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0CCCD" w14:textId="77777777" w:rsidR="005D28B9" w:rsidRPr="005D28B9" w:rsidRDefault="005D28B9" w:rsidP="005D28B9">
      <w:pPr>
        <w:rPr>
          <w:b/>
          <w:bCs/>
        </w:rPr>
      </w:pPr>
      <w:r w:rsidRPr="005D28B9">
        <w:rPr>
          <w:b/>
          <w:bCs/>
        </w:rPr>
        <w:t>Rezumat – „Nobila Casă” de James Clavell (Volumul II)</w:t>
      </w:r>
    </w:p>
    <w:p w14:paraId="327DBA60" w14:textId="77777777" w:rsidR="005D28B9" w:rsidRPr="005D28B9" w:rsidRDefault="005D28B9" w:rsidP="005D28B9">
      <w:r w:rsidRPr="005D28B9">
        <w:t xml:space="preserve">În volumul al doilea al romanului </w:t>
      </w:r>
      <w:r w:rsidRPr="005D28B9">
        <w:rPr>
          <w:i/>
          <w:iCs/>
        </w:rPr>
        <w:t>„Nobila Casă”</w:t>
      </w:r>
      <w:r w:rsidRPr="005D28B9">
        <w:t xml:space="preserve">, </w:t>
      </w:r>
      <w:r w:rsidRPr="005D28B9">
        <w:rPr>
          <w:b/>
          <w:bCs/>
        </w:rPr>
        <w:t>James Clavell</w:t>
      </w:r>
      <w:r w:rsidRPr="005D28B9">
        <w:t xml:space="preserve"> continuă epopeea despre putere, onoare și supraviețuire în Hong Kongul anilor 1960 — o lume în care influența britanică se confruntă cu forțele economice emergente ale Americii și Asiei, iar moștenirea morală a marilor familii comerciale începe să se destrame sub presiunea globalizării și a corupției.</w:t>
      </w:r>
    </w:p>
    <w:p w14:paraId="1C63CFEA" w14:textId="77777777" w:rsidR="005D28B9" w:rsidRPr="005D28B9" w:rsidRDefault="005D28B9" w:rsidP="005D28B9">
      <w:r w:rsidRPr="005D28B9">
        <w:t xml:space="preserve">Eroul principal, </w:t>
      </w:r>
      <w:r w:rsidRPr="005D28B9">
        <w:rPr>
          <w:b/>
          <w:bCs/>
        </w:rPr>
        <w:t>Ian Dunross</w:t>
      </w:r>
      <w:r w:rsidRPr="005D28B9">
        <w:t xml:space="preserve">, noul Tai-Pan al celebrei companii </w:t>
      </w:r>
      <w:r w:rsidRPr="005D28B9">
        <w:rPr>
          <w:i/>
          <w:iCs/>
        </w:rPr>
        <w:t>Struan &amp; Co.</w:t>
      </w:r>
      <w:r w:rsidRPr="005D28B9">
        <w:t>, se află într-un moment critic. Deși a reușit să mențină aparența stabilității, compania este amenințată din toate părțile: de rivalii săi direcți, de intrigi politice, de comploturi financiare și de propriile umbre ale trecutului. În acest volum, Dunross este nevoit să dovedească nu doar că poate conduce, ci și că poate supraviețui într-o lume care nu mai respectă regulile vechiului cod al onoarei.</w:t>
      </w:r>
    </w:p>
    <w:p w14:paraId="3C2C1215" w14:textId="77777777" w:rsidR="005D28B9" w:rsidRPr="005D28B9" w:rsidRDefault="005D28B9" w:rsidP="005D28B9">
      <w:r w:rsidRPr="005D28B9">
        <w:t xml:space="preserve">La începutul volumului, atmosfera este dominată de o tensiune mocnită. O crimă zguduie comunitatea britanică din Hong Kong: </w:t>
      </w:r>
      <w:r w:rsidRPr="005D28B9">
        <w:rPr>
          <w:b/>
          <w:bCs/>
        </w:rPr>
        <w:t>John Chen</w:t>
      </w:r>
      <w:r w:rsidRPr="005D28B9">
        <w:t>, moștenitorul unei familii mixte sino-britanice și colaborator apropiat al Casei Struan, este găsit mort în circumstanțe suspecte. Moartea lui declanșează o serie de anchete care scot la iveală legături adânci între lumea afacerilor, triadele chineze, poliția colonială și serviciile secrete. John Chen devine simbolul unei generații pierdute între două lumi — loialitatea tradițională chineză și pragmatismul occidental —, incapabilă să se împace cu niciuna.</w:t>
      </w:r>
    </w:p>
    <w:p w14:paraId="01BE93D0" w14:textId="77777777" w:rsidR="005D28B9" w:rsidRPr="005D28B9" w:rsidRDefault="005D28B9" w:rsidP="005D28B9">
      <w:r w:rsidRPr="005D28B9">
        <w:t xml:space="preserve">În același timp, viața personală a </w:t>
      </w:r>
      <w:r w:rsidRPr="005D28B9">
        <w:rPr>
          <w:b/>
          <w:bCs/>
        </w:rPr>
        <w:t>sergentului Armstrong</w:t>
      </w:r>
      <w:r w:rsidRPr="005D28B9">
        <w:t xml:space="preserve">, unul dintre cei mai respectați polițiști din colonia britanică, este zdruncinată de amintiri și regrete. Soția sa, </w:t>
      </w:r>
      <w:r w:rsidRPr="005D28B9">
        <w:rPr>
          <w:b/>
          <w:bCs/>
        </w:rPr>
        <w:t>Mary</w:t>
      </w:r>
      <w:r w:rsidRPr="005D28B9">
        <w:t>, retrăiește povestea de dragoste din tinerețe pe care o avusese cu John Chen, trăită în secret, interzisă de barierele sociale ale epocii. Moartea acestuia reaprinde în ea o durere veche și o nostalgie amară, aducând o dimensiune umană și emoțională într-un roman altfel dominat de putere și cinism. Prin povestea lor, Clavell subliniază fragilitatea vieții într-o lume în care moralitatea este adesea sacrificată pe altarul ambiției.</w:t>
      </w:r>
    </w:p>
    <w:p w14:paraId="0739406C" w14:textId="77777777" w:rsidR="005D28B9" w:rsidRPr="005D28B9" w:rsidRDefault="005D28B9" w:rsidP="005D28B9">
      <w:r w:rsidRPr="005D28B9">
        <w:t xml:space="preserve">În planul politic și economic, Dunross trebuie să facă față unui nou val de provocări. Rivalul său, </w:t>
      </w:r>
      <w:r w:rsidRPr="005D28B9">
        <w:rPr>
          <w:b/>
          <w:bCs/>
        </w:rPr>
        <w:t>Quillan Gornt</w:t>
      </w:r>
      <w:r w:rsidRPr="005D28B9">
        <w:t>, continuă să comploteze pentru distrugerea Nobilei Case, folosindu-se de manipulări financiare, presiuni bancare și alianțe ascunse. Gornt este portretizat ca un om rece, inteligent și nemilos, întruchiparea capitalismului fără scrupule. El nu urmărește doar profitul, ci și umilirea completă a dinastiei Struan, pe care o consideră o relicvă a unui trecut depășit.</w:t>
      </w:r>
    </w:p>
    <w:p w14:paraId="3A692902" w14:textId="77777777" w:rsidR="005D28B9" w:rsidRPr="005D28B9" w:rsidRDefault="005D28B9" w:rsidP="005D28B9">
      <w:r w:rsidRPr="005D28B9">
        <w:t xml:space="preserve">În același timp, în scenă apare din nou miliardarul american </w:t>
      </w:r>
      <w:r w:rsidRPr="005D28B9">
        <w:rPr>
          <w:b/>
          <w:bCs/>
        </w:rPr>
        <w:t>Lincoln Bartlett</w:t>
      </w:r>
      <w:r w:rsidRPr="005D28B9">
        <w:t>, un personaj complex, care simbolizează modernitatea brutală și spiritul agresiv al lumii noi. Bartlett este un om de afaceri genial, dar lipsit de repere morale, pentru care totul — inclusiv onoarea — are un preț. Relația dintre el și Ian Dunross capătă accente tot mai profunde: cei doi se respectă, dar se privesc ca reprezentanți ai unor lumi incompatibile. Bartlett vede în Dunross un idealist de altădată, iar Dunross, la rândul lui, recunoaște în Bartlett puterea rece a viitorului — o lume în care principiile strămoșești ale Struanilor nu mai au loc.</w:t>
      </w:r>
    </w:p>
    <w:p w14:paraId="6F56FDEB" w14:textId="77777777" w:rsidR="005D28B9" w:rsidRPr="005D28B9" w:rsidRDefault="005D28B9" w:rsidP="005D28B9">
      <w:r w:rsidRPr="005D28B9">
        <w:t xml:space="preserve">Pe fundalul acestei confruntări se desfășoară o serie de evenimente care adâncesc dramatismul narațiunii. </w:t>
      </w:r>
      <w:r w:rsidRPr="005D28B9">
        <w:rPr>
          <w:b/>
          <w:bCs/>
        </w:rPr>
        <w:t>Catastrofa de la restaurantul plutitor „Floating Dragon”</w:t>
      </w:r>
      <w:r w:rsidRPr="005D28B9">
        <w:t>, care se scufundă în urma unui incendiu, devine una dintre cele mai spectaculoase scene ale romanului. Dunross se aruncă în apele învolburate pentru a salva oamenii, riscându-și viața. Gestul său de curaj îi aduce recunoștința comunității și respectul rivalilor, dar și expunerea mediatică pe care o folosesc inamicii săi pentru a-l ataca. Scena funcționează ca o alegorie: Dunross, omul de onoare, luptă singur împotriva unei lumi care se prăbușește — la propriu și la figurat.</w:t>
      </w:r>
    </w:p>
    <w:p w14:paraId="775806DF" w14:textId="77777777" w:rsidR="005D28B9" w:rsidRPr="005D28B9" w:rsidRDefault="005D28B9" w:rsidP="005D28B9">
      <w:r w:rsidRPr="005D28B9">
        <w:lastRenderedPageBreak/>
        <w:t xml:space="preserve">Într-un alt plan narativ, Clavell introduce personajul </w:t>
      </w:r>
      <w:r w:rsidRPr="005D28B9">
        <w:rPr>
          <w:b/>
          <w:bCs/>
        </w:rPr>
        <w:t>Alexi Travkin</w:t>
      </w:r>
      <w:r w:rsidRPr="005D28B9">
        <w:t>, antrenor de cai de curse și agent sovietic sub acoperire, prins între datoria față de Moscova și remușcările personale. El ilustrează tensiunea epocii Războiului Rece, în care fiecare om este o piesă într-un joc global al puterii. Travkin trăiește frica permanentă de a fi descoperit și își dă seama că, într-o lume condusă de spioni, minciuna devine un mod de viață.</w:t>
      </w:r>
    </w:p>
    <w:p w14:paraId="070C8570" w14:textId="77777777" w:rsidR="005D28B9" w:rsidRPr="005D28B9" w:rsidRDefault="005D28B9" w:rsidP="005D28B9">
      <w:r w:rsidRPr="005D28B9">
        <w:t xml:space="preserve">De asemenea, Clavell aprofundează relația dintre </w:t>
      </w:r>
      <w:r w:rsidRPr="005D28B9">
        <w:rPr>
          <w:b/>
          <w:bCs/>
        </w:rPr>
        <w:t>Adryon Dunross</w:t>
      </w:r>
      <w:r w:rsidRPr="005D28B9">
        <w:t xml:space="preserve">, fiica Tai-Panului, și </w:t>
      </w:r>
      <w:r w:rsidRPr="005D28B9">
        <w:rPr>
          <w:b/>
          <w:bCs/>
        </w:rPr>
        <w:t>Martin Haply</w:t>
      </w:r>
      <w:r w:rsidRPr="005D28B9">
        <w:t>, un jurnalist britanic idealist care scrie articole critice despre corupția din colonii. Adryon, o femeie liberă și puternică, aduce o perspectivă nouă, mai modernă, asupra lumii masculine dominate de afaceri și putere. Ea reprezintă viitorul — generația care nu mai este dispusă să trăiască după vechile reguli ale tăcerii și obedienței.</w:t>
      </w:r>
    </w:p>
    <w:p w14:paraId="0667C6E0" w14:textId="77777777" w:rsidR="005D28B9" w:rsidRPr="005D28B9" w:rsidRDefault="005D28B9" w:rsidP="005D28B9">
      <w:r w:rsidRPr="005D28B9">
        <w:t xml:space="preserve">În tot acest timp, </w:t>
      </w:r>
      <w:r w:rsidRPr="005D28B9">
        <w:rPr>
          <w:i/>
          <w:iCs/>
        </w:rPr>
        <w:t>Nobila Casă</w:t>
      </w:r>
      <w:r w:rsidRPr="005D28B9">
        <w:t xml:space="preserve"> este tot mai aproape de prăbușire. O serie de investiții riscante, presiunea băncilor și o conspirație din interiorul companiei amenință să o distrugă. Dunross trebuie să decidă între compromis și onoare. Refuză să vândă compania, refuză să se plece în fața corupției și, deși conștient că va plăti un preț uriaș, rămâne fidel codului strămoșilor săi: „Un Struan nu se vinde, nici nu se teme.”</w:t>
      </w:r>
    </w:p>
    <w:p w14:paraId="564520CB" w14:textId="77777777" w:rsidR="005D28B9" w:rsidRPr="005D28B9" w:rsidRDefault="005D28B9" w:rsidP="005D28B9">
      <w:r w:rsidRPr="005D28B9">
        <w:t>Finalul volumului este tensionat și încărcat de simbolism. Dunross, în ciuda pierderilor și trădărilor, rămâne demn și neclintit. Într-o scenă de mare forță morală, el privește din biroul său spre mare — aceeași mare care l-a purtat cândva pe Dirk Struan către glorie — și înțelege că destinul omului nu se măsoară în averi, ci în tăria cu care își apără principiile.</w:t>
      </w:r>
    </w:p>
    <w:p w14:paraId="3507E609" w14:textId="77777777" w:rsidR="005D28B9" w:rsidRPr="005D28B9" w:rsidRDefault="005D28B9" w:rsidP="005D28B9">
      <w:r w:rsidRPr="005D28B9">
        <w:pict w14:anchorId="3F8D50F8">
          <v:rect id="_x0000_i1037" style="width:0;height:1.5pt" o:hralign="center" o:hrstd="t" o:hr="t" fillcolor="#a0a0a0" stroked="f"/>
        </w:pict>
      </w:r>
    </w:p>
    <w:p w14:paraId="0B10BC64" w14:textId="77777777" w:rsidR="005D28B9" w:rsidRPr="005D28B9" w:rsidRDefault="005D28B9" w:rsidP="005D28B9">
      <w:pPr>
        <w:rPr>
          <w:b/>
          <w:bCs/>
        </w:rPr>
      </w:pPr>
      <w:r w:rsidRPr="005D28B9">
        <w:rPr>
          <w:b/>
          <w:bCs/>
        </w:rPr>
        <w:t>Ideea principală:</w:t>
      </w:r>
    </w:p>
    <w:p w14:paraId="1C1808FE" w14:textId="77777777" w:rsidR="005D28B9" w:rsidRPr="005D28B9" w:rsidRDefault="005D28B9" w:rsidP="005D28B9">
      <w:r w:rsidRPr="005D28B9">
        <w:t xml:space="preserve">Volumul al doilea din </w:t>
      </w:r>
      <w:r w:rsidRPr="005D28B9">
        <w:rPr>
          <w:i/>
          <w:iCs/>
        </w:rPr>
        <w:t>„Nobila Casă”</w:t>
      </w:r>
      <w:r w:rsidRPr="005D28B9">
        <w:t xml:space="preserve"> pune în lumină conflictul dintre vechile valori morale și noua lume a capitalismului globalizat, în care puterea și succesul sunt obținute prin manipulare și trădare. Ian Dunross reprezintă modelul conducătorului de altădată, care refuză să renunțe la demnitate chiar și atunci când întreaga lume pare să se prăbușească.</w:t>
      </w:r>
    </w:p>
    <w:p w14:paraId="611DC8BF" w14:textId="77777777" w:rsidR="005D28B9" w:rsidRPr="005D28B9" w:rsidRDefault="005D28B9" w:rsidP="005D28B9">
      <w:r w:rsidRPr="005D28B9">
        <w:pict w14:anchorId="2B67FF7B">
          <v:rect id="_x0000_i1038" style="width:0;height:1.5pt" o:hralign="center" o:hrstd="t" o:hr="t" fillcolor="#a0a0a0" stroked="f"/>
        </w:pict>
      </w:r>
    </w:p>
    <w:p w14:paraId="4EAB245F" w14:textId="77777777" w:rsidR="005D28B9" w:rsidRPr="005D28B9" w:rsidRDefault="005D28B9" w:rsidP="005D28B9">
      <w:pPr>
        <w:rPr>
          <w:b/>
          <w:bCs/>
        </w:rPr>
      </w:pPr>
      <w:r w:rsidRPr="005D28B9">
        <w:rPr>
          <w:b/>
          <w:bCs/>
        </w:rPr>
        <w:t>Mesaj:</w:t>
      </w:r>
    </w:p>
    <w:p w14:paraId="3BA03E04" w14:textId="24EB9EDD" w:rsidR="00E51F71" w:rsidRDefault="005D28B9">
      <w:r w:rsidRPr="005D28B9">
        <w:t xml:space="preserve">James Clavell transmite ideea că </w:t>
      </w:r>
      <w:r w:rsidRPr="005D28B9">
        <w:rPr>
          <w:b/>
          <w:bCs/>
        </w:rPr>
        <w:t>adevărata putere a omului nu stă în bani sau influență, ci în caracter</w:t>
      </w:r>
      <w:r w:rsidRPr="005D28B9">
        <w:t xml:space="preserve">. </w:t>
      </w:r>
      <w:r w:rsidRPr="005D28B9">
        <w:rPr>
          <w:i/>
          <w:iCs/>
        </w:rPr>
        <w:t>„Nobila Casă”</w:t>
      </w:r>
      <w:r w:rsidRPr="005D28B9">
        <w:t xml:space="preserve"> este o meditație profundă asupra onoarei și a curajului moral, o pledoarie pentru integritate într-o lume dominată de interese și compromisuri. Prin Ian Dunross, autorul afirmă că noblețea nu înseamnă avere, ci forța de a rămâne drept atunci când toți ceilalți aleg să se plece.</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03D"/>
    <w:rsid w:val="005D28B9"/>
    <w:rsid w:val="0077503D"/>
    <w:rsid w:val="00913256"/>
    <w:rsid w:val="009B63BD"/>
    <w:rsid w:val="00CB352D"/>
    <w:rsid w:val="00E51F71"/>
  </w:rsids>
  <m:mathPr>
    <m:mathFont m:val="Cambria Math"/>
    <m:brkBin m:val="before"/>
    <m:brkBinSub m:val="--"/>
    <m:smallFrac m:val="0"/>
    <m:dispDef/>
    <m:lMargin m:val="0"/>
    <m:rMargin m:val="0"/>
    <m:defJc m:val="centerGroup"/>
    <m:wrapIndent m:val="1440"/>
    <m:intLim m:val="subSup"/>
    <m:naryLim m:val="undOvr"/>
  </m:mathPr>
  <w:themeFontLang w:val="en-150"/>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E71AB"/>
  <w15:chartTrackingRefBased/>
  <w15:docId w15:val="{EA114A98-86B6-4A52-BA1E-F4FA2028D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150"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50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50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50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50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50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50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50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50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50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0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50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50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50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50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50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50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50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503D"/>
    <w:rPr>
      <w:rFonts w:eastAsiaTheme="majorEastAsia" w:cstheme="majorBidi"/>
      <w:color w:val="272727" w:themeColor="text1" w:themeTint="D8"/>
    </w:rPr>
  </w:style>
  <w:style w:type="paragraph" w:styleId="Title">
    <w:name w:val="Title"/>
    <w:basedOn w:val="Normal"/>
    <w:next w:val="Normal"/>
    <w:link w:val="TitleChar"/>
    <w:uiPriority w:val="10"/>
    <w:qFormat/>
    <w:rsid w:val="007750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50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0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50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503D"/>
    <w:pPr>
      <w:spacing w:before="160"/>
      <w:jc w:val="center"/>
    </w:pPr>
    <w:rPr>
      <w:i/>
      <w:iCs/>
      <w:color w:val="404040" w:themeColor="text1" w:themeTint="BF"/>
    </w:rPr>
  </w:style>
  <w:style w:type="character" w:customStyle="1" w:styleId="QuoteChar">
    <w:name w:val="Quote Char"/>
    <w:basedOn w:val="DefaultParagraphFont"/>
    <w:link w:val="Quote"/>
    <w:uiPriority w:val="29"/>
    <w:rsid w:val="0077503D"/>
    <w:rPr>
      <w:i/>
      <w:iCs/>
      <w:color w:val="404040" w:themeColor="text1" w:themeTint="BF"/>
    </w:rPr>
  </w:style>
  <w:style w:type="paragraph" w:styleId="ListParagraph">
    <w:name w:val="List Paragraph"/>
    <w:basedOn w:val="Normal"/>
    <w:uiPriority w:val="34"/>
    <w:qFormat/>
    <w:rsid w:val="0077503D"/>
    <w:pPr>
      <w:ind w:left="720"/>
      <w:contextualSpacing/>
    </w:pPr>
  </w:style>
  <w:style w:type="character" w:styleId="IntenseEmphasis">
    <w:name w:val="Intense Emphasis"/>
    <w:basedOn w:val="DefaultParagraphFont"/>
    <w:uiPriority w:val="21"/>
    <w:qFormat/>
    <w:rsid w:val="0077503D"/>
    <w:rPr>
      <w:i/>
      <w:iCs/>
      <w:color w:val="2F5496" w:themeColor="accent1" w:themeShade="BF"/>
    </w:rPr>
  </w:style>
  <w:style w:type="paragraph" w:styleId="IntenseQuote">
    <w:name w:val="Intense Quote"/>
    <w:basedOn w:val="Normal"/>
    <w:next w:val="Normal"/>
    <w:link w:val="IntenseQuoteChar"/>
    <w:uiPriority w:val="30"/>
    <w:qFormat/>
    <w:rsid w:val="007750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503D"/>
    <w:rPr>
      <w:i/>
      <w:iCs/>
      <w:color w:val="2F5496" w:themeColor="accent1" w:themeShade="BF"/>
    </w:rPr>
  </w:style>
  <w:style w:type="character" w:styleId="IntenseReference">
    <w:name w:val="Intense Reference"/>
    <w:basedOn w:val="DefaultParagraphFont"/>
    <w:uiPriority w:val="32"/>
    <w:qFormat/>
    <w:rsid w:val="007750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943</Words>
  <Characters>5378</Characters>
  <Application>Microsoft Office Word</Application>
  <DocSecurity>0</DocSecurity>
  <Lines>44</Lines>
  <Paragraphs>12</Paragraphs>
  <ScaleCrop>false</ScaleCrop>
  <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Razvan Razvan</cp:lastModifiedBy>
  <cp:revision>2</cp:revision>
  <dcterms:created xsi:type="dcterms:W3CDTF">2025-10-28T20:33:00Z</dcterms:created>
  <dcterms:modified xsi:type="dcterms:W3CDTF">2025-10-28T20:34:00Z</dcterms:modified>
</cp:coreProperties>
</file>