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03AC2" w14:textId="63ACFF72" w:rsidR="00EE40EE" w:rsidRPr="00EE40EE" w:rsidRDefault="003A4802" w:rsidP="00EE40EE">
      <w:pPr>
        <w:rPr>
          <w:b/>
          <w:bCs/>
        </w:rPr>
      </w:pPr>
      <w:r>
        <w:rPr>
          <w:b/>
          <w:bCs/>
          <w:lang w:val="ro-RO"/>
        </w:rPr>
        <w:t xml:space="preserve">                                        </w:t>
      </w:r>
      <w:r w:rsidR="00EE40EE" w:rsidRPr="00EE40EE">
        <w:rPr>
          <w:b/>
          <w:bCs/>
          <w:i/>
          <w:iCs/>
        </w:rPr>
        <w:t>Aventura lui Johnnie Waverly</w:t>
      </w:r>
      <w:r w:rsidR="00EE40EE" w:rsidRPr="00EE40EE">
        <w:rPr>
          <w:b/>
          <w:bCs/>
        </w:rPr>
        <w:t xml:space="preserve"> de Agatha Christie</w:t>
      </w:r>
    </w:p>
    <w:p w14:paraId="7BDAFC10" w14:textId="77777777" w:rsidR="00EE40EE" w:rsidRPr="00EE40EE" w:rsidRDefault="00EE40EE" w:rsidP="00EE40EE">
      <w:r w:rsidRPr="00EE40EE">
        <w:rPr>
          <w:b/>
          <w:bCs/>
        </w:rPr>
        <w:t>Gen:</w:t>
      </w:r>
      <w:r w:rsidRPr="00EE40EE">
        <w:t xml:space="preserve"> povestire polițistă clasică</w:t>
      </w:r>
      <w:r w:rsidRPr="00EE40EE">
        <w:br/>
      </w:r>
      <w:r w:rsidRPr="00EE40EE">
        <w:rPr>
          <w:b/>
          <w:bCs/>
        </w:rPr>
        <w:t>Detectiv:</w:t>
      </w:r>
      <w:r w:rsidRPr="00EE40EE">
        <w:t xml:space="preserve"> Hercule Poirot</w:t>
      </w:r>
    </w:p>
    <w:p w14:paraId="1B04FEFB" w14:textId="77777777" w:rsidR="00EE40EE" w:rsidRPr="00EE40EE" w:rsidRDefault="00EE40EE" w:rsidP="00EE40EE">
      <w:pPr>
        <w:rPr>
          <w:b/>
          <w:bCs/>
        </w:rPr>
      </w:pPr>
      <w:r w:rsidRPr="00EE40EE">
        <w:rPr>
          <w:b/>
          <w:bCs/>
        </w:rPr>
        <w:t>Intriga</w:t>
      </w:r>
    </w:p>
    <w:p w14:paraId="29B69EC1" w14:textId="77777777" w:rsidR="00EE40EE" w:rsidRPr="00EE40EE" w:rsidRDefault="00EE40EE" w:rsidP="00EE40EE">
      <w:r w:rsidRPr="00EE40EE">
        <w:t>Marcus Waverly, un nobil de țară, îl angajează pe Hercule Poirot după ce primește scrisori de amenințare privind răpirea fiului său, Johnnie. Deși poliția ia măsuri stricte, copilul dispare chiar sub ochii tuturor, în timp ce ceasul familiei fusese dat înainte pentru a crea confuzie. Un vagabond este prins, dar se dovedește a fi doar o piesă în planul bine pus la punct.</w:t>
      </w:r>
    </w:p>
    <w:p w14:paraId="5DF51519" w14:textId="77777777" w:rsidR="00EE40EE" w:rsidRPr="00EE40EE" w:rsidRDefault="00EE40EE" w:rsidP="00EE40EE">
      <w:r w:rsidRPr="00EE40EE">
        <w:t>Poirot investighează și descoperă detalii suspecte: „ungherul preotului” din casa Waverly, urme de jucării ascunse acolo și faptul că doar cineva din interior putea organiza o asemenea farsă. În cele din urmă, Poirot îl confruntă pe Marcus Waverly și demonstrează că acesta însuși și-a „răpit” copilul, ajutat de majordomul său loial și de un complice. Scopul era să obțină bani de la soția sa bogată și să creeze o diversiune spectaculoasă.</w:t>
      </w:r>
    </w:p>
    <w:p w14:paraId="1E3748C2" w14:textId="77777777" w:rsidR="00EE40EE" w:rsidRPr="00EE40EE" w:rsidRDefault="00EE40EE" w:rsidP="00EE40EE">
      <w:pPr>
        <w:rPr>
          <w:b/>
          <w:bCs/>
        </w:rPr>
      </w:pPr>
      <w:r w:rsidRPr="00EE40EE">
        <w:rPr>
          <w:b/>
          <w:bCs/>
        </w:rPr>
        <w:t>Personaje</w:t>
      </w:r>
    </w:p>
    <w:p w14:paraId="49EF0ACD" w14:textId="77777777" w:rsidR="00EE40EE" w:rsidRPr="00EE40EE" w:rsidRDefault="00EE40EE" w:rsidP="00EE40EE">
      <w:pPr>
        <w:numPr>
          <w:ilvl w:val="0"/>
          <w:numId w:val="1"/>
        </w:numPr>
      </w:pPr>
      <w:r w:rsidRPr="00EE40EE">
        <w:rPr>
          <w:b/>
          <w:bCs/>
        </w:rPr>
        <w:t>Hercule Poirot</w:t>
      </w:r>
      <w:r w:rsidRPr="00EE40EE">
        <w:t xml:space="preserve"> – rațional, metodic, își folosește logica pentru a demonta o conspirație pusă în scenă chiar de tatăl copilului.</w:t>
      </w:r>
    </w:p>
    <w:p w14:paraId="727E2985" w14:textId="77777777" w:rsidR="00EE40EE" w:rsidRPr="00EE40EE" w:rsidRDefault="00EE40EE" w:rsidP="00EE40EE">
      <w:pPr>
        <w:numPr>
          <w:ilvl w:val="0"/>
          <w:numId w:val="1"/>
        </w:numPr>
      </w:pPr>
      <w:r w:rsidRPr="00EE40EE">
        <w:rPr>
          <w:b/>
          <w:bCs/>
        </w:rPr>
        <w:t>Marcus Waverly</w:t>
      </w:r>
      <w:r w:rsidRPr="00EE40EE">
        <w:t xml:space="preserve"> – aparent un tată îngrijorat, dar în realitate autorul răpirii, motivat de bani și dorința de control.</w:t>
      </w:r>
    </w:p>
    <w:p w14:paraId="6D0BC55B" w14:textId="77777777" w:rsidR="00EE40EE" w:rsidRPr="00EE40EE" w:rsidRDefault="00EE40EE" w:rsidP="00EE40EE">
      <w:pPr>
        <w:numPr>
          <w:ilvl w:val="0"/>
          <w:numId w:val="1"/>
        </w:numPr>
      </w:pPr>
      <w:r w:rsidRPr="00EE40EE">
        <w:rPr>
          <w:b/>
          <w:bCs/>
        </w:rPr>
        <w:t>Doamna Waverly</w:t>
      </w:r>
      <w:r w:rsidRPr="00EE40EE">
        <w:t xml:space="preserve"> – mamă preocupată, dar suspicioasă față de majordom; personajul ei aduce tensiune emoțională.</w:t>
      </w:r>
    </w:p>
    <w:p w14:paraId="779F1F94" w14:textId="77777777" w:rsidR="00EE40EE" w:rsidRPr="00EE40EE" w:rsidRDefault="00EE40EE" w:rsidP="00EE40EE">
      <w:pPr>
        <w:numPr>
          <w:ilvl w:val="0"/>
          <w:numId w:val="1"/>
        </w:numPr>
      </w:pPr>
      <w:r w:rsidRPr="00EE40EE">
        <w:rPr>
          <w:b/>
          <w:bCs/>
        </w:rPr>
        <w:t>Johnnie Waverly</w:t>
      </w:r>
      <w:r w:rsidRPr="00EE40EE">
        <w:t xml:space="preserve"> – copilul de trei ani, victima inocentă a propriului tată.</w:t>
      </w:r>
    </w:p>
    <w:p w14:paraId="2E8B63C8" w14:textId="77777777" w:rsidR="00EE40EE" w:rsidRPr="00EE40EE" w:rsidRDefault="00EE40EE" w:rsidP="00EE40EE">
      <w:pPr>
        <w:numPr>
          <w:ilvl w:val="0"/>
          <w:numId w:val="1"/>
        </w:numPr>
      </w:pPr>
      <w:r w:rsidRPr="00EE40EE">
        <w:rPr>
          <w:b/>
          <w:bCs/>
        </w:rPr>
        <w:t>Tredwell (majordomul)</w:t>
      </w:r>
      <w:r w:rsidRPr="00EE40EE">
        <w:t xml:space="preserve"> și </w:t>
      </w:r>
      <w:r w:rsidRPr="00EE40EE">
        <w:rPr>
          <w:b/>
          <w:bCs/>
        </w:rPr>
        <w:t>domnișoara Collins</w:t>
      </w:r>
      <w:r w:rsidRPr="00EE40EE">
        <w:t xml:space="preserve"> – personaje secundare care completează atmosfera casei vechi englezești.</w:t>
      </w:r>
    </w:p>
    <w:p w14:paraId="347FC29A" w14:textId="77777777" w:rsidR="00EE40EE" w:rsidRPr="00EE40EE" w:rsidRDefault="00EE40EE" w:rsidP="00EE40EE">
      <w:pPr>
        <w:rPr>
          <w:b/>
          <w:bCs/>
        </w:rPr>
      </w:pPr>
      <w:r w:rsidRPr="00EE40EE">
        <w:rPr>
          <w:b/>
          <w:bCs/>
        </w:rPr>
        <w:t>Tematică</w:t>
      </w:r>
    </w:p>
    <w:p w14:paraId="24596AB5" w14:textId="77777777" w:rsidR="00EE40EE" w:rsidRPr="00EE40EE" w:rsidRDefault="00EE40EE" w:rsidP="00EE40EE">
      <w:pPr>
        <w:numPr>
          <w:ilvl w:val="0"/>
          <w:numId w:val="2"/>
        </w:numPr>
      </w:pPr>
      <w:r w:rsidRPr="00EE40EE">
        <w:rPr>
          <w:b/>
          <w:bCs/>
        </w:rPr>
        <w:t>Trădarea în familie:</w:t>
      </w:r>
      <w:r w:rsidRPr="00EE40EE">
        <w:t xml:space="preserve"> răpirea nu vine din exterior, ci chiar din interior.</w:t>
      </w:r>
    </w:p>
    <w:p w14:paraId="155F76A7" w14:textId="77777777" w:rsidR="00EE40EE" w:rsidRPr="00EE40EE" w:rsidRDefault="00EE40EE" w:rsidP="00EE40EE">
      <w:pPr>
        <w:numPr>
          <w:ilvl w:val="0"/>
          <w:numId w:val="2"/>
        </w:numPr>
      </w:pPr>
      <w:r w:rsidRPr="00EE40EE">
        <w:rPr>
          <w:b/>
          <w:bCs/>
        </w:rPr>
        <w:t>Aparențe și realitate:</w:t>
      </w:r>
      <w:r w:rsidRPr="00EE40EE">
        <w:t xml:space="preserve"> totul pare să indice spre servitori sau străini, dar criminalul e însuși stăpânul casei.</w:t>
      </w:r>
    </w:p>
    <w:p w14:paraId="0A57906E" w14:textId="77777777" w:rsidR="00EE40EE" w:rsidRPr="00EE40EE" w:rsidRDefault="00EE40EE" w:rsidP="00EE40EE">
      <w:pPr>
        <w:numPr>
          <w:ilvl w:val="0"/>
          <w:numId w:val="2"/>
        </w:numPr>
      </w:pPr>
      <w:r w:rsidRPr="00EE40EE">
        <w:rPr>
          <w:b/>
          <w:bCs/>
        </w:rPr>
        <w:t>Logica detectivului vs. emoțiile umane:</w:t>
      </w:r>
      <w:r w:rsidRPr="00EE40EE">
        <w:t xml:space="preserve"> Poirot rămâne calm și metodic, descoperind adevărul acolo unde emoțiile orbesc pe ceilalți.</w:t>
      </w:r>
    </w:p>
    <w:p w14:paraId="5C4C826F" w14:textId="77777777" w:rsidR="00EE40EE" w:rsidRPr="00EE40EE" w:rsidRDefault="00EE40EE" w:rsidP="00EE40EE">
      <w:pPr>
        <w:rPr>
          <w:b/>
          <w:bCs/>
        </w:rPr>
      </w:pPr>
      <w:r w:rsidRPr="00EE40EE">
        <w:rPr>
          <w:b/>
          <w:bCs/>
        </w:rPr>
        <w:t>Stil</w:t>
      </w:r>
    </w:p>
    <w:p w14:paraId="7E34B82F" w14:textId="77777777" w:rsidR="00EE40EE" w:rsidRPr="00EE40EE" w:rsidRDefault="00EE40EE" w:rsidP="00EE40EE">
      <w:r w:rsidRPr="00EE40EE">
        <w:t>Povestirea este clasică pentru Christie: o situație dramatică (răpirea unui copil), piste false și o rezolvare logică bazată pe detalii aparent mărunte (un ceas dat înainte, urme de jucării într-un ascunziș). Atmosfera e tensionată, dar presărată cu umor subtil prin replicile lui Poirot și Hastings.</w:t>
      </w:r>
    </w:p>
    <w:p w14:paraId="478AD770" w14:textId="77777777" w:rsidR="00EE40EE" w:rsidRPr="00EE40EE" w:rsidRDefault="00EE40EE" w:rsidP="00EE40EE">
      <w:pPr>
        <w:rPr>
          <w:b/>
          <w:bCs/>
        </w:rPr>
      </w:pPr>
      <w:r w:rsidRPr="00EE40EE">
        <w:rPr>
          <w:b/>
          <w:bCs/>
        </w:rPr>
        <w:t>Puncte forte</w:t>
      </w:r>
    </w:p>
    <w:p w14:paraId="3477C0F9" w14:textId="77777777" w:rsidR="00EE40EE" w:rsidRPr="00EE40EE" w:rsidRDefault="00EE40EE" w:rsidP="00EE40EE">
      <w:pPr>
        <w:numPr>
          <w:ilvl w:val="0"/>
          <w:numId w:val="3"/>
        </w:numPr>
      </w:pPr>
      <w:r w:rsidRPr="00EE40EE">
        <w:t>Răsturnarea de situație: tatăl copilului este vinovatul.</w:t>
      </w:r>
    </w:p>
    <w:p w14:paraId="7132EFC3" w14:textId="77777777" w:rsidR="00EE40EE" w:rsidRPr="00EE40EE" w:rsidRDefault="00EE40EE" w:rsidP="00EE40EE">
      <w:pPr>
        <w:numPr>
          <w:ilvl w:val="0"/>
          <w:numId w:val="3"/>
        </w:numPr>
      </w:pPr>
      <w:r w:rsidRPr="00EE40EE">
        <w:t>Folosirea elementului gotic (ungherul preotului) ca loc de ascundere.</w:t>
      </w:r>
    </w:p>
    <w:p w14:paraId="4A250DD7" w14:textId="77777777" w:rsidR="00EE40EE" w:rsidRPr="00EE40EE" w:rsidRDefault="00EE40EE" w:rsidP="00EE40EE">
      <w:pPr>
        <w:numPr>
          <w:ilvl w:val="0"/>
          <w:numId w:val="3"/>
        </w:numPr>
      </w:pPr>
      <w:r w:rsidRPr="00EE40EE">
        <w:t>Critica socială subtilă: noblețea și respectabilitatea nu garantează moralitatea.</w:t>
      </w:r>
    </w:p>
    <w:p w14:paraId="0A90D0A5" w14:textId="77777777" w:rsidR="00EE40EE" w:rsidRPr="00EE40EE" w:rsidRDefault="00EE40EE" w:rsidP="00EE40EE">
      <w:pPr>
        <w:rPr>
          <w:b/>
          <w:bCs/>
        </w:rPr>
      </w:pPr>
      <w:r w:rsidRPr="00EE40EE">
        <w:rPr>
          <w:b/>
          <w:bCs/>
        </w:rPr>
        <w:lastRenderedPageBreak/>
        <w:t>Concluzie</w:t>
      </w:r>
    </w:p>
    <w:p w14:paraId="70A0EDC1" w14:textId="77777777" w:rsidR="00EE40EE" w:rsidRPr="00EE40EE" w:rsidRDefault="00EE40EE" w:rsidP="00EE40EE">
      <w:r w:rsidRPr="00EE40EE">
        <w:rPr>
          <w:i/>
          <w:iCs/>
        </w:rPr>
        <w:t>Aventura lui Johnnie Waverly</w:t>
      </w:r>
      <w:r w:rsidRPr="00EE40EE">
        <w:t xml:space="preserve"> este o povestire care arată cât de perfid poate fi adevărul ascuns chiar în sânul familiei. Christie construiește un mister captivant, iar Poirot dovedește încă o dată că rațiunea și atenția la detalii dezvăluie ceea ce alții nu văd.</w:t>
      </w:r>
    </w:p>
    <w:p w14:paraId="1F69F204" w14:textId="0BFD6849" w:rsidR="00E51F71" w:rsidRDefault="00EE40EE">
      <w:r w:rsidRPr="00EE40EE">
        <w:rPr>
          <w:b/>
          <w:bCs/>
        </w:rPr>
        <w:t>Nota mea:</w:t>
      </w:r>
      <w:r w:rsidRPr="00EE40EE">
        <w:t xml:space="preserve"> </w:t>
      </w:r>
      <w:r w:rsidRPr="00EE40EE">
        <w:rPr>
          <w:rFonts w:ascii="Segoe UI Symbol" w:hAnsi="Segoe UI Symbol" w:cs="Segoe UI Symbol"/>
        </w:rPr>
        <w:t>★★★★☆</w:t>
      </w:r>
      <w:r w:rsidRPr="00EE40EE">
        <w:t xml:space="preserve"> (4/5) </w:t>
      </w:r>
      <w:r w:rsidRPr="00EE40EE">
        <w:rPr>
          <w:rFonts w:ascii="Calibri" w:hAnsi="Calibri" w:cs="Calibri"/>
        </w:rPr>
        <w:t>–</w:t>
      </w:r>
      <w:r w:rsidRPr="00EE40EE">
        <w:t xml:space="preserve"> un mister bine construit, cu o rezolvare nea</w:t>
      </w:r>
      <w:r w:rsidRPr="00EE40EE">
        <w:rPr>
          <w:rFonts w:ascii="Calibri" w:hAnsi="Calibri" w:cs="Calibri"/>
        </w:rPr>
        <w:t>ș</w:t>
      </w:r>
      <w:r w:rsidRPr="00EE40EE">
        <w:t>teptat</w:t>
      </w:r>
      <w:r w:rsidRPr="00EE40EE">
        <w:rPr>
          <w:rFonts w:ascii="Calibri" w:hAnsi="Calibri" w:cs="Calibri"/>
        </w:rPr>
        <w:t>ă</w:t>
      </w:r>
      <w:r w:rsidRPr="00EE40EE">
        <w:t xml:space="preserve"> </w:t>
      </w:r>
      <w:r w:rsidRPr="00EE40EE">
        <w:rPr>
          <w:rFonts w:ascii="Calibri" w:hAnsi="Calibri" w:cs="Calibri"/>
        </w:rPr>
        <w:t>ș</w:t>
      </w:r>
      <w:r w:rsidRPr="00EE40EE">
        <w:t>i cu tensiunea men</w:t>
      </w:r>
      <w:r w:rsidRPr="00EE40EE">
        <w:rPr>
          <w:rFonts w:ascii="Calibri" w:hAnsi="Calibri" w:cs="Calibri"/>
        </w:rPr>
        <w:t>ț</w:t>
      </w:r>
      <w:r w:rsidRPr="00EE40EE">
        <w:t>inut</w:t>
      </w:r>
      <w:r w:rsidRPr="00EE40EE">
        <w:rPr>
          <w:rFonts w:ascii="Calibri" w:hAnsi="Calibri" w:cs="Calibri"/>
        </w:rPr>
        <w:t>ă</w:t>
      </w:r>
      <w:r w:rsidRPr="00EE40EE">
        <w:t xml:space="preserve"> p</w:t>
      </w:r>
      <w:r w:rsidRPr="00EE40EE">
        <w:rPr>
          <w:rFonts w:ascii="Calibri" w:hAnsi="Calibri" w:cs="Calibri"/>
        </w:rPr>
        <w:t>â</w:t>
      </w:r>
      <w:r w:rsidRPr="00EE40EE">
        <w:t>n</w:t>
      </w:r>
      <w:r w:rsidRPr="00EE40EE">
        <w:rPr>
          <w:rFonts w:ascii="Calibri" w:hAnsi="Calibri" w:cs="Calibri"/>
        </w:rPr>
        <w:t>ă</w:t>
      </w:r>
      <w:r w:rsidRPr="00EE40EE">
        <w:t xml:space="preserve"> la final.</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F6123"/>
    <w:multiLevelType w:val="multilevel"/>
    <w:tmpl w:val="82F2E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E223B9"/>
    <w:multiLevelType w:val="multilevel"/>
    <w:tmpl w:val="74B81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FD0830"/>
    <w:multiLevelType w:val="multilevel"/>
    <w:tmpl w:val="6EECF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356639">
    <w:abstractNumId w:val="1"/>
  </w:num>
  <w:num w:numId="2" w16cid:durableId="303782382">
    <w:abstractNumId w:val="0"/>
  </w:num>
  <w:num w:numId="3" w16cid:durableId="3226599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AAF"/>
    <w:rsid w:val="003A4802"/>
    <w:rsid w:val="00755AAF"/>
    <w:rsid w:val="00836710"/>
    <w:rsid w:val="00913256"/>
    <w:rsid w:val="00C25C13"/>
    <w:rsid w:val="00CB352D"/>
    <w:rsid w:val="00E51F71"/>
    <w:rsid w:val="00EE40E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A2A15"/>
  <w15:chartTrackingRefBased/>
  <w15:docId w15:val="{BBBB3295-D995-4BBB-8CFF-456A70ED3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5A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5A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5A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5A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5A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5A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5A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5A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5A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A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5A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5A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5A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5A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5A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5A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5A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5AAF"/>
    <w:rPr>
      <w:rFonts w:eastAsiaTheme="majorEastAsia" w:cstheme="majorBidi"/>
      <w:color w:val="272727" w:themeColor="text1" w:themeTint="D8"/>
    </w:rPr>
  </w:style>
  <w:style w:type="paragraph" w:styleId="Title">
    <w:name w:val="Title"/>
    <w:basedOn w:val="Normal"/>
    <w:next w:val="Normal"/>
    <w:link w:val="TitleChar"/>
    <w:uiPriority w:val="10"/>
    <w:qFormat/>
    <w:rsid w:val="00755A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5A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5A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5A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5AAF"/>
    <w:pPr>
      <w:spacing w:before="160"/>
      <w:jc w:val="center"/>
    </w:pPr>
    <w:rPr>
      <w:i/>
      <w:iCs/>
      <w:color w:val="404040" w:themeColor="text1" w:themeTint="BF"/>
    </w:rPr>
  </w:style>
  <w:style w:type="character" w:customStyle="1" w:styleId="QuoteChar">
    <w:name w:val="Quote Char"/>
    <w:basedOn w:val="DefaultParagraphFont"/>
    <w:link w:val="Quote"/>
    <w:uiPriority w:val="29"/>
    <w:rsid w:val="00755AAF"/>
    <w:rPr>
      <w:i/>
      <w:iCs/>
      <w:color w:val="404040" w:themeColor="text1" w:themeTint="BF"/>
    </w:rPr>
  </w:style>
  <w:style w:type="paragraph" w:styleId="ListParagraph">
    <w:name w:val="List Paragraph"/>
    <w:basedOn w:val="Normal"/>
    <w:uiPriority w:val="34"/>
    <w:qFormat/>
    <w:rsid w:val="00755AAF"/>
    <w:pPr>
      <w:ind w:left="720"/>
      <w:contextualSpacing/>
    </w:pPr>
  </w:style>
  <w:style w:type="character" w:styleId="IntenseEmphasis">
    <w:name w:val="Intense Emphasis"/>
    <w:basedOn w:val="DefaultParagraphFont"/>
    <w:uiPriority w:val="21"/>
    <w:qFormat/>
    <w:rsid w:val="00755AAF"/>
    <w:rPr>
      <w:i/>
      <w:iCs/>
      <w:color w:val="2F5496" w:themeColor="accent1" w:themeShade="BF"/>
    </w:rPr>
  </w:style>
  <w:style w:type="paragraph" w:styleId="IntenseQuote">
    <w:name w:val="Intense Quote"/>
    <w:basedOn w:val="Normal"/>
    <w:next w:val="Normal"/>
    <w:link w:val="IntenseQuoteChar"/>
    <w:uiPriority w:val="30"/>
    <w:qFormat/>
    <w:rsid w:val="00755A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5AAF"/>
    <w:rPr>
      <w:i/>
      <w:iCs/>
      <w:color w:val="2F5496" w:themeColor="accent1" w:themeShade="BF"/>
    </w:rPr>
  </w:style>
  <w:style w:type="character" w:styleId="IntenseReference">
    <w:name w:val="Intense Reference"/>
    <w:basedOn w:val="DefaultParagraphFont"/>
    <w:uiPriority w:val="32"/>
    <w:qFormat/>
    <w:rsid w:val="00755A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413</Words>
  <Characters>2359</Characters>
  <Application>Microsoft Office Word</Application>
  <DocSecurity>0</DocSecurity>
  <Lines>19</Lines>
  <Paragraphs>5</Paragraphs>
  <ScaleCrop>false</ScaleCrop>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2025-09-21T14:48:00Z</dcterms:created>
  <dcterms:modified xsi:type="dcterms:W3CDTF">2025-09-23T03:54:00Z</dcterms:modified>
</cp:coreProperties>
</file>