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A56E" w14:textId="63FA1214" w:rsidR="00F07E24" w:rsidRPr="00A56491" w:rsidRDefault="00A56491" w:rsidP="00A56491">
      <w:pPr>
        <w:jc w:val="both"/>
        <w:rPr>
          <w:rFonts w:ascii="Verdana" w:hAnsi="Verdana"/>
          <w:b/>
          <w:bCs/>
        </w:rPr>
      </w:pPr>
      <w:r w:rsidRPr="00A56491">
        <w:rPr>
          <w:rFonts w:ascii="Verdana" w:hAnsi="Verdana"/>
          <w:b/>
          <w:bCs/>
          <w:lang w:val="ro-RO"/>
        </w:rPr>
        <w:t xml:space="preserve">                         </w:t>
      </w:r>
      <w:r w:rsidR="00F07E24" w:rsidRPr="00A56491">
        <w:rPr>
          <w:rFonts w:ascii="Verdana" w:hAnsi="Verdana"/>
          <w:b/>
          <w:bCs/>
        </w:rPr>
        <w:t>Rezumat – „Inul și cămeșa” de Ion Creangă</w:t>
      </w:r>
    </w:p>
    <w:p w14:paraId="69E71798" w14:textId="77777777" w:rsidR="00F07E24" w:rsidRPr="00A56491" w:rsidRDefault="00F07E24" w:rsidP="00A56491">
      <w:pPr>
        <w:jc w:val="both"/>
        <w:rPr>
          <w:rFonts w:ascii="Verdana" w:hAnsi="Verdana"/>
        </w:rPr>
      </w:pPr>
      <w:r w:rsidRPr="00A56491">
        <w:rPr>
          <w:rFonts w:ascii="Verdana" w:hAnsi="Verdana"/>
        </w:rPr>
        <w:t>Povestea este un dialog simbolic între o plantă de in și o cămașă, în care inul îi amintește cămășii tot procesul lung și migălos prin care a trecut până a devenit obiect vestimentar. De la o simplă sămânță și buruiană cu flori albastre, inul a fost cules, bătut, topit, uscat, melițat, tors, țesut, înălbit, croitorit și transformat în cămașă.</w:t>
      </w:r>
    </w:p>
    <w:p w14:paraId="6181099E" w14:textId="77777777" w:rsidR="00F07E24" w:rsidRPr="00A56491" w:rsidRDefault="00F07E24" w:rsidP="00A56491">
      <w:pPr>
        <w:jc w:val="both"/>
        <w:rPr>
          <w:rFonts w:ascii="Verdana" w:hAnsi="Verdana"/>
        </w:rPr>
      </w:pPr>
      <w:r w:rsidRPr="00A56491">
        <w:rPr>
          <w:rFonts w:ascii="Verdana" w:hAnsi="Verdana"/>
        </w:rPr>
        <w:t>Cămașa, surprinsă de toate etapele prin care a trecut, recunoaște că nu știa câtă muncă și pricepere stau în spatele aparentei ei simplități. În plus, dialogul scoate în evidență și faptul că, la rândul ei, cămașa va avea un alt destin: va deveni zdreanță, apoi scamă pentru pansamente și, în cele din urmă, poate fi transformată în hârtie.</w:t>
      </w:r>
    </w:p>
    <w:p w14:paraId="2E5AE5B7" w14:textId="77777777" w:rsidR="00F07E24" w:rsidRPr="00A56491" w:rsidRDefault="00F07E24" w:rsidP="00A56491">
      <w:pPr>
        <w:jc w:val="both"/>
        <w:rPr>
          <w:rFonts w:ascii="Verdana" w:hAnsi="Verdana"/>
        </w:rPr>
      </w:pPr>
      <w:r w:rsidRPr="00A56491">
        <w:rPr>
          <w:rFonts w:ascii="Verdana" w:hAnsi="Verdana"/>
        </w:rPr>
        <w:t>Discuția capătă un caracter filozofic, evidențiind ideea că nimic nu este veșnic și că toate lucrurile își schimbă forma și rostul în lume, trecând printr-un ciclu al transformării continue.</w:t>
      </w:r>
    </w:p>
    <w:p w14:paraId="702B65DC" w14:textId="26CD6477" w:rsidR="00F07E24" w:rsidRPr="00A56491" w:rsidRDefault="00F07E24" w:rsidP="00A56491">
      <w:pPr>
        <w:jc w:val="both"/>
        <w:rPr>
          <w:rFonts w:ascii="Verdana" w:hAnsi="Verdana"/>
        </w:rPr>
      </w:pPr>
    </w:p>
    <w:p w14:paraId="4BEF9498" w14:textId="77777777" w:rsidR="00F07E24" w:rsidRPr="00A56491" w:rsidRDefault="00F07E24" w:rsidP="00A56491">
      <w:pPr>
        <w:jc w:val="both"/>
        <w:rPr>
          <w:rFonts w:ascii="Verdana" w:hAnsi="Verdana"/>
          <w:b/>
          <w:bCs/>
        </w:rPr>
      </w:pPr>
      <w:r w:rsidRPr="00A56491">
        <w:rPr>
          <w:rFonts w:ascii="Verdana" w:hAnsi="Verdana"/>
          <w:b/>
          <w:bCs/>
        </w:rPr>
        <w:t>Ideea principală:</w:t>
      </w:r>
    </w:p>
    <w:p w14:paraId="412465CF" w14:textId="77777777" w:rsidR="00F07E24" w:rsidRPr="00A56491" w:rsidRDefault="00F07E24" w:rsidP="00A56491">
      <w:pPr>
        <w:jc w:val="both"/>
        <w:rPr>
          <w:rFonts w:ascii="Verdana" w:hAnsi="Verdana"/>
        </w:rPr>
      </w:pPr>
      <w:r w:rsidRPr="00A56491">
        <w:rPr>
          <w:rFonts w:ascii="Verdana" w:hAnsi="Verdana"/>
        </w:rPr>
        <w:t>Tot ce există trece prin transformări esențiale în drumul său spre o formă utilă, într-un ciclu firesc al vieții și materiei.</w:t>
      </w:r>
    </w:p>
    <w:p w14:paraId="3774F02A" w14:textId="77777777" w:rsidR="00A56491" w:rsidRPr="00A56491" w:rsidRDefault="00A56491" w:rsidP="00A56491">
      <w:pPr>
        <w:jc w:val="both"/>
        <w:rPr>
          <w:rFonts w:ascii="Verdana" w:hAnsi="Verdana"/>
        </w:rPr>
      </w:pPr>
    </w:p>
    <w:p w14:paraId="59F51B8E" w14:textId="3093F6EF" w:rsidR="00F07E24" w:rsidRPr="00A56491" w:rsidRDefault="00F07E24" w:rsidP="00A56491">
      <w:pPr>
        <w:jc w:val="both"/>
        <w:rPr>
          <w:rFonts w:ascii="Verdana" w:hAnsi="Verdana"/>
          <w:b/>
          <w:bCs/>
        </w:rPr>
      </w:pPr>
      <w:r w:rsidRPr="00A56491">
        <w:rPr>
          <w:rFonts w:ascii="Verdana" w:hAnsi="Verdana"/>
          <w:b/>
          <w:bCs/>
        </w:rPr>
        <w:t>Mesaj:</w:t>
      </w:r>
    </w:p>
    <w:p w14:paraId="2B2F0EEC" w14:textId="77777777" w:rsidR="00F07E24" w:rsidRPr="00A56491" w:rsidRDefault="00F07E24" w:rsidP="00A56491">
      <w:pPr>
        <w:jc w:val="both"/>
        <w:rPr>
          <w:rFonts w:ascii="Verdana" w:hAnsi="Verdana"/>
        </w:rPr>
      </w:pPr>
      <w:r w:rsidRPr="00A56491">
        <w:rPr>
          <w:rFonts w:ascii="Verdana" w:hAnsi="Verdana"/>
        </w:rPr>
        <w:t>Valoarea lucrurilor nu stă doar în forma lor finală, ci și în istoria, efortul și transformările care le-au adus acolo. Totul se schimbă, dar fiecare etapă are rostul și frumusețea ei.</w:t>
      </w:r>
    </w:p>
    <w:p w14:paraId="4B66CF74" w14:textId="77777777" w:rsidR="00E51F71" w:rsidRPr="00A56491" w:rsidRDefault="00E51F71" w:rsidP="00A56491">
      <w:pPr>
        <w:jc w:val="both"/>
        <w:rPr>
          <w:rFonts w:ascii="Verdana" w:hAnsi="Verdana"/>
        </w:rPr>
      </w:pPr>
    </w:p>
    <w:sectPr w:rsidR="00E51F71" w:rsidRPr="00A56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2C"/>
    <w:rsid w:val="00307C2C"/>
    <w:rsid w:val="00751313"/>
    <w:rsid w:val="00913256"/>
    <w:rsid w:val="00A56491"/>
    <w:rsid w:val="00CB352D"/>
    <w:rsid w:val="00E51F71"/>
    <w:rsid w:val="00F07E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430F"/>
  <w15:chartTrackingRefBased/>
  <w15:docId w15:val="{72D7295F-5CE1-4717-BAE9-012F9FDA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C2C"/>
    <w:rPr>
      <w:rFonts w:eastAsiaTheme="majorEastAsia" w:cstheme="majorBidi"/>
      <w:color w:val="272727" w:themeColor="text1" w:themeTint="D8"/>
    </w:rPr>
  </w:style>
  <w:style w:type="paragraph" w:styleId="Title">
    <w:name w:val="Title"/>
    <w:basedOn w:val="Normal"/>
    <w:next w:val="Normal"/>
    <w:link w:val="TitleChar"/>
    <w:uiPriority w:val="10"/>
    <w:qFormat/>
    <w:rsid w:val="00307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C2C"/>
    <w:pPr>
      <w:spacing w:before="160"/>
      <w:jc w:val="center"/>
    </w:pPr>
    <w:rPr>
      <w:i/>
      <w:iCs/>
      <w:color w:val="404040" w:themeColor="text1" w:themeTint="BF"/>
    </w:rPr>
  </w:style>
  <w:style w:type="character" w:customStyle="1" w:styleId="QuoteChar">
    <w:name w:val="Quote Char"/>
    <w:basedOn w:val="DefaultParagraphFont"/>
    <w:link w:val="Quote"/>
    <w:uiPriority w:val="29"/>
    <w:rsid w:val="00307C2C"/>
    <w:rPr>
      <w:i/>
      <w:iCs/>
      <w:color w:val="404040" w:themeColor="text1" w:themeTint="BF"/>
    </w:rPr>
  </w:style>
  <w:style w:type="paragraph" w:styleId="ListParagraph">
    <w:name w:val="List Paragraph"/>
    <w:basedOn w:val="Normal"/>
    <w:uiPriority w:val="34"/>
    <w:qFormat/>
    <w:rsid w:val="00307C2C"/>
    <w:pPr>
      <w:ind w:left="720"/>
      <w:contextualSpacing/>
    </w:pPr>
  </w:style>
  <w:style w:type="character" w:styleId="IntenseEmphasis">
    <w:name w:val="Intense Emphasis"/>
    <w:basedOn w:val="DefaultParagraphFont"/>
    <w:uiPriority w:val="21"/>
    <w:qFormat/>
    <w:rsid w:val="00307C2C"/>
    <w:rPr>
      <w:i/>
      <w:iCs/>
      <w:color w:val="2F5496" w:themeColor="accent1" w:themeShade="BF"/>
    </w:rPr>
  </w:style>
  <w:style w:type="paragraph" w:styleId="IntenseQuote">
    <w:name w:val="Intense Quote"/>
    <w:basedOn w:val="Normal"/>
    <w:next w:val="Normal"/>
    <w:link w:val="IntenseQuoteChar"/>
    <w:uiPriority w:val="30"/>
    <w:qFormat/>
    <w:rsid w:val="00307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C2C"/>
    <w:rPr>
      <w:i/>
      <w:iCs/>
      <w:color w:val="2F5496" w:themeColor="accent1" w:themeShade="BF"/>
    </w:rPr>
  </w:style>
  <w:style w:type="character" w:styleId="IntenseReference">
    <w:name w:val="Intense Reference"/>
    <w:basedOn w:val="DefaultParagraphFont"/>
    <w:uiPriority w:val="32"/>
    <w:qFormat/>
    <w:rsid w:val="00307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2025-08-04T19:48:00Z</dcterms:created>
  <dcterms:modified xsi:type="dcterms:W3CDTF">2025-08-05T07:24:00Z</dcterms:modified>
</cp:coreProperties>
</file>