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F6BD" w14:textId="5F20FCE6" w:rsidR="001B5765" w:rsidRPr="000F112C" w:rsidRDefault="000F112C" w:rsidP="000F112C">
      <w:pPr>
        <w:jc w:val="both"/>
        <w:rPr>
          <w:rFonts w:ascii="Verdana" w:hAnsi="Verdana"/>
          <w:b/>
          <w:bCs/>
        </w:rPr>
      </w:pPr>
      <w:r w:rsidRPr="000F112C">
        <w:rPr>
          <w:rFonts w:ascii="Verdana" w:hAnsi="Verdana"/>
          <w:b/>
          <w:bCs/>
          <w:lang w:val="ro-RO"/>
        </w:rPr>
        <w:t xml:space="preserve">                        </w:t>
      </w:r>
      <w:r w:rsidR="001B5765" w:rsidRPr="000F112C">
        <w:rPr>
          <w:rFonts w:ascii="Verdana" w:hAnsi="Verdana"/>
          <w:b/>
          <w:bCs/>
        </w:rPr>
        <w:t>„Cei trei frați împărați” de Petre Ispirescu</w:t>
      </w:r>
    </w:p>
    <w:p w14:paraId="3D74BB54" w14:textId="77777777" w:rsidR="000F112C" w:rsidRPr="000F112C" w:rsidRDefault="000F112C" w:rsidP="000F112C">
      <w:pPr>
        <w:jc w:val="both"/>
        <w:rPr>
          <w:rFonts w:ascii="Verdana" w:hAnsi="Verdana"/>
        </w:rPr>
      </w:pPr>
    </w:p>
    <w:p w14:paraId="02A6A04F" w14:textId="28A06A8F" w:rsidR="001B5765" w:rsidRPr="000F112C" w:rsidRDefault="000F112C" w:rsidP="000F112C">
      <w:pPr>
        <w:jc w:val="both"/>
        <w:rPr>
          <w:rFonts w:ascii="Verdana" w:hAnsi="Verdana"/>
        </w:rPr>
      </w:pPr>
      <w:r w:rsidRPr="000F112C">
        <w:rPr>
          <w:rFonts w:ascii="Verdana" w:hAnsi="Verdana"/>
          <w:lang w:val="ro-RO"/>
        </w:rPr>
        <w:t xml:space="preserve">          </w:t>
      </w:r>
      <w:r w:rsidR="001B5765" w:rsidRPr="000F112C">
        <w:rPr>
          <w:rFonts w:ascii="Verdana" w:hAnsi="Verdana"/>
        </w:rPr>
        <w:t>Un om sărac găsește un ou strălucitor într-un cuib de pasăre rară. Îl vinde pe o sumă neașteptat de mare și, repetând experiența, își îmbunătățește traiul familiei. Descoperă că ouăle provin de la o pasăre fermecată pe care o ia acasă, iar aceasta le oferă ouă de aur zilnic. Familia prosperă și copiii sunt trimiși la școală.</w:t>
      </w:r>
    </w:p>
    <w:p w14:paraId="4D609C8A" w14:textId="3112D1D7" w:rsidR="001B5765" w:rsidRPr="000F112C" w:rsidRDefault="000F112C" w:rsidP="000F112C">
      <w:pPr>
        <w:jc w:val="both"/>
        <w:rPr>
          <w:rFonts w:ascii="Verdana" w:hAnsi="Verdana"/>
        </w:rPr>
      </w:pPr>
      <w:r w:rsidRPr="000F112C">
        <w:rPr>
          <w:rFonts w:ascii="Verdana" w:hAnsi="Verdana"/>
          <w:lang w:val="ro-RO"/>
        </w:rPr>
        <w:t xml:space="preserve">          </w:t>
      </w:r>
      <w:r w:rsidR="001B5765" w:rsidRPr="000F112C">
        <w:rPr>
          <w:rFonts w:ascii="Verdana" w:hAnsi="Verdana"/>
        </w:rPr>
        <w:t>Dascălul însă, orbit de invidie, complotează cu mama copiilor, o seduce și o convinge să-i sacrifice pasărea. Când copiii gustă din carne, fără să știe, înghit părțile fermecate: capul, pipota și inima. Capul oferă dreptul la împărăție, pipota – înțelepciune și puteri magice, iar inima – o pungă cu bani care apare zilnic.</w:t>
      </w:r>
    </w:p>
    <w:p w14:paraId="0E622990" w14:textId="58211A59" w:rsidR="001B5765" w:rsidRPr="000F112C" w:rsidRDefault="000F112C" w:rsidP="000F112C">
      <w:pPr>
        <w:jc w:val="both"/>
        <w:rPr>
          <w:rFonts w:ascii="Verdana" w:hAnsi="Verdana"/>
        </w:rPr>
      </w:pPr>
      <w:r w:rsidRPr="000F112C">
        <w:rPr>
          <w:rFonts w:ascii="Verdana" w:hAnsi="Verdana"/>
          <w:lang w:val="ro-RO"/>
        </w:rPr>
        <w:t xml:space="preserve">          </w:t>
      </w:r>
      <w:r w:rsidR="001B5765" w:rsidRPr="000F112C">
        <w:rPr>
          <w:rFonts w:ascii="Verdana" w:hAnsi="Verdana"/>
        </w:rPr>
        <w:t>Simțind pericolul, dascălul vrea să-i ucidă, dar frații scapă și pornesc fiecare pe un drum. Fratele cel mare ajunge împărat, mijlociul îl asistă cu pricepere, iar cel mic ajunge într-un alt oraș, unde, după aventuri cu o zână măiastră care îl păcălește, reușește prin istețime să o pedepsească și, în final, să o ia de soție.</w:t>
      </w:r>
    </w:p>
    <w:p w14:paraId="66E1321B" w14:textId="03148B00" w:rsidR="001B5765" w:rsidRPr="000F112C" w:rsidRDefault="000F112C" w:rsidP="000F112C">
      <w:pPr>
        <w:jc w:val="both"/>
        <w:rPr>
          <w:rFonts w:ascii="Verdana" w:hAnsi="Verdana"/>
        </w:rPr>
      </w:pPr>
      <w:r w:rsidRPr="000F112C">
        <w:rPr>
          <w:rFonts w:ascii="Verdana" w:hAnsi="Verdana"/>
          <w:lang w:val="ro-RO"/>
        </w:rPr>
        <w:t xml:space="preserve">          </w:t>
      </w:r>
      <w:r w:rsidR="001B5765" w:rsidRPr="000F112C">
        <w:rPr>
          <w:rFonts w:ascii="Verdana" w:hAnsi="Verdana"/>
        </w:rPr>
        <w:t>Într-un final, toți frații se reunesc și trăiesc împreună într-o împărăție prosperă, aducând dreptate și ajutor supușilor. Tatăl lor îi regăsește și află că fiii săi au devenit împărați. Mama și dascălul, vinovați de trădare, sunt transformați în stane de piatră.</w:t>
      </w:r>
    </w:p>
    <w:p w14:paraId="1CA0DD67" w14:textId="77777777" w:rsidR="000F112C" w:rsidRPr="000F112C" w:rsidRDefault="000F112C" w:rsidP="000F112C">
      <w:pPr>
        <w:jc w:val="both"/>
        <w:rPr>
          <w:rFonts w:ascii="Verdana" w:hAnsi="Verdana"/>
        </w:rPr>
      </w:pPr>
    </w:p>
    <w:p w14:paraId="4CEF37B6" w14:textId="4625364C" w:rsidR="001B5765" w:rsidRPr="000F112C" w:rsidRDefault="001B5765" w:rsidP="000F112C">
      <w:pPr>
        <w:jc w:val="both"/>
        <w:rPr>
          <w:rFonts w:ascii="Verdana" w:hAnsi="Verdana"/>
          <w:b/>
          <w:bCs/>
        </w:rPr>
      </w:pPr>
      <w:r w:rsidRPr="000F112C">
        <w:rPr>
          <w:rFonts w:ascii="Verdana" w:hAnsi="Verdana"/>
          <w:b/>
          <w:bCs/>
        </w:rPr>
        <w:t>Ideea principală:</w:t>
      </w:r>
    </w:p>
    <w:p w14:paraId="103929F2" w14:textId="77777777" w:rsidR="001B5765" w:rsidRPr="000F112C" w:rsidRDefault="001B5765" w:rsidP="000F112C">
      <w:pPr>
        <w:jc w:val="both"/>
        <w:rPr>
          <w:rFonts w:ascii="Verdana" w:hAnsi="Verdana"/>
        </w:rPr>
      </w:pPr>
      <w:r w:rsidRPr="000F112C">
        <w:rPr>
          <w:rFonts w:ascii="Verdana" w:hAnsi="Verdana"/>
        </w:rPr>
        <w:t>Povestea arată cum binele, curajul, înțelepciunea și dreptatea sunt răsplătite, iar răul și trădarea sunt pedepsite.</w:t>
      </w:r>
    </w:p>
    <w:p w14:paraId="428AFA9F" w14:textId="77777777" w:rsidR="000F112C" w:rsidRPr="000F112C" w:rsidRDefault="000F112C" w:rsidP="000F112C">
      <w:pPr>
        <w:jc w:val="both"/>
        <w:rPr>
          <w:rFonts w:ascii="Verdana" w:hAnsi="Verdana"/>
        </w:rPr>
      </w:pPr>
    </w:p>
    <w:p w14:paraId="485F525F" w14:textId="671CF0EA" w:rsidR="001B5765" w:rsidRPr="000F112C" w:rsidRDefault="001B5765" w:rsidP="000F112C">
      <w:pPr>
        <w:jc w:val="both"/>
        <w:rPr>
          <w:rFonts w:ascii="Verdana" w:hAnsi="Verdana"/>
          <w:b/>
          <w:bCs/>
        </w:rPr>
      </w:pPr>
      <w:r w:rsidRPr="000F112C">
        <w:rPr>
          <w:rFonts w:ascii="Verdana" w:hAnsi="Verdana"/>
          <w:b/>
          <w:bCs/>
        </w:rPr>
        <w:t>Mesaj</w:t>
      </w:r>
      <w:r w:rsidR="000F112C" w:rsidRPr="000F112C">
        <w:rPr>
          <w:rFonts w:ascii="Verdana" w:hAnsi="Verdana"/>
          <w:b/>
          <w:bCs/>
          <w:lang w:val="ro-RO"/>
        </w:rPr>
        <w:t>ul textului</w:t>
      </w:r>
      <w:r w:rsidRPr="000F112C">
        <w:rPr>
          <w:rFonts w:ascii="Verdana" w:hAnsi="Verdana"/>
          <w:b/>
          <w:bCs/>
        </w:rPr>
        <w:t>:</w:t>
      </w:r>
    </w:p>
    <w:p w14:paraId="0BE7D304" w14:textId="77777777" w:rsidR="001B5765" w:rsidRPr="000F112C" w:rsidRDefault="001B5765" w:rsidP="000F112C">
      <w:pPr>
        <w:jc w:val="both"/>
        <w:rPr>
          <w:rFonts w:ascii="Verdana" w:hAnsi="Verdana"/>
        </w:rPr>
      </w:pPr>
      <w:r w:rsidRPr="000F112C">
        <w:rPr>
          <w:rFonts w:ascii="Verdana" w:hAnsi="Verdana"/>
        </w:rPr>
        <w:t>Prin aventurile celor trei frați, Petre Ispirescu evidențiază puterea destinului, dar și importanța virtuților precum hărnicia, onestitatea și solidaritatea frățească. Fabula oferă și o lecție despre cumpătare, încredere și răsplata pe care o aduce binele făcut cu inimă curată.</w:t>
      </w:r>
    </w:p>
    <w:p w14:paraId="379CFF46" w14:textId="77777777" w:rsidR="00E51F71" w:rsidRPr="000F112C" w:rsidRDefault="00E51F71" w:rsidP="000F112C">
      <w:pPr>
        <w:jc w:val="both"/>
        <w:rPr>
          <w:rFonts w:ascii="Verdana" w:hAnsi="Verdana"/>
        </w:rPr>
      </w:pPr>
    </w:p>
    <w:sectPr w:rsidR="00E51F71" w:rsidRPr="000F1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34"/>
    <w:rsid w:val="000F112C"/>
    <w:rsid w:val="001B5765"/>
    <w:rsid w:val="00270768"/>
    <w:rsid w:val="00913256"/>
    <w:rsid w:val="00CB352D"/>
    <w:rsid w:val="00E51F71"/>
    <w:rsid w:val="00F939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BF4F"/>
  <w15:chartTrackingRefBased/>
  <w15:docId w15:val="{26CEBC10-50DB-45F1-8068-D23EEC1B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9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9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9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9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9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9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9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9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9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9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934"/>
    <w:rPr>
      <w:rFonts w:eastAsiaTheme="majorEastAsia" w:cstheme="majorBidi"/>
      <w:color w:val="272727" w:themeColor="text1" w:themeTint="D8"/>
    </w:rPr>
  </w:style>
  <w:style w:type="paragraph" w:styleId="Title">
    <w:name w:val="Title"/>
    <w:basedOn w:val="Normal"/>
    <w:next w:val="Normal"/>
    <w:link w:val="TitleChar"/>
    <w:uiPriority w:val="10"/>
    <w:qFormat/>
    <w:rsid w:val="00F93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934"/>
    <w:pPr>
      <w:spacing w:before="160"/>
      <w:jc w:val="center"/>
    </w:pPr>
    <w:rPr>
      <w:i/>
      <w:iCs/>
      <w:color w:val="404040" w:themeColor="text1" w:themeTint="BF"/>
    </w:rPr>
  </w:style>
  <w:style w:type="character" w:customStyle="1" w:styleId="QuoteChar">
    <w:name w:val="Quote Char"/>
    <w:basedOn w:val="DefaultParagraphFont"/>
    <w:link w:val="Quote"/>
    <w:uiPriority w:val="29"/>
    <w:rsid w:val="00F93934"/>
    <w:rPr>
      <w:i/>
      <w:iCs/>
      <w:color w:val="404040" w:themeColor="text1" w:themeTint="BF"/>
    </w:rPr>
  </w:style>
  <w:style w:type="paragraph" w:styleId="ListParagraph">
    <w:name w:val="List Paragraph"/>
    <w:basedOn w:val="Normal"/>
    <w:uiPriority w:val="34"/>
    <w:qFormat/>
    <w:rsid w:val="00F93934"/>
    <w:pPr>
      <w:ind w:left="720"/>
      <w:contextualSpacing/>
    </w:pPr>
  </w:style>
  <w:style w:type="character" w:styleId="IntenseEmphasis">
    <w:name w:val="Intense Emphasis"/>
    <w:basedOn w:val="DefaultParagraphFont"/>
    <w:uiPriority w:val="21"/>
    <w:qFormat/>
    <w:rsid w:val="00F93934"/>
    <w:rPr>
      <w:i/>
      <w:iCs/>
      <w:color w:val="2F5496" w:themeColor="accent1" w:themeShade="BF"/>
    </w:rPr>
  </w:style>
  <w:style w:type="paragraph" w:styleId="IntenseQuote">
    <w:name w:val="Intense Quote"/>
    <w:basedOn w:val="Normal"/>
    <w:next w:val="Normal"/>
    <w:link w:val="IntenseQuoteChar"/>
    <w:uiPriority w:val="30"/>
    <w:qFormat/>
    <w:rsid w:val="00F93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934"/>
    <w:rPr>
      <w:i/>
      <w:iCs/>
      <w:color w:val="2F5496" w:themeColor="accent1" w:themeShade="BF"/>
    </w:rPr>
  </w:style>
  <w:style w:type="character" w:styleId="IntenseReference">
    <w:name w:val="Intense Reference"/>
    <w:basedOn w:val="DefaultParagraphFont"/>
    <w:uiPriority w:val="32"/>
    <w:qFormat/>
    <w:rsid w:val="00F939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2025-08-05T20:27:00Z</dcterms:created>
  <dcterms:modified xsi:type="dcterms:W3CDTF">2025-08-06T12:47:00Z</dcterms:modified>
</cp:coreProperties>
</file>