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F693" w14:textId="7FF7829E" w:rsidR="00110BE5" w:rsidRPr="00110BE5" w:rsidRDefault="00731317" w:rsidP="00110BE5">
      <w:pPr>
        <w:rPr>
          <w:b/>
          <w:bCs/>
        </w:rPr>
      </w:pPr>
      <w:r>
        <w:rPr>
          <w:b/>
          <w:bCs/>
          <w:lang w:val="ro-RO"/>
        </w:rPr>
        <w:t xml:space="preserve">                             </w:t>
      </w:r>
      <w:r w:rsidR="00110BE5" w:rsidRPr="00110BE5">
        <w:rPr>
          <w:b/>
          <w:bCs/>
        </w:rPr>
        <w:t>„Vicontele de Bragelonne” (Volumul II) de Alexandre Dumas</w:t>
      </w:r>
    </w:p>
    <w:p w14:paraId="34CA3221" w14:textId="77777777" w:rsidR="00110BE5" w:rsidRPr="00110BE5" w:rsidRDefault="00110BE5" w:rsidP="00110BE5">
      <w:r w:rsidRPr="00110BE5">
        <w:t xml:space="preserve">Volumul al doilea din </w:t>
      </w:r>
      <w:r w:rsidRPr="00110BE5">
        <w:rPr>
          <w:b/>
          <w:bCs/>
        </w:rPr>
        <w:t>„Vicontele de Bragelonne”</w:t>
      </w:r>
      <w:r w:rsidRPr="00110BE5">
        <w:t xml:space="preserve"> de </w:t>
      </w:r>
      <w:r w:rsidRPr="00110BE5">
        <w:rPr>
          <w:b/>
          <w:bCs/>
        </w:rPr>
        <w:t>Alexandre Dumas</w:t>
      </w:r>
      <w:r w:rsidRPr="00110BE5">
        <w:t xml:space="preserve"> continuă epopeea eroilor legendari ai romanului francez, plasându-i într-o lume schimbată, în care idealurile cavalerești se ciocnesc de noile realități ale puterii, intrigii și politicii de curte. Este un volum al tensiunilor ascunse, al trădărilor rafinate și al marilor confruntări morale, în care trecutul eroic al mușchetarilor se stinge în fața unei epoci dominate de ambiție și rațiune de stat.</w:t>
      </w:r>
    </w:p>
    <w:p w14:paraId="4BF1F5D4" w14:textId="77777777" w:rsidR="00110BE5" w:rsidRPr="00110BE5" w:rsidRDefault="00110BE5" w:rsidP="00110BE5">
      <w:r w:rsidRPr="00110BE5">
        <w:t xml:space="preserve">Romanul se deschide cu </w:t>
      </w:r>
      <w:r w:rsidRPr="00110BE5">
        <w:rPr>
          <w:b/>
          <w:bCs/>
        </w:rPr>
        <w:t>revenirea lui d’Artagnan</w:t>
      </w:r>
      <w:r w:rsidRPr="00110BE5">
        <w:t xml:space="preserve"> în viața prietenilor săi, după o perioadă de liniște aparentă. Acesta pleacă spre </w:t>
      </w:r>
      <w:r w:rsidRPr="00110BE5">
        <w:rPr>
          <w:b/>
          <w:bCs/>
        </w:rPr>
        <w:t>Vannes</w:t>
      </w:r>
      <w:r w:rsidRPr="00110BE5">
        <w:t xml:space="preserve">, în Bretania, pentru a-l vizita pe </w:t>
      </w:r>
      <w:r w:rsidRPr="00110BE5">
        <w:rPr>
          <w:b/>
          <w:bCs/>
        </w:rPr>
        <w:t>Porthos</w:t>
      </w:r>
      <w:r w:rsidRPr="00110BE5">
        <w:t xml:space="preserve">, moșierul simplu și loial, care trăiește într-o prosperitate comodă, sub influența enigmaticului </w:t>
      </w:r>
      <w:r w:rsidRPr="00110BE5">
        <w:rPr>
          <w:b/>
          <w:bCs/>
        </w:rPr>
        <w:t>Aramis</w:t>
      </w:r>
      <w:r w:rsidRPr="00110BE5">
        <w:t xml:space="preserve">, devenit între timp </w:t>
      </w:r>
      <w:r w:rsidRPr="00110BE5">
        <w:rPr>
          <w:b/>
          <w:bCs/>
        </w:rPr>
        <w:t>episcop de Vannes</w:t>
      </w:r>
      <w:r w:rsidRPr="00110BE5">
        <w:t>. Revederea celor trei foști camarazi pare caldă, dar în aer se simte o tensiune subtilă, o distanță morală între vechii prieteni.</w:t>
      </w:r>
    </w:p>
    <w:p w14:paraId="1C7097B1" w14:textId="77777777" w:rsidR="00110BE5" w:rsidRPr="00110BE5" w:rsidRDefault="00110BE5" w:rsidP="00110BE5">
      <w:r w:rsidRPr="00110BE5">
        <w:t xml:space="preserve">Aramis, acum un om de Biserică și politică, își ascunde intențiile sub un calm impecabil. În spatele măștii de prelat cultivat și blând, se ascunde o inteligență strategică, un spirit care a înlocuit devotamentul cavalerești cu ambiția și viziunea asupra puterii. El conduce în secret lucrări de fortificare la </w:t>
      </w:r>
      <w:r w:rsidRPr="00110BE5">
        <w:rPr>
          <w:b/>
          <w:bCs/>
        </w:rPr>
        <w:t>Belle-Isle</w:t>
      </w:r>
      <w:r w:rsidRPr="00110BE5">
        <w:t xml:space="preserve">, domeniul lui Porthos, prezentându-le drept o investiție nevinovată. Însă </w:t>
      </w:r>
      <w:r w:rsidRPr="00110BE5">
        <w:rPr>
          <w:b/>
          <w:bCs/>
        </w:rPr>
        <w:t>d’Artagnan</w:t>
      </w:r>
      <w:r w:rsidRPr="00110BE5">
        <w:t>, cu ochiul său format de ani de intrigă și loialitate față de rege, simte că acolo se ascunde ceva mai mult: o conspirație.</w:t>
      </w:r>
    </w:p>
    <w:p w14:paraId="26781454" w14:textId="77777777" w:rsidR="00110BE5" w:rsidRPr="00110BE5" w:rsidRDefault="00110BE5" w:rsidP="00110BE5">
      <w:r w:rsidRPr="00110BE5">
        <w:t xml:space="preserve">În dialogurile lor pline de subtext, d’Artagnan încearcă să afle adevărul, dar Aramis îl învăluie în vorbă și-l convinge că totul e o neînțelegere. În realitate, episcopul de Vannes este implicat într-un complot de proporții, care urmărește nu doar influențarea politicii Franței, ci chiar </w:t>
      </w:r>
      <w:r w:rsidRPr="00110BE5">
        <w:rPr>
          <w:b/>
          <w:bCs/>
        </w:rPr>
        <w:t>schimbarea monarhiei</w:t>
      </w:r>
      <w:r w:rsidRPr="00110BE5">
        <w:t>.</w:t>
      </w:r>
    </w:p>
    <w:p w14:paraId="67B0A8BD" w14:textId="77777777" w:rsidR="00110BE5" w:rsidRPr="00110BE5" w:rsidRDefault="00110BE5" w:rsidP="00110BE5">
      <w:r w:rsidRPr="00110BE5">
        <w:t xml:space="preserve">Pentru a-și consolida planul, Aramis îl trimite pe </w:t>
      </w:r>
      <w:r w:rsidRPr="00110BE5">
        <w:rPr>
          <w:b/>
          <w:bCs/>
        </w:rPr>
        <w:t>Porthos la Paris</w:t>
      </w:r>
      <w:r w:rsidRPr="00110BE5">
        <w:t xml:space="preserve">, purtând o scrisoare secretă către </w:t>
      </w:r>
      <w:r w:rsidRPr="00110BE5">
        <w:rPr>
          <w:b/>
          <w:bCs/>
        </w:rPr>
        <w:t>superintendantul Fouquet</w:t>
      </w:r>
      <w:r w:rsidRPr="00110BE5">
        <w:t xml:space="preserve">, protectorul său și rivalul influentului </w:t>
      </w:r>
      <w:r w:rsidRPr="00110BE5">
        <w:rPr>
          <w:b/>
          <w:bCs/>
        </w:rPr>
        <w:t>Colbert</w:t>
      </w:r>
      <w:r w:rsidRPr="00110BE5">
        <w:t>. Naiv și plin de devotament, Porthos acceptă misiunea fără să înțeleagă nimic, convins că ajută la o simplă afacere administrativă.</w:t>
      </w:r>
    </w:p>
    <w:p w14:paraId="7F464CC6" w14:textId="77777777" w:rsidR="00110BE5" w:rsidRPr="00110BE5" w:rsidRDefault="00110BE5" w:rsidP="00110BE5">
      <w:r w:rsidRPr="00110BE5">
        <w:t xml:space="preserve">Între timp, în capitală, </w:t>
      </w:r>
      <w:r w:rsidRPr="00110BE5">
        <w:rPr>
          <w:b/>
          <w:bCs/>
        </w:rPr>
        <w:t>viața politică a Franței</w:t>
      </w:r>
      <w:r w:rsidRPr="00110BE5">
        <w:t xml:space="preserve"> este marcată de lupta pentru putere dintre Fouquet și Colbert. Primul, om generos, dar risipitor, încearcă să mențină încrederea regelui </w:t>
      </w:r>
      <w:r w:rsidRPr="00110BE5">
        <w:rPr>
          <w:b/>
          <w:bCs/>
        </w:rPr>
        <w:t>Ludovic al XIV-lea</w:t>
      </w:r>
      <w:r w:rsidRPr="00110BE5">
        <w:t>, în timp ce Colbert, rece și calculat, uneltește pentru a-l detrona și a deveni mâna dreaptă a suveranului.</w:t>
      </w:r>
    </w:p>
    <w:p w14:paraId="46FC3A45" w14:textId="77777777" w:rsidR="00110BE5" w:rsidRPr="00110BE5" w:rsidRDefault="00110BE5" w:rsidP="00110BE5">
      <w:r w:rsidRPr="00110BE5">
        <w:t xml:space="preserve">În acest context tulbure, D’Artagnan revine la curte și devine martorul direct al consolidării puterii absolute a regelui tânăr. Ludovic, abia ieșit de sub tutela regentului și a mamei sale, </w:t>
      </w:r>
      <w:r w:rsidRPr="00110BE5">
        <w:rPr>
          <w:b/>
          <w:bCs/>
        </w:rPr>
        <w:t>începe să-și afirme autoritatea</w:t>
      </w:r>
      <w:r w:rsidRPr="00110BE5">
        <w:t>, visând la o domnie personală, fără intermediari. Acest ideal de autoguvernare marchează nașterea monarhiei absolute, dar și începutul unei epoci în care onoarea și prietenia sunt înlocuite de obediență și calcul politic.</w:t>
      </w:r>
    </w:p>
    <w:p w14:paraId="55544A19" w14:textId="77777777" w:rsidR="00110BE5" w:rsidRPr="00110BE5" w:rsidRDefault="00110BE5" w:rsidP="00110BE5">
      <w:r w:rsidRPr="00110BE5">
        <w:t xml:space="preserve">În același timp, Aramis își continuă planul secret. Într-un dialog de o intensitate aparte cu Fouquet, el îi dezvăluie existența unei </w:t>
      </w:r>
      <w:r w:rsidRPr="00110BE5">
        <w:rPr>
          <w:b/>
          <w:bCs/>
        </w:rPr>
        <w:t>taine de stat</w:t>
      </w:r>
      <w:r w:rsidRPr="00110BE5">
        <w:t xml:space="preserve">: în închisorile regatului se află un </w:t>
      </w:r>
      <w:r w:rsidRPr="00110BE5">
        <w:rPr>
          <w:b/>
          <w:bCs/>
        </w:rPr>
        <w:t>prizonier misterios, cu chip identic cu al regelui</w:t>
      </w:r>
      <w:r w:rsidRPr="00110BE5">
        <w:t xml:space="preserve">. Aramis sugerează că prizonierul este </w:t>
      </w:r>
      <w:r w:rsidRPr="00110BE5">
        <w:rPr>
          <w:b/>
          <w:bCs/>
        </w:rPr>
        <w:t>fratele geamăn al lui Ludovic al XIV-lea</w:t>
      </w:r>
      <w:r w:rsidRPr="00110BE5">
        <w:t>, ascuns la naștere pentru a evita o luptă pentru tron.</w:t>
      </w:r>
    </w:p>
    <w:p w14:paraId="1DAB838A" w14:textId="77777777" w:rsidR="00110BE5" w:rsidRPr="00110BE5" w:rsidRDefault="00110BE5" w:rsidP="00110BE5">
      <w:r w:rsidRPr="00110BE5">
        <w:t xml:space="preserve">Astfel, Aramis concepe un plan revoluționar: </w:t>
      </w:r>
      <w:r w:rsidRPr="00110BE5">
        <w:rPr>
          <w:b/>
          <w:bCs/>
        </w:rPr>
        <w:t>înlocuirea regelui actual cu fratele său</w:t>
      </w:r>
      <w:r w:rsidRPr="00110BE5">
        <w:t>, un suveran pe care el și Fouquet l-ar putea controla, aducând Franța într-o nouă eră a dreptății și a echilibrului. Fouquet, însă, oripilat de idee, refuză să participe, invocând loialitatea față de coroană. Aramis, decepționat, hotărăște să ducă singur planul mai departe.</w:t>
      </w:r>
    </w:p>
    <w:p w14:paraId="57E21288" w14:textId="77777777" w:rsidR="00110BE5" w:rsidRPr="00110BE5" w:rsidRDefault="00110BE5" w:rsidP="00110BE5">
      <w:r w:rsidRPr="00110BE5">
        <w:t xml:space="preserve">În tot acest timp, d’Artagnan se apropie de adevăr. Loial regelui, dar încă legat sufletește de prietenii săi, el simte că Aramis pregătește o acțiune care ar putea zdruncina stabilitatea regatului. Deși </w:t>
      </w:r>
      <w:r w:rsidRPr="00110BE5">
        <w:lastRenderedPageBreak/>
        <w:t>bănuielile sale sunt vagi, instinctul îi spune că Belle-Isle nu este o simplă fortăreață, ci centrul unei mari conspirații.</w:t>
      </w:r>
    </w:p>
    <w:p w14:paraId="16EDDD9A" w14:textId="77777777" w:rsidR="00110BE5" w:rsidRPr="00110BE5" w:rsidRDefault="00110BE5" w:rsidP="00110BE5">
      <w:r w:rsidRPr="00110BE5">
        <w:t>Pe fundalul acestor tensiuni, povestea devine tot mai densă: Aramis, cu farmecul și diplomația sa, manipulează oameni și evenimente cu o finețe aproape diabolică, în timp ce d’Artagnan, simbol al devotamentului pur, rămâne ultimul apărător al vechii ordini morale.</w:t>
      </w:r>
    </w:p>
    <w:p w14:paraId="3E5B0987" w14:textId="77777777" w:rsidR="00110BE5" w:rsidRPr="00110BE5" w:rsidRDefault="00110BE5" w:rsidP="00110BE5">
      <w:r w:rsidRPr="00110BE5">
        <w:t>Volumul se încheie într-o atmosferă apăsătoare, cu semnele clare ale prăbușirii unei epoci. Foștii mușchetari nu mai sunt uniți de idealurile de altădată. Aramis devine întruchiparea ambiției și a politicii reci, Porthos este atras fără voie într-un joc care îl depășește, iar d’Artagnan, singurul fidel valorilor de onoare, înțelege cu amărăciune că lumea nu mai este cea în care „toți pentru unul și unul pentru toți” avea sens.</w:t>
      </w:r>
    </w:p>
    <w:p w14:paraId="45895CCE" w14:textId="77777777" w:rsidR="00110BE5" w:rsidRPr="00110BE5" w:rsidRDefault="00000000" w:rsidP="00110BE5">
      <w:r>
        <w:pict w14:anchorId="0797EC5F">
          <v:rect id="_x0000_i1025" style="width:0;height:1.5pt" o:hralign="center" o:hrstd="t" o:hr="t" fillcolor="#a0a0a0" stroked="f"/>
        </w:pict>
      </w:r>
    </w:p>
    <w:p w14:paraId="41BA1FBB" w14:textId="77777777" w:rsidR="00110BE5" w:rsidRPr="00110BE5" w:rsidRDefault="00110BE5" w:rsidP="00110BE5">
      <w:pPr>
        <w:rPr>
          <w:b/>
          <w:bCs/>
        </w:rPr>
      </w:pPr>
      <w:r w:rsidRPr="00110BE5">
        <w:rPr>
          <w:b/>
          <w:bCs/>
        </w:rPr>
        <w:t>Ideea principală:</w:t>
      </w:r>
    </w:p>
    <w:p w14:paraId="1C601B0F" w14:textId="77777777" w:rsidR="00110BE5" w:rsidRPr="00110BE5" w:rsidRDefault="00110BE5" w:rsidP="00110BE5">
      <w:r w:rsidRPr="00110BE5">
        <w:t xml:space="preserve">Volumul al doilea din </w:t>
      </w:r>
      <w:r w:rsidRPr="00110BE5">
        <w:rPr>
          <w:i/>
          <w:iCs/>
        </w:rPr>
        <w:t>„Vicontele de Bragelonne”</w:t>
      </w:r>
      <w:r w:rsidRPr="00110BE5">
        <w:t xml:space="preserve"> surprinde </w:t>
      </w:r>
      <w:r w:rsidRPr="00110BE5">
        <w:rPr>
          <w:b/>
          <w:bCs/>
        </w:rPr>
        <w:t>sfârșitul idealurilor cavalerești</w:t>
      </w:r>
      <w:r w:rsidRPr="00110BE5">
        <w:t xml:space="preserve"> și </w:t>
      </w:r>
      <w:r w:rsidRPr="00110BE5">
        <w:rPr>
          <w:b/>
          <w:bCs/>
        </w:rPr>
        <w:t>începutul unei noi epoci politice</w:t>
      </w:r>
      <w:r w:rsidRPr="00110BE5">
        <w:t xml:space="preserve">. Alexandre Dumas arată cum prietenia și onoarea sunt înlocuite de ambiție, manipulare și sete de putere. În centrul operei se află conflictul moral dintre </w:t>
      </w:r>
      <w:r w:rsidRPr="00110BE5">
        <w:rPr>
          <w:b/>
          <w:bCs/>
        </w:rPr>
        <w:t>d’Artagnan</w:t>
      </w:r>
      <w:r w:rsidRPr="00110BE5">
        <w:t xml:space="preserve">, simbolul loialității și al curajului vechi, și </w:t>
      </w:r>
      <w:r w:rsidRPr="00110BE5">
        <w:rPr>
          <w:b/>
          <w:bCs/>
        </w:rPr>
        <w:t>Aramis</w:t>
      </w:r>
      <w:r w:rsidRPr="00110BE5">
        <w:t>, reprezentantul noii lumi a rațiunii politice și a ambiției neîngrădite.</w:t>
      </w:r>
    </w:p>
    <w:p w14:paraId="7E9C0838" w14:textId="61890521" w:rsidR="00E51F71" w:rsidRDefault="00110BE5">
      <w:r w:rsidRPr="00110BE5">
        <w:t xml:space="preserve">Prin acest volum, Dumas transmite un mesaj profund despre </w:t>
      </w:r>
      <w:r w:rsidRPr="00110BE5">
        <w:rPr>
          <w:b/>
          <w:bCs/>
        </w:rPr>
        <w:t>tranziția morală și istorică a omului modern</w:t>
      </w:r>
      <w:r w:rsidRPr="00110BE5">
        <w:t>. Timpurile eroice, dominate de curaj și camaraderie, lasă loc unei lumi reci, în care puterea și politica devin armele principale.</w:t>
      </w:r>
      <w:r w:rsidRPr="00110BE5">
        <w:br/>
        <w:t xml:space="preserve">Autorul sugerează că adevărata noblețe nu stă în titluri sau funcții, ci în </w:t>
      </w:r>
      <w:r w:rsidRPr="00110BE5">
        <w:rPr>
          <w:b/>
          <w:bCs/>
        </w:rPr>
        <w:t>constanța sufletului și fidelitatea față de principiile morale</w:t>
      </w:r>
      <w:r w:rsidRPr="00110BE5">
        <w:t>.</w:t>
      </w:r>
      <w:r w:rsidRPr="00110BE5">
        <w:br/>
        <w:t xml:space="preserve">„Vicontele de Bragelonne” este, în fond, o </w:t>
      </w:r>
      <w:r w:rsidRPr="00110BE5">
        <w:rPr>
          <w:b/>
          <w:bCs/>
        </w:rPr>
        <w:t>meditație asupra timpului și a prieteniei pierdute</w:t>
      </w:r>
      <w:r w:rsidRPr="00110BE5">
        <w:t>, o elegie a onoarei într-o lume care a uitat ce înseamnă să lupți din devotament și iubire, nu din interes.</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B0"/>
    <w:rsid w:val="00110BE5"/>
    <w:rsid w:val="00731317"/>
    <w:rsid w:val="00913256"/>
    <w:rsid w:val="00B55F7A"/>
    <w:rsid w:val="00CB352D"/>
    <w:rsid w:val="00E51F71"/>
    <w:rsid w:val="00E82420"/>
    <w:rsid w:val="00F330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7A05"/>
  <w15:chartTrackingRefBased/>
  <w15:docId w15:val="{AF9655C6-BA3A-4D48-A54A-FE331EBD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0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30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0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0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30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3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0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30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0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30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3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0B0"/>
    <w:rPr>
      <w:rFonts w:eastAsiaTheme="majorEastAsia" w:cstheme="majorBidi"/>
      <w:color w:val="272727" w:themeColor="text1" w:themeTint="D8"/>
    </w:rPr>
  </w:style>
  <w:style w:type="paragraph" w:styleId="Title">
    <w:name w:val="Title"/>
    <w:basedOn w:val="Normal"/>
    <w:next w:val="Normal"/>
    <w:link w:val="TitleChar"/>
    <w:uiPriority w:val="10"/>
    <w:qFormat/>
    <w:rsid w:val="00F33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0B0"/>
    <w:pPr>
      <w:spacing w:before="160"/>
      <w:jc w:val="center"/>
    </w:pPr>
    <w:rPr>
      <w:i/>
      <w:iCs/>
      <w:color w:val="404040" w:themeColor="text1" w:themeTint="BF"/>
    </w:rPr>
  </w:style>
  <w:style w:type="character" w:customStyle="1" w:styleId="QuoteChar">
    <w:name w:val="Quote Char"/>
    <w:basedOn w:val="DefaultParagraphFont"/>
    <w:link w:val="Quote"/>
    <w:uiPriority w:val="29"/>
    <w:rsid w:val="00F330B0"/>
    <w:rPr>
      <w:i/>
      <w:iCs/>
      <w:color w:val="404040" w:themeColor="text1" w:themeTint="BF"/>
    </w:rPr>
  </w:style>
  <w:style w:type="paragraph" w:styleId="ListParagraph">
    <w:name w:val="List Paragraph"/>
    <w:basedOn w:val="Normal"/>
    <w:uiPriority w:val="34"/>
    <w:qFormat/>
    <w:rsid w:val="00F330B0"/>
    <w:pPr>
      <w:ind w:left="720"/>
      <w:contextualSpacing/>
    </w:pPr>
  </w:style>
  <w:style w:type="character" w:styleId="IntenseEmphasis">
    <w:name w:val="Intense Emphasis"/>
    <w:basedOn w:val="DefaultParagraphFont"/>
    <w:uiPriority w:val="21"/>
    <w:qFormat/>
    <w:rsid w:val="00F330B0"/>
    <w:rPr>
      <w:i/>
      <w:iCs/>
      <w:color w:val="2F5496" w:themeColor="accent1" w:themeShade="BF"/>
    </w:rPr>
  </w:style>
  <w:style w:type="paragraph" w:styleId="IntenseQuote">
    <w:name w:val="Intense Quote"/>
    <w:basedOn w:val="Normal"/>
    <w:next w:val="Normal"/>
    <w:link w:val="IntenseQuoteChar"/>
    <w:uiPriority w:val="30"/>
    <w:qFormat/>
    <w:rsid w:val="00F33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30B0"/>
    <w:rPr>
      <w:i/>
      <w:iCs/>
      <w:color w:val="2F5496" w:themeColor="accent1" w:themeShade="BF"/>
    </w:rPr>
  </w:style>
  <w:style w:type="character" w:styleId="IntenseReference">
    <w:name w:val="Intense Reference"/>
    <w:basedOn w:val="DefaultParagraphFont"/>
    <w:uiPriority w:val="32"/>
    <w:qFormat/>
    <w:rsid w:val="00F33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2025-10-25T20:26:00Z</dcterms:created>
  <dcterms:modified xsi:type="dcterms:W3CDTF">2025-10-26T16:29:00Z</dcterms:modified>
</cp:coreProperties>
</file>