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4DA8" w14:textId="3AABEF63" w:rsidR="00070EC0" w:rsidRPr="00070EC0" w:rsidRDefault="005B677C" w:rsidP="00070EC0">
      <w:pPr>
        <w:rPr>
          <w:b/>
          <w:bCs/>
        </w:rPr>
      </w:pPr>
      <w:r>
        <w:rPr>
          <w:b/>
          <w:bCs/>
          <w:lang w:val="ro-RO"/>
        </w:rPr>
        <w:t xml:space="preserve">                                                    </w:t>
      </w:r>
      <w:r w:rsidR="00070EC0" w:rsidRPr="00070EC0">
        <w:rPr>
          <w:b/>
          <w:bCs/>
        </w:rPr>
        <w:t>„Changi” de James Clavell</w:t>
      </w:r>
    </w:p>
    <w:p w14:paraId="0715171A" w14:textId="77777777" w:rsidR="00070EC0" w:rsidRPr="00070EC0" w:rsidRDefault="00070EC0" w:rsidP="00070EC0">
      <w:r w:rsidRPr="00070EC0">
        <w:t xml:space="preserve">Romanul </w:t>
      </w:r>
      <w:r w:rsidRPr="00070EC0">
        <w:rPr>
          <w:b/>
          <w:bCs/>
        </w:rPr>
        <w:t>„Changi”</w:t>
      </w:r>
      <w:r w:rsidRPr="00070EC0">
        <w:t xml:space="preserve"> de </w:t>
      </w:r>
      <w:r w:rsidRPr="00070EC0">
        <w:rPr>
          <w:b/>
          <w:bCs/>
        </w:rPr>
        <w:t>James Clavell</w:t>
      </w:r>
      <w:r w:rsidRPr="00070EC0">
        <w:t xml:space="preserve"> este una dintre cele mai puternice și tulburătoare opere despre război, captivitate și rezistență morală scrise în secolul XX. Inspirat din experiențele proprii ale autorului, care a fost el însuși prizonier de război în lagărul japonez de la Changi, romanul depășește simpla relatare istorică și devine o profundă meditație asupra naturii umane, a libertății și a demnității în fața degradării.</w:t>
      </w:r>
    </w:p>
    <w:p w14:paraId="4F23F7AB" w14:textId="77777777" w:rsidR="00070EC0" w:rsidRPr="00070EC0" w:rsidRDefault="00070EC0" w:rsidP="00070EC0">
      <w:r w:rsidRPr="00070EC0">
        <w:t xml:space="preserve">Acțiunea se desfășoară în Singapore, în anul 1945, în ultimele luni ale celui de-al Doilea Război Mondial. După capitularea forțelor britanice și australiene în fața armatei japoneze, aproximativ 8.000 de prizonieri aliați sunt internați în </w:t>
      </w:r>
      <w:r w:rsidRPr="00070EC0">
        <w:rPr>
          <w:b/>
          <w:bCs/>
        </w:rPr>
        <w:t>lagărul Changi</w:t>
      </w:r>
      <w:r w:rsidRPr="00070EC0">
        <w:t>, o fostă închisoare transformată într-un loc de detenție mizerabil și opresiv. Departe de front, dar totuși în centrul unei lupte zilnice pentru supraviețuire, prizonierii sunt puși față în față cu limitele fizice și morale ale umanității.</w:t>
      </w:r>
    </w:p>
    <w:p w14:paraId="31E12FF1" w14:textId="77777777" w:rsidR="00070EC0" w:rsidRPr="00070EC0" w:rsidRDefault="00070EC0" w:rsidP="00070EC0">
      <w:r w:rsidRPr="00070EC0">
        <w:t>În acest microcosmos închis, James Clavell creează o lume completă — o societate în miniatură, în care fiecare om trebuie să-și redefinească valorile și să-și găsească un sens al existenței. Fiecare personaj este o oglindă a unui tip uman, fiecare reacție la suferință devine o alegorie a luptei omului cu propria natură.</w:t>
      </w:r>
    </w:p>
    <w:p w14:paraId="26F8FBB5" w14:textId="77777777" w:rsidR="00070EC0" w:rsidRPr="00070EC0" w:rsidRDefault="00070EC0" w:rsidP="00070EC0">
      <w:pPr>
        <w:rPr>
          <w:b/>
          <w:bCs/>
        </w:rPr>
      </w:pPr>
      <w:r w:rsidRPr="00070EC0">
        <w:rPr>
          <w:b/>
          <w:bCs/>
        </w:rPr>
        <w:t>O lume fără legi și fără certitudini</w:t>
      </w:r>
    </w:p>
    <w:p w14:paraId="38DD0959" w14:textId="77777777" w:rsidR="00070EC0" w:rsidRPr="00070EC0" w:rsidRDefault="00070EC0" w:rsidP="00070EC0">
      <w:r w:rsidRPr="00070EC0">
        <w:t>Prizonierii trăiesc în condiții inumane: foamea este constantă, bolile tropicale — malaria, dizenteria, ulcerul — se răspândesc necontrolat, iar moartea este o prezență zilnică. Hrana este redusă la câteva linguri de orez pe zi, iar apa este contaminată. Mizeria, lipsa de igienă și de speranță transformă lagărul într-o lume absurdă, în care orice gest de bunătate pare un act de eroism.</w:t>
      </w:r>
    </w:p>
    <w:p w14:paraId="12BC76D3" w14:textId="77777777" w:rsidR="00070EC0" w:rsidRPr="00070EC0" w:rsidRDefault="00070EC0" w:rsidP="00070EC0">
      <w:r w:rsidRPr="00070EC0">
        <w:t>În absența gardienilor japonezi, care intervin doar ocazional, ordinea lagărului este menținută de un sistem intern de auto-guvernare condus de prizonieri. Această autonomie aparentă scoate la suprafață instinctele cele mai profunde ale omului: egoismul, frica, lăcomia, dar și solidaritatea, prietenia și compasiunea.</w:t>
      </w:r>
    </w:p>
    <w:p w14:paraId="632727CF" w14:textId="77777777" w:rsidR="00070EC0" w:rsidRPr="00070EC0" w:rsidRDefault="00070EC0" w:rsidP="00070EC0">
      <w:pPr>
        <w:rPr>
          <w:b/>
          <w:bCs/>
        </w:rPr>
      </w:pPr>
      <w:r w:rsidRPr="00070EC0">
        <w:rPr>
          <w:b/>
          <w:bCs/>
        </w:rPr>
        <w:t>Personajele – chipuri ale umanității captive</w:t>
      </w:r>
    </w:p>
    <w:p w14:paraId="702F2203" w14:textId="77777777" w:rsidR="00070EC0" w:rsidRPr="00070EC0" w:rsidRDefault="00070EC0" w:rsidP="00070EC0">
      <w:r w:rsidRPr="00070EC0">
        <w:t xml:space="preserve">În centrul romanului se află </w:t>
      </w:r>
      <w:r w:rsidRPr="00070EC0">
        <w:rPr>
          <w:b/>
          <w:bCs/>
        </w:rPr>
        <w:t>Corporalul Peter Marlowe</w:t>
      </w:r>
      <w:r w:rsidRPr="00070EC0">
        <w:t>, un tânăr englez educat, sensibil și introspectiv, care aduce în lumea brutală a lagărului un rest de noblețe spirituală. El este alter ego-ul autorului — un observator lucid, dar empatic, al decăderii și al rezistenței umane.</w:t>
      </w:r>
    </w:p>
    <w:p w14:paraId="5B38C9EB" w14:textId="77777777" w:rsidR="00070EC0" w:rsidRPr="00070EC0" w:rsidRDefault="00070EC0" w:rsidP="00070EC0">
      <w:r w:rsidRPr="00070EC0">
        <w:t xml:space="preserve">Alături de el, se află </w:t>
      </w:r>
      <w:r w:rsidRPr="00070EC0">
        <w:rPr>
          <w:b/>
          <w:bCs/>
        </w:rPr>
        <w:t>„Împăratul” King</w:t>
      </w:r>
      <w:r w:rsidRPr="00070EC0">
        <w:t>, un american pragmatic, cinic și ingenios, care a reușit să-și creeze o poziție privilegiată în tabără. Prin corupție, comerț clandestin și abilitatea de a manipula oamenii, King controlează o rețea secretă de contrabandă: alimente, medicamente, haine, țigări — tot ceea ce poate aduce un avantaj în lupta pentru supraviețuire.</w:t>
      </w:r>
    </w:p>
    <w:p w14:paraId="2CA72DE4" w14:textId="77777777" w:rsidR="00070EC0" w:rsidRPr="00070EC0" w:rsidRDefault="00070EC0" w:rsidP="00070EC0">
      <w:r w:rsidRPr="00070EC0">
        <w:t>Relația dintre Marlowe și King este nucleul moral al romanului. Cei doi reprezintă două viziuni complementare asupra vieții: Marlowe, idealistul care caută sensul și demnitatea în mijlocul iadului, și King, realistul care refuză moartea prin ingeniozitate și ambiție. Dincolo de diferențele lor, între cei doi se naște o prietenie profundă, bazată pe respect reciproc și recunoașterea valorilor pe care fiecare le poartă în sine.</w:t>
      </w:r>
    </w:p>
    <w:p w14:paraId="24983E6D" w14:textId="77777777" w:rsidR="00070EC0" w:rsidRPr="00070EC0" w:rsidRDefault="00070EC0" w:rsidP="00070EC0">
      <w:r w:rsidRPr="00070EC0">
        <w:t xml:space="preserve">În opoziție cu King se află </w:t>
      </w:r>
      <w:r w:rsidRPr="00070EC0">
        <w:rPr>
          <w:b/>
          <w:bCs/>
        </w:rPr>
        <w:t>Locotenentul Grey</w:t>
      </w:r>
      <w:r w:rsidRPr="00070EC0">
        <w:t>, un britanic rigid, disciplinat, fost polițist militar, obsedat de reguli și de ideea de justiție. Pentru el, King este un infractor moral, un simbol al corupției și al decadenței. Rivalitatea dintre Grey și King devine, de fapt, o confruntare între două filozofii ale supraviețuirii: cea a moralei neînduplecate și cea a instinctului adaptativ.</w:t>
      </w:r>
    </w:p>
    <w:p w14:paraId="7F9F90B8" w14:textId="77777777" w:rsidR="00070EC0" w:rsidRPr="00070EC0" w:rsidRDefault="00070EC0" w:rsidP="00070EC0">
      <w:r w:rsidRPr="00070EC0">
        <w:lastRenderedPageBreak/>
        <w:t>Alte personaje completează galeria umană a lagărului:</w:t>
      </w:r>
    </w:p>
    <w:p w14:paraId="277FDABB" w14:textId="77777777" w:rsidR="00070EC0" w:rsidRPr="00070EC0" w:rsidRDefault="00070EC0" w:rsidP="00070EC0">
      <w:pPr>
        <w:numPr>
          <w:ilvl w:val="0"/>
          <w:numId w:val="1"/>
        </w:numPr>
      </w:pPr>
      <w:r w:rsidRPr="00070EC0">
        <w:rPr>
          <w:b/>
          <w:bCs/>
        </w:rPr>
        <w:t>Colonelul Brant</w:t>
      </w:r>
      <w:r w:rsidRPr="00070EC0">
        <w:t>, un ofițer britanic demn, dar uzat de responsabilitatea morală de a-și menține soldații în viață;</w:t>
      </w:r>
    </w:p>
    <w:p w14:paraId="6EF70362" w14:textId="77777777" w:rsidR="00070EC0" w:rsidRPr="00070EC0" w:rsidRDefault="00070EC0" w:rsidP="00070EC0">
      <w:pPr>
        <w:numPr>
          <w:ilvl w:val="0"/>
          <w:numId w:val="1"/>
        </w:numPr>
      </w:pPr>
      <w:r w:rsidRPr="00070EC0">
        <w:rPr>
          <w:b/>
          <w:bCs/>
        </w:rPr>
        <w:t>Doctorul Kennedy</w:t>
      </w:r>
      <w:r w:rsidRPr="00070EC0">
        <w:t>, simbol al sacrificiului și al rațiunii medicale, care continuă să trateze bolnavii fără resurse;</w:t>
      </w:r>
    </w:p>
    <w:p w14:paraId="1549C36F" w14:textId="77777777" w:rsidR="00070EC0" w:rsidRPr="00070EC0" w:rsidRDefault="00070EC0" w:rsidP="00070EC0">
      <w:pPr>
        <w:numPr>
          <w:ilvl w:val="0"/>
          <w:numId w:val="1"/>
        </w:numPr>
      </w:pPr>
      <w:r w:rsidRPr="00070EC0">
        <w:rPr>
          <w:b/>
          <w:bCs/>
        </w:rPr>
        <w:t>Sergentul Masters</w:t>
      </w:r>
      <w:r w:rsidRPr="00070EC0">
        <w:t>, bolnav de dizenterie, dar încă plin de umor;</w:t>
      </w:r>
    </w:p>
    <w:p w14:paraId="49DB447A" w14:textId="77777777" w:rsidR="00070EC0" w:rsidRPr="00070EC0" w:rsidRDefault="00070EC0" w:rsidP="00070EC0">
      <w:pPr>
        <w:numPr>
          <w:ilvl w:val="0"/>
          <w:numId w:val="1"/>
        </w:numPr>
      </w:pPr>
      <w:r w:rsidRPr="00070EC0">
        <w:t>și mulți alți prizonieri care, prin gesturile lor minore, ilustrează spectrul complet al condiției umane — de la noblețe la disperare.</w:t>
      </w:r>
    </w:p>
    <w:p w14:paraId="7BDEDD46" w14:textId="77777777" w:rsidR="00070EC0" w:rsidRPr="00070EC0" w:rsidRDefault="00070EC0" w:rsidP="00070EC0">
      <w:pPr>
        <w:rPr>
          <w:b/>
          <w:bCs/>
        </w:rPr>
      </w:pPr>
      <w:r w:rsidRPr="00070EC0">
        <w:rPr>
          <w:b/>
          <w:bCs/>
        </w:rPr>
        <w:t>Lagărul – o oglindă a lumii</w:t>
      </w:r>
    </w:p>
    <w:p w14:paraId="2FDBC848" w14:textId="77777777" w:rsidR="00070EC0" w:rsidRPr="00070EC0" w:rsidRDefault="00070EC0" w:rsidP="00070EC0">
      <w:r w:rsidRPr="00070EC0">
        <w:t xml:space="preserve">James Clavell construiește în </w:t>
      </w:r>
      <w:r w:rsidRPr="00070EC0">
        <w:rPr>
          <w:i/>
          <w:iCs/>
        </w:rPr>
        <w:t>Changi</w:t>
      </w:r>
      <w:r w:rsidRPr="00070EC0">
        <w:t xml:space="preserve"> o lume simbolică, în care fiecare gest capătă sens universal. Lagărul devine o metaforă pentru societate: o ierarhie brutală, în care doar cei capabili să se adapteze reușesc să supraviețuiască. Moralitatea tradițională este înlocuită de un nou cod, bazat pe utilitate și schimb.</w:t>
      </w:r>
    </w:p>
    <w:p w14:paraId="1D9F43C1" w14:textId="77777777" w:rsidR="00070EC0" w:rsidRPr="00070EC0" w:rsidRDefault="00070EC0" w:rsidP="00070EC0">
      <w:r w:rsidRPr="00070EC0">
        <w:t>„Împăratul” King este, în acest sens, un produs al noii lumi: el nu este rău, ci doar lucid. În absența oricărei autorități morale, el creează propria lege, bazată pe tranzacție și reciprocitate. Într-un fel paradoxal, el readuce ordinea acolo unde totul s-a prăbușit.</w:t>
      </w:r>
    </w:p>
    <w:p w14:paraId="01F7158A" w14:textId="77777777" w:rsidR="00070EC0" w:rsidRPr="00070EC0" w:rsidRDefault="00070EC0" w:rsidP="00070EC0">
      <w:r w:rsidRPr="00070EC0">
        <w:t>În contrast, Grey și Brant reprezintă reziduurile unei lumi vechi, a onoarei militare și a disciplinei. Ei sunt oameni ai principiilor, dar aceste principii se dovedesc neputincioase într-un univers al foamei și al degradării.</w:t>
      </w:r>
    </w:p>
    <w:p w14:paraId="7F01FB1D" w14:textId="77777777" w:rsidR="00070EC0" w:rsidRPr="00070EC0" w:rsidRDefault="00070EC0" w:rsidP="00070EC0">
      <w:pPr>
        <w:rPr>
          <w:b/>
          <w:bCs/>
        </w:rPr>
      </w:pPr>
      <w:r w:rsidRPr="00070EC0">
        <w:rPr>
          <w:b/>
          <w:bCs/>
        </w:rPr>
        <w:t>Finalul – libertatea și golul</w:t>
      </w:r>
    </w:p>
    <w:p w14:paraId="0A0B7948" w14:textId="77777777" w:rsidR="00070EC0" w:rsidRPr="00070EC0" w:rsidRDefault="00070EC0" w:rsidP="00070EC0">
      <w:r w:rsidRPr="00070EC0">
        <w:t>Pe măsură ce războiul se apropie de sfârșit, în lagăr circulă zvonul că Japonia a capitulat. Emoția este uriașă, dar nu este ceea ce prizonierii își imaginaseră. În loc de bucurie, se instalează confuzia. După ani de captivitate, oamenii descoperă că libertatea le este străină.</w:t>
      </w:r>
    </w:p>
    <w:p w14:paraId="75387F5E" w14:textId="77777777" w:rsidR="00070EC0" w:rsidRPr="00070EC0" w:rsidRDefault="00070EC0" w:rsidP="00070EC0">
      <w:r w:rsidRPr="00070EC0">
        <w:t>Mulți nu știu ce să facă în afara gardurilor de sârmă. Viața din Changi, cu toate lipsurile ei, le oferise un sens, un scop, o comunitate. Acum, întorși în lumea „liberă”, ei realizează că nu mai pot aparține ei înșiși.</w:t>
      </w:r>
    </w:p>
    <w:p w14:paraId="137B2C8B" w14:textId="77777777" w:rsidR="00070EC0" w:rsidRPr="00070EC0" w:rsidRDefault="00070EC0" w:rsidP="00070EC0">
      <w:r w:rsidRPr="00070EC0">
        <w:t>În ultimele pagini, Marlowe privește cerul liber de avioanele japoneze și înțelege că experiența Changi i-a schimbat pentru totdeauna. Lagărul a fost o închisoare, dar și o școală a vieții, în care omul a fost forțat să se confrunte cu propria esență.</w:t>
      </w:r>
    </w:p>
    <w:p w14:paraId="7768797B" w14:textId="77777777" w:rsidR="00070EC0" w:rsidRPr="00070EC0" w:rsidRDefault="005B677C" w:rsidP="00070EC0">
      <w:r>
        <w:pict w14:anchorId="0A07E4D6">
          <v:rect id="_x0000_i1025" style="width:0;height:1.5pt" o:hralign="center" o:hrstd="t" o:hr="t" fillcolor="#a0a0a0" stroked="f"/>
        </w:pict>
      </w:r>
    </w:p>
    <w:p w14:paraId="7E094B3B" w14:textId="77777777" w:rsidR="00070EC0" w:rsidRPr="00070EC0" w:rsidRDefault="00070EC0" w:rsidP="00070EC0">
      <w:pPr>
        <w:rPr>
          <w:b/>
          <w:bCs/>
        </w:rPr>
      </w:pPr>
      <w:r w:rsidRPr="00070EC0">
        <w:rPr>
          <w:b/>
          <w:bCs/>
        </w:rPr>
        <w:t>Ideea principală:</w:t>
      </w:r>
    </w:p>
    <w:p w14:paraId="459817D6" w14:textId="77777777" w:rsidR="00070EC0" w:rsidRPr="00070EC0" w:rsidRDefault="00070EC0" w:rsidP="00070EC0">
      <w:r w:rsidRPr="00070EC0">
        <w:t xml:space="preserve">Romanul </w:t>
      </w:r>
      <w:r w:rsidRPr="00070EC0">
        <w:rPr>
          <w:i/>
          <w:iCs/>
        </w:rPr>
        <w:t>„Changi”</w:t>
      </w:r>
      <w:r w:rsidRPr="00070EC0">
        <w:t xml:space="preserve"> explorează </w:t>
      </w:r>
      <w:r w:rsidRPr="00070EC0">
        <w:rPr>
          <w:b/>
          <w:bCs/>
        </w:rPr>
        <w:t>condiția umană confruntată cu limitele existenței</w:t>
      </w:r>
      <w:r w:rsidRPr="00070EC0">
        <w:t xml:space="preserve">. James Clavell arată cum omul, privat de libertate, devine totuși capabil să-și păstreze demnitatea prin inteligență, solidaritate și voință. Este o meditație asupra </w:t>
      </w:r>
      <w:r w:rsidRPr="00070EC0">
        <w:rPr>
          <w:b/>
          <w:bCs/>
        </w:rPr>
        <w:t>moralei și supraviețuirii</w:t>
      </w:r>
      <w:r w:rsidRPr="00070EC0">
        <w:t>, asupra întrebării fundamentale: cât din umanitate putem sacrifica pentru a rămâne în viață?</w:t>
      </w:r>
    </w:p>
    <w:p w14:paraId="706B3689" w14:textId="0FB71152" w:rsidR="00E51F71" w:rsidRDefault="00070EC0">
      <w:r w:rsidRPr="00070EC0">
        <w:t xml:space="preserve">James Clavell transmite o viziune profund umanistă: chiar și în mijlocul degradării totale, </w:t>
      </w:r>
      <w:r w:rsidRPr="00070EC0">
        <w:rPr>
          <w:b/>
          <w:bCs/>
        </w:rPr>
        <w:t>spiritul uman poate învinge</w:t>
      </w:r>
      <w:r w:rsidRPr="00070EC0">
        <w:t>. Changi nu este doar un lagăr, ci o imagine a lumii — un loc unde legile se prăbușesc, dar unde speranța nu moare.</w:t>
      </w:r>
      <w:r w:rsidRPr="00070EC0">
        <w:br/>
        <w:t xml:space="preserve">Prin personajele sale, autorul demonstrează că libertatea adevărată nu depinde de ziduri, ci de </w:t>
      </w:r>
      <w:r w:rsidRPr="00070EC0">
        <w:lastRenderedPageBreak/>
        <w:t xml:space="preserve">puterea interioară a omului. </w:t>
      </w:r>
      <w:r w:rsidRPr="00070EC0">
        <w:rPr>
          <w:i/>
          <w:iCs/>
        </w:rPr>
        <w:t>Changi</w:t>
      </w:r>
      <w:r w:rsidRPr="00070EC0">
        <w:t xml:space="preserve"> devine astfel un roman despre </w:t>
      </w:r>
      <w:r w:rsidRPr="00070EC0">
        <w:rPr>
          <w:b/>
          <w:bCs/>
        </w:rPr>
        <w:t>curaj, rezistență și renaștere morală</w:t>
      </w:r>
      <w:r w:rsidRPr="00070EC0">
        <w:t>, un omagiu adus celor care, deși înfrânți de istorie, nu și-au pierdut sufletul.</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E0911"/>
    <w:multiLevelType w:val="multilevel"/>
    <w:tmpl w:val="05CC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2B"/>
    <w:rsid w:val="00070EC0"/>
    <w:rsid w:val="0017222B"/>
    <w:rsid w:val="005B677C"/>
    <w:rsid w:val="008826E5"/>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C298"/>
  <w15:chartTrackingRefBased/>
  <w15:docId w15:val="{081C40F7-6AA4-4C08-9E21-15827B14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2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2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2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2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2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2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2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2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22B"/>
    <w:rPr>
      <w:rFonts w:eastAsiaTheme="majorEastAsia" w:cstheme="majorBidi"/>
      <w:color w:val="272727" w:themeColor="text1" w:themeTint="D8"/>
    </w:rPr>
  </w:style>
  <w:style w:type="paragraph" w:styleId="Title">
    <w:name w:val="Title"/>
    <w:basedOn w:val="Normal"/>
    <w:next w:val="Normal"/>
    <w:link w:val="TitleChar"/>
    <w:uiPriority w:val="10"/>
    <w:qFormat/>
    <w:rsid w:val="00172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22B"/>
    <w:pPr>
      <w:spacing w:before="160"/>
      <w:jc w:val="center"/>
    </w:pPr>
    <w:rPr>
      <w:i/>
      <w:iCs/>
      <w:color w:val="404040" w:themeColor="text1" w:themeTint="BF"/>
    </w:rPr>
  </w:style>
  <w:style w:type="character" w:customStyle="1" w:styleId="QuoteChar">
    <w:name w:val="Quote Char"/>
    <w:basedOn w:val="DefaultParagraphFont"/>
    <w:link w:val="Quote"/>
    <w:uiPriority w:val="29"/>
    <w:rsid w:val="0017222B"/>
    <w:rPr>
      <w:i/>
      <w:iCs/>
      <w:color w:val="404040" w:themeColor="text1" w:themeTint="BF"/>
    </w:rPr>
  </w:style>
  <w:style w:type="paragraph" w:styleId="ListParagraph">
    <w:name w:val="List Paragraph"/>
    <w:basedOn w:val="Normal"/>
    <w:uiPriority w:val="34"/>
    <w:qFormat/>
    <w:rsid w:val="0017222B"/>
    <w:pPr>
      <w:ind w:left="720"/>
      <w:contextualSpacing/>
    </w:pPr>
  </w:style>
  <w:style w:type="character" w:styleId="IntenseEmphasis">
    <w:name w:val="Intense Emphasis"/>
    <w:basedOn w:val="DefaultParagraphFont"/>
    <w:uiPriority w:val="21"/>
    <w:qFormat/>
    <w:rsid w:val="0017222B"/>
    <w:rPr>
      <w:i/>
      <w:iCs/>
      <w:color w:val="2F5496" w:themeColor="accent1" w:themeShade="BF"/>
    </w:rPr>
  </w:style>
  <w:style w:type="paragraph" w:styleId="IntenseQuote">
    <w:name w:val="Intense Quote"/>
    <w:basedOn w:val="Normal"/>
    <w:next w:val="Normal"/>
    <w:link w:val="IntenseQuoteChar"/>
    <w:uiPriority w:val="30"/>
    <w:qFormat/>
    <w:rsid w:val="00172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22B"/>
    <w:rPr>
      <w:i/>
      <w:iCs/>
      <w:color w:val="2F5496" w:themeColor="accent1" w:themeShade="BF"/>
    </w:rPr>
  </w:style>
  <w:style w:type="character" w:styleId="IntenseReference">
    <w:name w:val="Intense Reference"/>
    <w:basedOn w:val="DefaultParagraphFont"/>
    <w:uiPriority w:val="32"/>
    <w:qFormat/>
    <w:rsid w:val="00172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2025-10-28T15:02:00Z</dcterms:created>
  <dcterms:modified xsi:type="dcterms:W3CDTF">2025-10-28T16:49:00Z</dcterms:modified>
</cp:coreProperties>
</file>