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066EA" w14:textId="77777777" w:rsidR="00880AD1" w:rsidRDefault="00880AD1" w:rsidP="00880AD1">
      <w:pPr>
        <w:pStyle w:val="Heading1"/>
      </w:pPr>
      <w:r>
        <w:t>Balaurul cel cu şapte capete</w:t>
      </w:r>
    </w:p>
    <w:p w14:paraId="1149243C" w14:textId="77777777" w:rsidR="00880AD1" w:rsidRDefault="00880AD1" w:rsidP="00880AD1">
      <w:pPr>
        <w:widowControl w:val="0"/>
        <w:autoSpaceDE w:val="0"/>
        <w:autoSpaceDN w:val="0"/>
        <w:adjustRightInd w:val="0"/>
        <w:spacing w:after="0" w:line="240" w:lineRule="auto"/>
        <w:ind w:firstLine="454"/>
        <w:jc w:val="both"/>
        <w:rPr>
          <w:rFonts w:ascii="Lucida Sans Unicode" w:hAnsi="Lucida Sans Unicode" w:cs="Lucida Sans Unicode"/>
          <w:color w:val="444444"/>
          <w:sz w:val="20"/>
          <w:szCs w:val="20"/>
          <w:lang w:val="x-none"/>
        </w:rPr>
      </w:pPr>
    </w:p>
    <w:p w14:paraId="3DFFC3C6" w14:textId="77777777" w:rsidR="00880AD1" w:rsidRDefault="00880AD1" w:rsidP="00880AD1">
      <w:pPr>
        <w:widowControl w:val="0"/>
        <w:autoSpaceDE w:val="0"/>
        <w:autoSpaceDN w:val="0"/>
        <w:adjustRightInd w:val="0"/>
        <w:spacing w:after="0" w:line="240" w:lineRule="auto"/>
        <w:ind w:firstLine="454"/>
        <w:rPr>
          <w:rFonts w:ascii="Lucida Sans Unicode" w:hAnsi="Lucida Sans Unicode" w:cs="Lucida Sans Unicode"/>
          <w:color w:val="444444"/>
          <w:sz w:val="20"/>
          <w:szCs w:val="20"/>
          <w:lang w:val="x-none"/>
        </w:rPr>
      </w:pPr>
    </w:p>
    <w:p w14:paraId="180662B1" w14:textId="259D5373"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5D99EC70" wp14:editId="051F877C">
            <wp:simplePos x="0" y="0"/>
            <wp:positionH relativeFrom="column">
              <wp:posOffset>102235</wp:posOffset>
            </wp:positionH>
            <wp:positionV relativeFrom="paragraph">
              <wp:posOffset>80645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într-o ţară un balaur mare, nevoie de cap. El avea şapte capete, trăia într-o groapă, şi se hrănea numai cu oameni. Când ieşea el la mâncare, toată lumea fugea, se închidea în case şi sta ascunsă până ce-şi potolea foamea cu vreun drumeţ pe care îl trăgea aţa la moarte. Toţi oamenii locului se tânguiau de răutatea şi de frica balaurului. Rugăciuni şi câte în lună şi în soare se făcuseră, ca să scape Dumnezeu pe biata omenire de acest nesăţios balaur, dară în deşert.</w:t>
      </w:r>
    </w:p>
    <w:p w14:paraId="4804D905"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Fel de fel de fermecători fuseră aduşi, însă rămaseră ruşinaţi cu vrajele lor cu tot.</w:t>
      </w:r>
    </w:p>
    <w:p w14:paraId="7D0681E9"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cele din urmă, dacă văzu împăratul că toate sunt în deşert, hotărî ca să dea pe fiica lui de soţie şi jumătate împărăţia sa acelui voinic, care va scăpa ţara de această urgie, şi dete în ştire la toată lumea hotărârea sa.</w:t>
      </w:r>
    </w:p>
    <w:p w14:paraId="7DB2B377"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după ce se duse vestea în ţară, mai mulţi voinici se vorbiră să meargă împreună la pândă şi să mântuiască ţara de un aşa balaur înfricoşat. Ei se înţeleseră între dânşii ca să facă un foc la marginea cetăţii, care era mai apropiată de locul unde trăia balaurul, şi în care cetate era şi scaunul împărăţiei, şi acolo să stea să privegheze pe rând câte unul, unul, pe când ceilalţi să se odihnească; şi ca nu cumva cela ce ar fi de pândă să doarmă şi să vie balaurul să-i mănânce d-a gata, făcură legătură ca cela care va lăsa să se stingă focul să fie omorât, drept pedeapsă dacă va dormi când ar trebui să fie deştept.</w:t>
      </w:r>
    </w:p>
    <w:p w14:paraId="4B9BC4C1"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 aceşti voinici se întovărăşi şi un om verde, pui de român, ştii colea, care auzise de făgăduinţa împăratului şi venise să-şi încerce şi el norocul.</w:t>
      </w:r>
    </w:p>
    <w:p w14:paraId="31D808F0"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Porniră, deci, cu toţii, îşi aleseră un loc aproape de groapă şi se puseră la pândă.</w:t>
      </w:r>
    </w:p>
    <w:p w14:paraId="47DBBD72"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Pândiră o zi, pândiră două, pândiră mai multe zile, şi nu se întâmplă nimic. Iară când fu într-una din zile, cam după asfinţitul soarelui, pe când era de rând viteazul nostru să pândească, ieşi balaurul din groapă şi se îndreptă către voinicii cari dormeau pe lângă foc.</w:t>
      </w:r>
    </w:p>
    <w:p w14:paraId="53FFAB95"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Viteazului care priveghea, i se făcuse inima cât un purice, dară, îmbărbătându-se, se repezi, şi unde se aruncă, măre, asupra balaurului cu sabia goală în mână, şi se luptă cu dânsul, până îi veni bine şi hârşt! îi taie un cap, hârşt! şi-i mai tăie unul, şi aşa câte unul, câte unul până îi tăie şase capete.</w:t>
      </w:r>
    </w:p>
    <w:p w14:paraId="126665EC"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Balaurul se zvârcolea de durere şi plesnea din coadă, de te lua fiori de spaimă, viteazul nostru însă se lupta de moarte şi obosise, iară tovarăşii săi dormeau duşi.</w:t>
      </w:r>
    </w:p>
    <w:p w14:paraId="7D60CCB2"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Dacă văzu el că tovarăşii săi nu se deşteaptă, îşi puse toate puterile, se mai aruncă o dată asupra grozavului balaur şi-i tăie şi capul ce-i mai </w:t>
      </w:r>
      <w:r>
        <w:rPr>
          <w:rFonts w:ascii="Bookman Old Style" w:hAnsi="Bookman Old Style" w:cs="Bookman Old Style"/>
          <w:color w:val="444444"/>
          <w:sz w:val="24"/>
          <w:szCs w:val="24"/>
          <w:lang w:val="x-none"/>
        </w:rPr>
        <w:lastRenderedPageBreak/>
        <w:t>rămăsese. Atunci un sânge negru lasă din ea, fiară spurcată, şi curse, şi curse, până ce stinse şi foc şi tot.</w:t>
      </w:r>
    </w:p>
    <w:p w14:paraId="0599D130"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ce să facă viteazul nostru, ca să nu găsească focul stins, când s-or deştepta tovarăşii lui, căci legătura lor era ca să omoare pe acela care va lăsa să se stingă focul. S-apucă mai întâi şi scoase limbile din capetele balaurului, le băgă în sân şi iute, cum putu, se sui într-un copaci înalt, şi se uită în toate părţile, ca de va vedea undeva vro zare de lumină, să se ducă şi să ceară niţel foc, ca să aţâţe şi el pe al lor ce se stinsese.</w:t>
      </w:r>
    </w:p>
    <w:p w14:paraId="78FAD01D"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Cătă într-o parte şi într-alta şi nu văzu nicăieri lumină. Se mai uită o dată cu mare băgare de seamă şi zări într-o depărtare nespusă o schinteie ce abia licărea. Atunci se dete jos şi o porni într-acolo.</w:t>
      </w:r>
    </w:p>
    <w:p w14:paraId="490ED2C9"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se duse, până ce dete de o pădure, în care întâlni pe Murgilă, şi pe care îl opri pe loc, ca să mai întârzie noaptea. Merse după aceea mai departe şi dete peste Miazănoapte, şi trebui să o lege şi pe dânsa ca să nu dea peste Murgilă. Ce să facă, cum să dreagă ca să izbutească? O rugă să-i ajute a lua un copaci în spinare, care, zicea el, îl tăiase de la rădăcină; o învăţă el să se puie cu spatele să împingă, pe când el tot cu spatele la copaci de ceealaltă parte va trage cu mâinile, ca să-i pice în spinare şi să-l ia să se ducă la treaba lui.</w:t>
      </w:r>
    </w:p>
    <w:p w14:paraId="58B93260"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Miazănoapte, de milă şi de rugăciunea ce-i făcu, se puse cu spatele la copaciul care i-l arătă viteazul şi, pe când împingea, el o legă de copaci cobză, şi porni înainte, că n-avea vreme de pierdut.</w:t>
      </w:r>
    </w:p>
    <w:p w14:paraId="53CE600B"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făcu multă cale şi întâlni pe Zorilă, dară lui Zorilă nu prea îi da meşii a sta mult de vorbă, căci, zicea el, se duce după Miazănoapte, pe care o luase în goană. Făcu ce făcu şi-l puse şi pe dânsul la bună rânduială, ca şi pe ceilalţi doi, dar cu mai mare bătaie de cap. Apoi plecă înainte şi se duse până ce ajunse la o peşteră mare, în care zărise focul.</w:t>
      </w:r>
    </w:p>
    <w:p w14:paraId="2F4777AA"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Aci dete peste alte nevoi. În peşteră acolo trăiau nişte oameni uriaşi carii aveau numai câte un ochi în frunte. Ceru foc de la dânşii, dar ei, în loc de foc, puseră mâna pe dânsul şi-l legară. După aceea aşezară şi un cazan pe foc cu apă şi se găteau să-l fiarbă ca să-l mănânce.</w:t>
      </w:r>
    </w:p>
    <w:p w14:paraId="63C67D49"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tocmai când era să-l arunce în căldare, un zgomot se auzi nu departe de peştera aceea, toţi ieşiră, şi lăsară pe un bătrân de ai lor ca să facă astă treabă.</w:t>
      </w:r>
    </w:p>
    <w:p w14:paraId="50C15321"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se văzu viteazul nostru singur numai cu unchiaşul, îi puse gând rău. Unchiaşul îl dezlegă ca să-l bage în cazan, dară voinicul îndată puse mâna pe un tăciune şi-l azvârli drept în ochiul bătrânului, îl orbi, şi apoi fără să-i dea răgaz a zice nici cârc! îi puse o piedică şi-i făcu vânt în cazan.</w:t>
      </w:r>
    </w:p>
    <w:p w14:paraId="239EEB43"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Luă focul după care venise, o apucă la sănătoasa, şi scăpă cu faţă curată.</w:t>
      </w:r>
    </w:p>
    <w:p w14:paraId="22B42DC0"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Zorilă, îi dete drumul. După aceea o tuli la fugă şi fugi până ce ajunse la Miazănoapte, o dezlegă şi pe dânsa, şi apoi se duse şi la Murgilă pe care îl trimise să-şi vază de treabă.</w:t>
      </w:r>
    </w:p>
    <w:p w14:paraId="754BF25E"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ajunse la tovarăşii săi, ei tot mai dormeau. Nu începuse, vezi, încă a se arăta albul zilei, atât de lungă fu noaptea, fiindcă voinicul îi oprise cursul, şi aşa avu timp destul să colinde după focul care îi trebuia.</w:t>
      </w:r>
    </w:p>
    <w:p w14:paraId="7D9DF542"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N-apucă să aţâţe focul bine şi tovarăşii săi, deşteptându-se, ziseră:</w:t>
      </w:r>
    </w:p>
    <w:p w14:paraId="2FD6E195"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Dară lungă noapte fu asta, măi vere.</w:t>
      </w:r>
    </w:p>
    <w:p w14:paraId="6198EDAA"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Lungă da, vericule, răspunse viteazul.</w:t>
      </w:r>
    </w:p>
    <w:p w14:paraId="42E2791C"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se umfla din foale ca să aprinză focul.</w:t>
      </w:r>
    </w:p>
    <w:p w14:paraId="054D05A9"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Ei se sculară, apoi începură a se-ntinde şi a căsca, dară se cutremurară când văzură namila de lighioană lângă dânşii şi un lac de sânge cât pe colo. Zgâiră ochii şi cu mare mirare băgară de seamă că capetele balaurului lipsesc, iară viteazul nu le spuse nimic din cele ce păţise, de teamă să nu intre ură între dânşii, şi se întoarseră cu toţii în oraş.</w:t>
      </w:r>
    </w:p>
    <w:p w14:paraId="76DED9BE"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ajunseră în cetate, toată lumea se veselea cu mic cu mare de uciderea balaurului, da laudă sfântului că trecuse noaptea aia lungă, mai ajunseră o dată iară la ziuă şi ridica pân în naltul cerului pe mântuitorul lor.</w:t>
      </w:r>
    </w:p>
    <w:p w14:paraId="5E543473"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Viteazul nostru, care văzuse şi el lipsa capetelor, nu se frământa deloc cu firea, fiindcă se ştia curat la inimă, şi porni către curtea împărătească, ca să vază ce s-o alege cu capetele fără limbi, căci el înţelesese că aici trebuie să se joace vreo drăcie.</w:t>
      </w:r>
    </w:p>
    <w:p w14:paraId="5F6D054E"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Pasămite, bucătarul împăratului, un ţigan negru şi buzat, se dusese d-a minune să vază ce mai ala, bala, pe la flăcăii ce stau la pândă. Şi dacă dete peste dânşii dormind şi peste dihania spurcată fără răsuflare, el se aruncă cu satârul de la bucătărie şi-i tăie capetele. Apoi merse la împăratul cu capetele şi i le arătă, fălindu-se că el a făcut izbânda.</w:t>
      </w:r>
    </w:p>
    <w:p w14:paraId="74715FE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împăratul dacă văzu că se înfăţişează bucătarul curţii cu izbândă, făcu o masă mare, ca să-l logodească cu fie-sa, şi pusese în gând să facă o nuntă, unde să cheme pe toţi împăraţii.</w:t>
      </w:r>
    </w:p>
    <w:p w14:paraId="3C78B6DF"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Ţiganul arăta la toată lumea hainele sale pe care le umpluse de sânge, ca să fie crezut.</w:t>
      </w:r>
    </w:p>
    <w:p w14:paraId="7E0C6B6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ajunse viteazul nostru la palat, împăratul cu voie bună şedea la masă, iară cioropina sta în capul mesei pe şapte perne.</w:t>
      </w:r>
    </w:p>
    <w:p w14:paraId="3D80C820"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ajunse la împărat, îi zise voinicul:</w:t>
      </w:r>
    </w:p>
    <w:p w14:paraId="108A439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Preaînălţate împărate, am auzit că oarecine s-ar fi lăudat către măria-ta că el ar fi ucis pe balaur. Nu e adevărat, măria-ta, eu sunt acela care l-am omorât.</w:t>
      </w:r>
    </w:p>
    <w:p w14:paraId="234F30FA"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Minţi, mojicule, strigă ţiganul îngâmfat, şi poruncea slujitorilor să-l dea afară.</w:t>
      </w:r>
    </w:p>
    <w:p w14:paraId="3016A0BE"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care nu prea credea să fi făcut ţiganul astă voinicie, zise:</w:t>
      </w:r>
    </w:p>
    <w:p w14:paraId="6F215C28"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 ce poţi dovedi zisele tale, voinicule?</w:t>
      </w:r>
    </w:p>
    <w:p w14:paraId="6DD9612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Zisele mele, răspunse viteazul, se pot dovedi prea bine, porunciţi numai ca mai întâi să se caute dacă capetele balaurului, care stau colea la iveală, au şi limbile lor.</w:t>
      </w:r>
    </w:p>
    <w:p w14:paraId="47709099"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caute, să caute, zise bahniţa.</w:t>
      </w:r>
    </w:p>
    <w:p w14:paraId="4468146D"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însă o cam băgase pe mânică, dară se prefăcea că nu-i pasă.</w:t>
      </w:r>
    </w:p>
    <w:p w14:paraId="67E4611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căutară şi la nici unul din capete nu găsiră limbă, iară mesenii înmărmuriră, căci nu ştiau ce va să zică asta.</w:t>
      </w:r>
    </w:p>
    <w:p w14:paraId="3F6D210B"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Ţiganul, care o sfeclise de tot, şi care se căia de ce n-a căutat capetele în gură, mai nainte de a le aduce la împăratul, strigă:</w:t>
      </w:r>
    </w:p>
    <w:p w14:paraId="58998899"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Daţi-l afară că e un smintit şi nu ştie ce vorbeşte.</w:t>
      </w:r>
    </w:p>
    <w:p w14:paraId="151A3B1D"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însă zise:</w:t>
      </w:r>
    </w:p>
    <w:p w14:paraId="2A5A7FBC"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 voinicule, va să zică ne dai să înţelegem că acela a omorât pe balaur care va arăta limbile.</w:t>
      </w:r>
    </w:p>
    <w:p w14:paraId="6CE30B9D"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Fugi d-acolo, împărate, zise ţiganul care tremura ca varga şi se-ngălbenise ca ceara, nu vezi că calicul ăsta este un deşuchiat, care a venit aici să ne amăgească?</w:t>
      </w:r>
    </w:p>
    <w:p w14:paraId="5D416857"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 amăgeşte, răspunse voinicul liniştit, să-şi ia pedeapsa.</w:t>
      </w:r>
    </w:p>
    <w:p w14:paraId="314CB76F"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El începu apoi a scoate limbile din sân şi a le arăta la toată adunarea, şi de câte ori arăta o limbă de atâtea ori cădea şi câte o pernă de sub ţigan, până ce, în cele din urmă, căzu şi el de pe scaun, atât de tare se speriase dihania.</w:t>
      </w:r>
    </w:p>
    <w:p w14:paraId="6725F16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aceea voinicul nostru spuse toate câte a păţit, şi cum a făcut de a ţinut noaptea atât de mult timp.</w:t>
      </w:r>
    </w:p>
    <w:p w14:paraId="35AA81E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Nu-i trebui împăratului să se gândească mult şi să vază că voinicul care vorbea avea dreptate, şi cum era de supărat pe ţigan, pentru mişelia şi minciuna lui cea neruşinată, porunci şi numaidecât se aduse doi cai neînvăţaţi şi doi saci de nuci, legă pe ţigan de coadele cailor şi sacii de nuci şi le dete drumul.</w:t>
      </w:r>
    </w:p>
    <w:p w14:paraId="6945C54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Ei o luară la fugă prin smârcuri, şi unde cădea nuca, cădea şi bucăţica, până ce s-a prăpădit şi ţigan şi tot.</w:t>
      </w:r>
    </w:p>
    <w:p w14:paraId="34ADBFCF"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urmă pregătindu-se lucrurile, după câteva zile făcu nuntă mare, şi luă românaşul nostru pe fata împăratului de soţie, şi ţinu veselie mare şi nemaipomenită mai multe săptămâni, puindu-l şi în scaunul împărăţiei, iară fata lăcrămă şi mulţumi lui Dumnezeu că a scăpat-o de sluţenia pământului, de harapina spurcată.</w:t>
      </w:r>
    </w:p>
    <w:p w14:paraId="08A43694" w14:textId="77777777" w:rsidR="00880AD1" w:rsidRDefault="00880AD1" w:rsidP="00880AD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Eram şi eu p-acolo şi dedeam ajutor la nuntă, unde căram apă cu ciurul, iară la sfârşitul nunţei aduseră un coş de prune uscate să arunce în ale guri căscate.</w:t>
      </w:r>
      <w:r>
        <w:rPr>
          <w:rFonts w:ascii="Bookman Old Style" w:hAnsi="Bookman Old Style" w:cs="Bookman Old Style"/>
          <w:color w:val="444444"/>
          <w:sz w:val="24"/>
          <w:szCs w:val="24"/>
        </w:rPr>
        <w:t xml:space="preserve"> </w:t>
      </w:r>
    </w:p>
    <w:p w14:paraId="537457D7"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AB"/>
    <w:rsid w:val="005A7EAB"/>
    <w:rsid w:val="00880AD1"/>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F3F43-ADC7-472B-966E-EA6B86EC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D1"/>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880AD1"/>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AD1"/>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2025-08-05T14:55:00Z</dcterms:created>
  <dcterms:modified xsi:type="dcterms:W3CDTF">2025-08-05T14:55:00Z</dcterms:modified>
</cp:coreProperties>
</file>