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</w:pPr>
      <w:r>
        <w:rPr/>
        <w:t>Metode</w:t>
      </w:r>
      <w:r>
        <w:rPr>
          <w:spacing w:val="1"/>
        </w:rPr>
        <w:t> </w:t>
      </w:r>
      <w:r>
        <w:rPr/>
        <w:t>de evaluare</w:t>
      </w:r>
      <w:r>
        <w:rPr>
          <w:spacing w:val="1"/>
        </w:rPr>
        <w:t> </w:t>
      </w:r>
      <w:r>
        <w:rPr/>
        <w:t>a rezultatelor</w:t>
      </w:r>
      <w:r>
        <w:rPr>
          <w:spacing w:val="1"/>
        </w:rPr>
        <w:t> </w:t>
      </w:r>
      <w:r>
        <w:rPr>
          <w:rFonts w:ascii="Microsoft Sans Serif" w:hAnsi="Microsoft Sans Serif"/>
          <w:b w:val="0"/>
        </w:rPr>
        <w:t>ş</w:t>
      </w:r>
      <w:r>
        <w:rPr/>
        <w:t>colare:</w:t>
      </w:r>
      <w:r>
        <w:rPr>
          <w:spacing w:val="1"/>
        </w:rPr>
        <w:t> </w:t>
      </w:r>
      <w:r>
        <w:rPr/>
        <w:t>metode</w:t>
      </w:r>
      <w:r>
        <w:rPr>
          <w:spacing w:val="5"/>
        </w:rPr>
        <w:t> </w:t>
      </w:r>
      <w:r>
        <w:rPr/>
        <w:t>„tradi</w:t>
      </w:r>
      <w:r>
        <w:rPr>
          <w:rFonts w:ascii="Microsoft Sans Serif" w:hAnsi="Microsoft Sans Serif"/>
          <w:b w:val="0"/>
        </w:rPr>
        <w:t>ţ</w:t>
      </w:r>
      <w:r>
        <w:rPr/>
        <w:t>ionale”</w:t>
      </w:r>
      <w:r>
        <w:rPr>
          <w:spacing w:val="4"/>
        </w:rPr>
        <w:t> </w:t>
      </w:r>
      <w:r>
        <w:rPr>
          <w:rFonts w:ascii="Microsoft Sans Serif" w:hAnsi="Microsoft Sans Serif"/>
          <w:b w:val="0"/>
        </w:rPr>
        <w:t>ş</w:t>
      </w:r>
      <w:r>
        <w:rPr/>
        <w:t>i</w:t>
      </w:r>
      <w:r>
        <w:rPr>
          <w:spacing w:val="4"/>
        </w:rPr>
        <w:t> </w:t>
      </w:r>
      <w:r>
        <w:rPr/>
        <w:t>metode</w:t>
      </w:r>
      <w:r>
        <w:rPr>
          <w:spacing w:val="3"/>
        </w:rPr>
        <w:t> </w:t>
      </w:r>
      <w:r>
        <w:rPr/>
        <w:t>„complementare”</w:t>
      </w:r>
    </w:p>
    <w:p>
      <w:pPr>
        <w:pStyle w:val="BodyText"/>
        <w:spacing w:line="276" w:lineRule="auto" w:before="240"/>
        <w:ind w:firstLine="708"/>
      </w:pPr>
      <w:r>
        <w:rPr/>
        <w:t>În debutul acestei unit</w:t>
      </w:r>
      <w:r>
        <w:rPr>
          <w:rFonts w:ascii="Microsoft Sans Serif" w:hAnsi="Microsoft Sans Serif"/>
        </w:rPr>
        <w:t>ăț</w:t>
      </w:r>
      <w:r>
        <w:rPr/>
        <w:t>i tematice se impune men</w:t>
      </w:r>
      <w:r>
        <w:rPr>
          <w:rFonts w:ascii="Microsoft Sans Serif" w:hAnsi="Microsoft Sans Serif"/>
        </w:rPr>
        <w:t>ț</w:t>
      </w:r>
      <w:r>
        <w:rPr/>
        <w:t>iunea c</w:t>
      </w:r>
      <w:r>
        <w:rPr>
          <w:rFonts w:ascii="Microsoft Sans Serif" w:hAnsi="Microsoft Sans Serif"/>
        </w:rPr>
        <w:t>ă </w:t>
      </w:r>
      <w:r>
        <w:rPr/>
        <w:t>fiecare categorie de metode</w:t>
      </w:r>
      <w:r>
        <w:rPr>
          <w:spacing w:val="1"/>
        </w:rPr>
        <w:t> </w:t>
      </w:r>
      <w:r>
        <w:rPr/>
        <w:t>de evaluare prezint</w:t>
      </w:r>
      <w:r>
        <w:rPr>
          <w:rFonts w:ascii="Microsoft Sans Serif" w:hAnsi="Microsoft Sans Serif"/>
        </w:rPr>
        <w:t>ă </w:t>
      </w:r>
      <w:r>
        <w:rPr/>
        <w:t>atât avantaje, cât </w:t>
      </w:r>
      <w:r>
        <w:rPr>
          <w:rFonts w:ascii="Microsoft Sans Serif" w:hAnsi="Microsoft Sans Serif"/>
        </w:rPr>
        <w:t>ş</w:t>
      </w:r>
      <w:r>
        <w:rPr/>
        <w:t>i limite, astfel încât nici una dintre ele nu trebuie utilizat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-56"/>
        </w:rPr>
        <w:t> </w:t>
      </w:r>
      <w:r>
        <w:rPr/>
        <w:t>exclusiv,</w:t>
      </w:r>
      <w:r>
        <w:rPr>
          <w:spacing w:val="1"/>
        </w:rPr>
        <w:t> </w:t>
      </w:r>
      <w:r>
        <w:rPr/>
        <w:t>deoarece,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caz,</w:t>
      </w:r>
      <w:r>
        <w:rPr>
          <w:spacing w:val="1"/>
        </w:rPr>
        <w:t> </w:t>
      </w:r>
      <w:r>
        <w:rPr/>
        <w:t>aprecierea</w:t>
      </w:r>
      <w:r>
        <w:rPr>
          <w:spacing w:val="1"/>
        </w:rPr>
        <w:t> </w:t>
      </w:r>
      <w:r>
        <w:rPr/>
        <w:t>rezultatelor</w:t>
      </w:r>
      <w:r>
        <w:rPr>
          <w:spacing w:val="1"/>
        </w:rPr>
        <w:t> </w:t>
      </w:r>
      <w:r>
        <w:rPr/>
        <w:t>ob</w:t>
      </w:r>
      <w:r>
        <w:rPr>
          <w:rFonts w:ascii="Microsoft Sans Serif" w:hAnsi="Microsoft Sans Serif"/>
        </w:rPr>
        <w:t>ț</w:t>
      </w:r>
      <w:r>
        <w:rPr/>
        <w:t>inute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elevi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fi</w:t>
      </w:r>
      <w:r>
        <w:rPr>
          <w:spacing w:val="61"/>
        </w:rPr>
        <w:t> </w:t>
      </w:r>
      <w:r>
        <w:rPr/>
        <w:t>afectat</w:t>
      </w:r>
      <w:r>
        <w:rPr>
          <w:rFonts w:ascii="Microsoft Sans Serif" w:hAnsi="Microsoft Sans Serif"/>
        </w:rPr>
        <w:t>ă</w:t>
      </w:r>
      <w:r>
        <w:rPr/>
        <w:t>.</w:t>
      </w:r>
      <w:r>
        <w:rPr>
          <w:spacing w:val="1"/>
        </w:rPr>
        <w:t> </w:t>
      </w:r>
      <w:r>
        <w:rPr/>
        <w:t>Utilizarea</w:t>
      </w:r>
      <w:r>
        <w:rPr>
          <w:spacing w:val="-1"/>
        </w:rPr>
        <w:t> </w:t>
      </w:r>
      <w:r>
        <w:rPr/>
        <w:t>metodele de</w:t>
      </w:r>
      <w:r>
        <w:rPr>
          <w:spacing w:val="-1"/>
        </w:rPr>
        <w:t> </w:t>
      </w:r>
      <w:r>
        <w:rPr/>
        <w:t>evaluare trebuie</w:t>
      </w:r>
      <w:r>
        <w:rPr>
          <w:spacing w:val="-1"/>
        </w:rPr>
        <w:t> </w:t>
      </w:r>
      <w:r>
        <w:rPr/>
        <w:t>s</w:t>
      </w:r>
      <w:r>
        <w:rPr>
          <w:rFonts w:ascii="Microsoft Sans Serif" w:hAnsi="Microsoft Sans Serif"/>
        </w:rPr>
        <w:t>ă </w:t>
      </w:r>
      <w:r>
        <w:rPr/>
        <w:t>se</w:t>
      </w:r>
      <w:r>
        <w:rPr>
          <w:spacing w:val="-6"/>
        </w:rPr>
        <w:t> </w:t>
      </w:r>
      <w:r>
        <w:rPr/>
        <w:t>fundamenteze pe</w:t>
      </w:r>
      <w:r>
        <w:rPr>
          <w:spacing w:val="-4"/>
        </w:rPr>
        <w:t> </w:t>
      </w:r>
      <w:r>
        <w:rPr/>
        <w:t>o serie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premise</w:t>
      </w:r>
      <w:r>
        <w:rPr>
          <w:spacing w:val="-1"/>
        </w:rPr>
        <w:t> </w:t>
      </w:r>
      <w:r>
        <w:rPr/>
        <w:t>precum: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1" w:lineRule="auto" w:before="0" w:after="0"/>
        <w:ind w:left="119" w:right="115" w:firstLine="360"/>
        <w:jc w:val="both"/>
        <w:rPr>
          <w:sz w:val="22"/>
        </w:rPr>
      </w:pPr>
      <w:r>
        <w:rPr>
          <w:sz w:val="22"/>
        </w:rPr>
        <w:t>metodele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evaluare</w:t>
      </w:r>
      <w:r>
        <w:rPr>
          <w:spacing w:val="1"/>
          <w:sz w:val="22"/>
        </w:rPr>
        <w:t> </w:t>
      </w:r>
      <w:r>
        <w:rPr>
          <w:sz w:val="22"/>
        </w:rPr>
        <w:t>sunt</w:t>
      </w:r>
      <w:r>
        <w:rPr>
          <w:spacing w:val="1"/>
          <w:sz w:val="22"/>
        </w:rPr>
        <w:t> </w:t>
      </w:r>
      <w:r>
        <w:rPr>
          <w:sz w:val="22"/>
        </w:rPr>
        <w:t>complementare,</w:t>
      </w:r>
      <w:r>
        <w:rPr>
          <w:spacing w:val="1"/>
          <w:sz w:val="22"/>
        </w:rPr>
        <w:t> </w:t>
      </w:r>
      <w:r>
        <w:rPr>
          <w:sz w:val="22"/>
        </w:rPr>
        <w:t>f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putea</w:t>
      </w:r>
      <w:r>
        <w:rPr>
          <w:spacing w:val="1"/>
          <w:sz w:val="22"/>
        </w:rPr>
        <w:t> </w:t>
      </w:r>
      <w:r>
        <w:rPr>
          <w:sz w:val="22"/>
        </w:rPr>
        <w:t>afirma</w:t>
      </w:r>
      <w:r>
        <w:rPr>
          <w:spacing w:val="1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metodele</w:t>
      </w:r>
      <w:r>
        <w:rPr>
          <w:spacing w:val="1"/>
          <w:sz w:val="22"/>
        </w:rPr>
        <w:t> </w:t>
      </w:r>
      <w:r>
        <w:rPr>
          <w:sz w:val="22"/>
        </w:rPr>
        <w:t>tradi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ionale</w:t>
      </w:r>
      <w:r>
        <w:rPr>
          <w:spacing w:val="-1"/>
          <w:sz w:val="22"/>
        </w:rPr>
        <w:t> </w:t>
      </w:r>
      <w:r>
        <w:rPr>
          <w:sz w:val="22"/>
        </w:rPr>
        <w:t>sunt</w:t>
      </w:r>
      <w:r>
        <w:rPr>
          <w:spacing w:val="-2"/>
          <w:sz w:val="22"/>
        </w:rPr>
        <w:t> </w:t>
      </w:r>
      <w:r>
        <w:rPr>
          <w:sz w:val="22"/>
        </w:rPr>
        <w:t>„dep</w:t>
      </w:r>
      <w:r>
        <w:rPr>
          <w:rFonts w:ascii="Microsoft Sans Serif" w:hAnsi="Microsoft Sans Serif"/>
          <w:sz w:val="22"/>
        </w:rPr>
        <w:t>ăş</w:t>
      </w:r>
      <w:r>
        <w:rPr>
          <w:sz w:val="22"/>
        </w:rPr>
        <w:t>ite”,</w:t>
      </w:r>
      <w:r>
        <w:rPr>
          <w:spacing w:val="-2"/>
          <w:sz w:val="22"/>
        </w:rPr>
        <w:t> </w:t>
      </w:r>
      <w:r>
        <w:rPr>
          <w:sz w:val="22"/>
        </w:rPr>
        <w:t>iar</w:t>
      </w:r>
      <w:r>
        <w:rPr>
          <w:spacing w:val="1"/>
          <w:sz w:val="22"/>
        </w:rPr>
        <w:t> </w:t>
      </w:r>
      <w:r>
        <w:rPr>
          <w:sz w:val="22"/>
        </w:rPr>
        <w:t>cele</w:t>
      </w:r>
      <w:r>
        <w:rPr>
          <w:spacing w:val="-3"/>
          <w:sz w:val="22"/>
        </w:rPr>
        <w:t> </w:t>
      </w:r>
      <w:r>
        <w:rPr>
          <w:sz w:val="22"/>
        </w:rPr>
        <w:t>alternative reprezint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unicul</w:t>
      </w:r>
      <w:r>
        <w:rPr>
          <w:spacing w:val="-1"/>
          <w:sz w:val="22"/>
        </w:rPr>
        <w:t> </w:t>
      </w:r>
      <w:r>
        <w:rPr>
          <w:sz w:val="22"/>
        </w:rPr>
        <w:t>reper</w:t>
      </w:r>
      <w:r>
        <w:rPr>
          <w:spacing w:val="-4"/>
          <w:sz w:val="22"/>
        </w:rPr>
        <w:t> </w:t>
      </w:r>
      <w:r>
        <w:rPr>
          <w:sz w:val="22"/>
        </w:rPr>
        <w:t>metodologic;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3" w:lineRule="auto" w:before="5" w:after="0"/>
        <w:ind w:left="120" w:right="117" w:firstLine="359"/>
        <w:jc w:val="both"/>
        <w:rPr>
          <w:sz w:val="22"/>
        </w:rPr>
      </w:pPr>
      <w:r>
        <w:rPr>
          <w:sz w:val="22"/>
        </w:rPr>
        <w:t>ele trebuie utilizate în strâns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leg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tur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cu obiectivele educa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ionale vizate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în acord cu</w:t>
      </w:r>
      <w:r>
        <w:rPr>
          <w:spacing w:val="1"/>
          <w:sz w:val="22"/>
        </w:rPr>
        <w:t> </w:t>
      </w:r>
      <w:r>
        <w:rPr>
          <w:sz w:val="22"/>
        </w:rPr>
        <w:t>tipul de rezultate ale 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rii/natura achizi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iilor ce se doresc a fi surprinse (cognitive, afective,</w:t>
      </w:r>
      <w:r>
        <w:rPr>
          <w:spacing w:val="1"/>
          <w:sz w:val="22"/>
        </w:rPr>
        <w:t> </w:t>
      </w:r>
      <w:r>
        <w:rPr>
          <w:sz w:val="22"/>
        </w:rPr>
        <w:t>psihomotorii);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3" w:lineRule="auto" w:before="4" w:after="0"/>
        <w:ind w:left="120" w:right="114" w:firstLine="360"/>
        <w:jc w:val="both"/>
        <w:rPr>
          <w:sz w:val="22"/>
        </w:rPr>
      </w:pPr>
      <w:r>
        <w:rPr>
          <w:sz w:val="22"/>
        </w:rPr>
        <w:t>metodele de evaluare trebuie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ofere atât cadrului didactic, cât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elevilor informa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</w:t>
      </w:r>
      <w:r>
        <w:rPr>
          <w:spacing w:val="1"/>
          <w:sz w:val="22"/>
        </w:rPr>
        <w:t> </w:t>
      </w:r>
      <w:r>
        <w:rPr>
          <w:sz w:val="22"/>
        </w:rPr>
        <w:t>relevante</w:t>
      </w:r>
      <w:r>
        <w:rPr>
          <w:spacing w:val="1"/>
          <w:sz w:val="22"/>
        </w:rPr>
        <w:t> </w:t>
      </w:r>
      <w:r>
        <w:rPr>
          <w:sz w:val="22"/>
        </w:rPr>
        <w:t>cu</w:t>
      </w:r>
      <w:r>
        <w:rPr>
          <w:spacing w:val="1"/>
          <w:sz w:val="22"/>
        </w:rPr>
        <w:t> </w:t>
      </w:r>
      <w:r>
        <w:rPr>
          <w:sz w:val="22"/>
        </w:rPr>
        <w:t>privire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nivelul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preg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tire</w:t>
      </w:r>
      <w:r>
        <w:rPr>
          <w:spacing w:val="1"/>
          <w:sz w:val="22"/>
        </w:rPr>
        <w:t> </w:t>
      </w:r>
      <w:r>
        <w:rPr>
          <w:sz w:val="22"/>
        </w:rPr>
        <w:t>a elevilor,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</w:t>
      </w:r>
      <w:r>
        <w:rPr>
          <w:spacing w:val="1"/>
          <w:sz w:val="22"/>
        </w:rPr>
        <w:t> </w:t>
      </w:r>
      <w:r>
        <w:rPr>
          <w:sz w:val="22"/>
        </w:rPr>
        <w:t>implicit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calitatea</w:t>
      </w:r>
      <w:r>
        <w:rPr>
          <w:spacing w:val="1"/>
          <w:sz w:val="22"/>
        </w:rPr>
        <w:t> </w:t>
      </w:r>
      <w:r>
        <w:rPr>
          <w:sz w:val="22"/>
        </w:rPr>
        <w:t>procesului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mânt.</w:t>
      </w:r>
    </w:p>
    <w:p>
      <w:pPr>
        <w:pStyle w:val="BodyText"/>
        <w:spacing w:before="9"/>
        <w:ind w:left="0" w:right="0"/>
        <w:jc w:val="left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902" w:val="left" w:leader="none"/>
          <w:tab w:pos="903" w:val="left" w:leader="none"/>
        </w:tabs>
        <w:spacing w:line="240" w:lineRule="auto" w:before="0" w:after="0"/>
        <w:ind w:left="902" w:right="0" w:hanging="784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>Metode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evaluare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tradi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b/>
          <w:i/>
          <w:sz w:val="22"/>
        </w:rPr>
        <w:t>ionale</w:t>
      </w:r>
    </w:p>
    <w:p>
      <w:pPr>
        <w:pStyle w:val="BodyText"/>
        <w:spacing w:before="1"/>
        <w:ind w:left="0" w:right="0"/>
        <w:jc w:val="left"/>
        <w:rPr>
          <w:rFonts w:ascii="Arial"/>
          <w:b/>
          <w:i/>
          <w:sz w:val="24"/>
        </w:rPr>
      </w:pPr>
    </w:p>
    <w:p>
      <w:pPr>
        <w:spacing w:line="276" w:lineRule="auto" w:before="1"/>
        <w:ind w:left="119" w:right="116" w:firstLine="708"/>
        <w:jc w:val="both"/>
        <w:rPr>
          <w:rFonts w:ascii="Arial" w:hAnsi="Arial"/>
          <w:b/>
          <w:i/>
          <w:sz w:val="22"/>
        </w:rPr>
      </w:pPr>
      <w:r>
        <w:rPr>
          <w:sz w:val="22"/>
        </w:rPr>
        <w:t>Tipologia</w:t>
      </w:r>
      <w:r>
        <w:rPr>
          <w:spacing w:val="18"/>
          <w:sz w:val="22"/>
        </w:rPr>
        <w:t> </w:t>
      </w:r>
      <w:r>
        <w:rPr>
          <w:sz w:val="22"/>
        </w:rPr>
        <w:t>metodelor</w:t>
      </w:r>
      <w:r>
        <w:rPr>
          <w:spacing w:val="20"/>
          <w:sz w:val="22"/>
        </w:rPr>
        <w:t> </w:t>
      </w:r>
      <w:r>
        <w:rPr>
          <w:sz w:val="22"/>
        </w:rPr>
        <w:t>tradi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ionale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evaluare</w:t>
      </w:r>
      <w:r>
        <w:rPr>
          <w:spacing w:val="19"/>
          <w:sz w:val="22"/>
        </w:rPr>
        <w:t> </w:t>
      </w:r>
      <w:r>
        <w:rPr>
          <w:sz w:val="22"/>
        </w:rPr>
        <w:t>este</w:t>
      </w:r>
      <w:r>
        <w:rPr>
          <w:spacing w:val="19"/>
          <w:sz w:val="22"/>
        </w:rPr>
        <w:t> </w:t>
      </w:r>
      <w:r>
        <w:rPr>
          <w:sz w:val="22"/>
        </w:rPr>
        <w:t>bine-cunoscut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2"/>
          <w:sz w:val="22"/>
        </w:rPr>
        <w:t> </w:t>
      </w:r>
      <w:r>
        <w:rPr>
          <w:sz w:val="22"/>
        </w:rPr>
        <w:t>în</w:t>
      </w:r>
      <w:r>
        <w:rPr>
          <w:spacing w:val="19"/>
          <w:sz w:val="22"/>
        </w:rPr>
        <w:t> </w:t>
      </w:r>
      <w:r>
        <w:rPr>
          <w:sz w:val="22"/>
        </w:rPr>
        <w:t>spa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iul</w:t>
      </w:r>
      <w:r>
        <w:rPr>
          <w:spacing w:val="18"/>
          <w:sz w:val="22"/>
        </w:rPr>
        <w:t> </w:t>
      </w:r>
      <w:r>
        <w:rPr>
          <w:sz w:val="22"/>
        </w:rPr>
        <w:t>educa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</w:t>
      </w:r>
      <w:r>
        <w:rPr>
          <w:spacing w:val="-59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include</w:t>
      </w:r>
      <w:r>
        <w:rPr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probe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evaluare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orale,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scrise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rFonts w:ascii="Arial" w:hAnsi="Arial"/>
          <w:b/>
          <w:i/>
          <w:sz w:val="22"/>
        </w:rPr>
        <w:t>i practice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sz w:val="22"/>
        </w:rPr>
        <w:t>(Radu,</w:t>
      </w:r>
      <w:r>
        <w:rPr>
          <w:spacing w:val="1"/>
          <w:sz w:val="22"/>
        </w:rPr>
        <w:t> </w:t>
      </w:r>
      <w:r>
        <w:rPr>
          <w:sz w:val="22"/>
        </w:rPr>
        <w:t>2000; Li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oiu,</w:t>
      </w:r>
      <w:r>
        <w:rPr>
          <w:spacing w:val="61"/>
          <w:sz w:val="22"/>
        </w:rPr>
        <w:t> </w:t>
      </w:r>
      <w:r>
        <w:rPr>
          <w:sz w:val="22"/>
        </w:rPr>
        <w:t>2001; Cuco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2008)</w:t>
      </w:r>
      <w:r>
        <w:rPr>
          <w:rFonts w:ascii="Arial" w:hAnsi="Arial"/>
          <w:b/>
          <w:i/>
          <w:sz w:val="22"/>
        </w:rPr>
        <w:t>.</w:t>
      </w:r>
    </w:p>
    <w:p>
      <w:pPr>
        <w:pStyle w:val="BodyText"/>
        <w:spacing w:before="8"/>
        <w:ind w:left="0" w:right="0"/>
        <w:jc w:val="left"/>
        <w:rPr>
          <w:rFonts w:ascii="Arial"/>
          <w:b/>
          <w:i/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138" w:val="left" w:leader="none"/>
        </w:tabs>
        <w:spacing w:line="276" w:lineRule="auto" w:before="0" w:after="0"/>
        <w:ind w:left="119" w:right="116" w:firstLine="708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Probele orale </w:t>
      </w:r>
      <w:r>
        <w:rPr>
          <w:sz w:val="22"/>
        </w:rPr>
        <w:t>sunt cele mai frecvente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se concretizeaz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sz w:val="22"/>
        </w:rPr>
        <w:t>în examin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 ale elevilor</w:t>
      </w:r>
      <w:r>
        <w:rPr>
          <w:spacing w:val="1"/>
          <w:sz w:val="22"/>
        </w:rPr>
        <w:t> </w:t>
      </w:r>
      <w:r>
        <w:rPr>
          <w:sz w:val="22"/>
        </w:rPr>
        <w:t>din lec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 de zi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 eventual, din lec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iile anterioare pe care elevii le-au parcurs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ale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ror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inuturi</w:t>
      </w:r>
      <w:r>
        <w:rPr>
          <w:spacing w:val="-4"/>
          <w:sz w:val="22"/>
        </w:rPr>
        <w:t> </w:t>
      </w:r>
      <w:r>
        <w:rPr>
          <w:sz w:val="22"/>
        </w:rPr>
        <w:t>pot</w:t>
      </w:r>
      <w:r>
        <w:rPr>
          <w:spacing w:val="-1"/>
          <w:sz w:val="22"/>
        </w:rPr>
        <w:t> </w:t>
      </w:r>
      <w:r>
        <w:rPr>
          <w:sz w:val="22"/>
        </w:rPr>
        <w:t>avea</w:t>
      </w:r>
      <w:r>
        <w:rPr>
          <w:spacing w:val="1"/>
          <w:sz w:val="22"/>
        </w:rPr>
        <w:t> </w:t>
      </w:r>
      <w:r>
        <w:rPr>
          <w:sz w:val="22"/>
        </w:rPr>
        <w:t>corela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cu ale</w:t>
      </w:r>
      <w:r>
        <w:rPr>
          <w:spacing w:val="1"/>
          <w:sz w:val="22"/>
        </w:rPr>
        <w:t> </w:t>
      </w:r>
      <w:r>
        <w:rPr>
          <w:sz w:val="22"/>
        </w:rPr>
        <w:t>lec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iei curente.</w:t>
      </w:r>
    </w:p>
    <w:p>
      <w:pPr>
        <w:pStyle w:val="BodyText"/>
        <w:spacing w:line="276" w:lineRule="auto" w:before="1"/>
        <w:ind w:right="114" w:firstLine="720"/>
      </w:pPr>
      <w:r>
        <w:rPr/>
        <w:t>Dac</w:t>
      </w:r>
      <w:r>
        <w:rPr>
          <w:rFonts w:ascii="Microsoft Sans Serif" w:hAnsi="Microsoft Sans Serif"/>
        </w:rPr>
        <w:t>ă </w:t>
      </w:r>
      <w:r>
        <w:rPr/>
        <w:t>aceste examin</w:t>
      </w:r>
      <w:r>
        <w:rPr>
          <w:rFonts w:ascii="Microsoft Sans Serif" w:hAnsi="Microsoft Sans Serif"/>
        </w:rPr>
        <w:t>ă</w:t>
      </w:r>
      <w:r>
        <w:rPr/>
        <w:t>ri orale sunt realizate corect de c</w:t>
      </w:r>
      <w:r>
        <w:rPr>
          <w:rFonts w:ascii="Microsoft Sans Serif" w:hAnsi="Microsoft Sans Serif"/>
        </w:rPr>
        <w:t>ă</w:t>
      </w:r>
      <w:r>
        <w:rPr/>
        <w:t>tre cadrul didactic, ele pot oferi</w:t>
      </w:r>
      <w:r>
        <w:rPr>
          <w:spacing w:val="1"/>
        </w:rPr>
        <w:t> </w:t>
      </w:r>
      <w:r>
        <w:rPr/>
        <w:t>informa</w:t>
      </w:r>
      <w:r>
        <w:rPr>
          <w:rFonts w:ascii="Microsoft Sans Serif" w:hAnsi="Microsoft Sans Serif"/>
        </w:rPr>
        <w:t>ț</w:t>
      </w:r>
      <w:r>
        <w:rPr/>
        <w:t>ii</w:t>
      </w:r>
      <w:r>
        <w:rPr>
          <w:spacing w:val="1"/>
        </w:rPr>
        <w:t> </w:t>
      </w:r>
      <w:r>
        <w:rPr/>
        <w:t>relevante</w:t>
      </w:r>
      <w:r>
        <w:rPr>
          <w:spacing w:val="1"/>
        </w:rPr>
        <w:t> </w:t>
      </w:r>
      <w:r>
        <w:rPr/>
        <w:t>referitoare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nivelul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preg</w:t>
      </w:r>
      <w:r>
        <w:rPr>
          <w:rFonts w:ascii="Microsoft Sans Serif" w:hAnsi="Microsoft Sans Serif"/>
        </w:rPr>
        <w:t>ă</w:t>
      </w:r>
      <w:r>
        <w:rPr/>
        <w:t>tire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elevilor,</w:t>
      </w:r>
      <w:r>
        <w:rPr>
          <w:spacing w:val="1"/>
        </w:rPr>
        <w:t> </w:t>
      </w:r>
      <w:r>
        <w:rPr/>
        <w:t>lucru</w:t>
      </w:r>
      <w:r>
        <w:rPr>
          <w:spacing w:val="1"/>
        </w:rPr>
        <w:t> </w:t>
      </w:r>
      <w:r>
        <w:rPr/>
        <w:t>datorat</w:t>
      </w:r>
      <w:r>
        <w:rPr>
          <w:spacing w:val="1"/>
        </w:rPr>
        <w:t> </w:t>
      </w:r>
      <w:r>
        <w:rPr>
          <w:rFonts w:ascii="Arial" w:hAnsi="Arial"/>
          <w:b/>
          <w:i/>
        </w:rPr>
        <w:t>avantajelor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specifice ale acestor</w:t>
      </w:r>
      <w:r>
        <w:rPr>
          <w:rFonts w:ascii="Arial" w:hAnsi="Arial"/>
          <w:b/>
          <w:i/>
          <w:spacing w:val="-2"/>
        </w:rPr>
        <w:t> </w:t>
      </w:r>
      <w:r>
        <w:rPr>
          <w:rFonts w:ascii="Arial" w:hAnsi="Arial"/>
          <w:b/>
          <w:i/>
        </w:rPr>
        <w:t>metode</w:t>
      </w:r>
      <w:r>
        <w:rPr>
          <w:rFonts w:ascii="Arial" w:hAnsi="Arial"/>
          <w:b/>
          <w:i/>
          <w:spacing w:val="-1"/>
        </w:rPr>
        <w:t> </w:t>
      </w:r>
      <w:r>
        <w:rPr/>
        <w:t>dintre care</w:t>
      </w:r>
      <w:r>
        <w:rPr>
          <w:spacing w:val="-2"/>
        </w:rPr>
        <w:t> </w:t>
      </w:r>
      <w:r>
        <w:rPr/>
        <w:t>mai</w:t>
      </w:r>
      <w:r>
        <w:rPr>
          <w:spacing w:val="-1"/>
        </w:rPr>
        <w:t> </w:t>
      </w:r>
      <w:r>
        <w:rPr/>
        <w:t>importante sunt</w:t>
      </w:r>
      <w:r>
        <w:rPr>
          <w:spacing w:val="1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pStyle w:val="ListParagraph"/>
        <w:numPr>
          <w:ilvl w:val="0"/>
          <w:numId w:val="3"/>
        </w:numPr>
        <w:tabs>
          <w:tab w:pos="1176" w:val="left" w:leader="none"/>
        </w:tabs>
        <w:spacing w:line="276" w:lineRule="auto" w:before="1" w:after="0"/>
        <w:ind w:left="119" w:right="114" w:firstLine="720"/>
        <w:jc w:val="both"/>
        <w:rPr>
          <w:sz w:val="22"/>
        </w:rPr>
      </w:pPr>
      <w:r>
        <w:rPr>
          <w:sz w:val="22"/>
        </w:rPr>
        <w:t>Evaluatorul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posibilitatea</w:t>
      </w:r>
      <w:r>
        <w:rPr>
          <w:spacing w:val="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surprind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volumul</w:t>
      </w:r>
      <w:r>
        <w:rPr>
          <w:spacing w:val="1"/>
          <w:sz w:val="22"/>
        </w:rPr>
        <w:t> </w:t>
      </w:r>
      <w:r>
        <w:rPr>
          <w:sz w:val="22"/>
        </w:rPr>
        <w:t>sau</w:t>
      </w:r>
      <w:r>
        <w:rPr>
          <w:spacing w:val="1"/>
          <w:sz w:val="22"/>
        </w:rPr>
        <w:t> </w:t>
      </w:r>
      <w:r>
        <w:rPr>
          <w:sz w:val="22"/>
        </w:rPr>
        <w:t>cantitatea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asimilate de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tre elev în urma instruirii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 implicit,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depisteze unele lacune, unele minusuri</w:t>
      </w:r>
      <w:r>
        <w:rPr>
          <w:spacing w:val="1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trebuie</w:t>
      </w:r>
      <w:r>
        <w:rPr>
          <w:spacing w:val="-2"/>
          <w:sz w:val="22"/>
        </w:rPr>
        <w:t> </w:t>
      </w:r>
      <w:r>
        <w:rPr>
          <w:sz w:val="22"/>
        </w:rPr>
        <w:t>completate</w:t>
      </w:r>
      <w:r>
        <w:rPr>
          <w:spacing w:val="-5"/>
          <w:sz w:val="22"/>
        </w:rPr>
        <w:t> </w:t>
      </w:r>
      <w:r>
        <w:rPr>
          <w:sz w:val="22"/>
        </w:rPr>
        <w:t>prin</w:t>
      </w:r>
      <w:r>
        <w:rPr>
          <w:spacing w:val="1"/>
          <w:sz w:val="22"/>
        </w:rPr>
        <w:t> </w:t>
      </w:r>
      <w:r>
        <w:rPr>
          <w:sz w:val="22"/>
        </w:rPr>
        <w:t>activit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 de</w:t>
      </w:r>
      <w:r>
        <w:rPr>
          <w:spacing w:val="-3"/>
          <w:sz w:val="22"/>
        </w:rPr>
        <w:t> </w:t>
      </w:r>
      <w:r>
        <w:rPr>
          <w:sz w:val="22"/>
        </w:rPr>
        <w:t>ratrapare</w:t>
      </w:r>
      <w:r>
        <w:rPr>
          <w:spacing w:val="1"/>
          <w:sz w:val="22"/>
        </w:rPr>
        <w:t> </w:t>
      </w:r>
      <w:r>
        <w:rPr>
          <w:sz w:val="22"/>
        </w:rPr>
        <w:t>sau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recuperare;</w:t>
      </w: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276" w:lineRule="auto" w:before="0" w:after="0"/>
        <w:ind w:left="119" w:right="115" w:firstLine="720"/>
        <w:jc w:val="both"/>
        <w:rPr>
          <w:rFonts w:ascii="Arial" w:hAnsi="Arial"/>
          <w:sz w:val="22"/>
        </w:rPr>
      </w:pPr>
      <w:r>
        <w:rPr>
          <w:sz w:val="22"/>
        </w:rPr>
        <w:t>În cadrul acestor evalu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ri, examinatorul are posibilitatea 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surprind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sz w:val="22"/>
        </w:rPr>
        <w:t>profunzimea</w:t>
      </w:r>
      <w:r>
        <w:rPr>
          <w:spacing w:val="1"/>
          <w:sz w:val="22"/>
        </w:rPr>
        <w:t> </w:t>
      </w:r>
      <w:r>
        <w:rPr>
          <w:sz w:val="22"/>
        </w:rPr>
        <w:t>sau adâncimea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elor asimilate de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tre elevi sau, altfel spus, nivelul de semnificare a</w:t>
      </w:r>
      <w:r>
        <w:rPr>
          <w:spacing w:val="1"/>
          <w:sz w:val="22"/>
        </w:rPr>
        <w:t> </w:t>
      </w:r>
      <w:r>
        <w:rPr>
          <w:sz w:val="22"/>
        </w:rPr>
        <w:t>respectivelor</w:t>
      </w:r>
      <w:r>
        <w:rPr>
          <w:spacing w:val="1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e.</w:t>
      </w:r>
    </w:p>
    <w:p>
      <w:pPr>
        <w:pStyle w:val="ListParagraph"/>
        <w:numPr>
          <w:ilvl w:val="0"/>
          <w:numId w:val="3"/>
        </w:numPr>
        <w:tabs>
          <w:tab w:pos="1220" w:val="left" w:leader="none"/>
        </w:tabs>
        <w:spacing w:line="276" w:lineRule="auto" w:before="0" w:after="0"/>
        <w:ind w:left="119" w:right="114" w:firstLine="720"/>
        <w:jc w:val="both"/>
        <w:rPr>
          <w:sz w:val="22"/>
        </w:rPr>
      </w:pPr>
      <w:r>
        <w:rPr>
          <w:sz w:val="22"/>
        </w:rPr>
        <w:t>Aceste</w:t>
      </w:r>
      <w:r>
        <w:rPr>
          <w:spacing w:val="1"/>
          <w:sz w:val="22"/>
        </w:rPr>
        <w:t> </w:t>
      </w:r>
      <w:r>
        <w:rPr>
          <w:sz w:val="22"/>
        </w:rPr>
        <w:t>evalu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</w:t>
      </w:r>
      <w:r>
        <w:rPr>
          <w:spacing w:val="1"/>
          <w:sz w:val="22"/>
        </w:rPr>
        <w:t> </w:t>
      </w:r>
      <w:r>
        <w:rPr>
          <w:sz w:val="22"/>
        </w:rPr>
        <w:t>orale</w:t>
      </w:r>
      <w:r>
        <w:rPr>
          <w:spacing w:val="1"/>
          <w:sz w:val="22"/>
        </w:rPr>
        <w:t> </w:t>
      </w:r>
      <w:r>
        <w:rPr>
          <w:sz w:val="22"/>
        </w:rPr>
        <w:t>permit</w:t>
      </w:r>
      <w:r>
        <w:rPr>
          <w:spacing w:val="1"/>
          <w:sz w:val="22"/>
        </w:rPr>
        <w:t> </w:t>
      </w:r>
      <w:r>
        <w:rPr>
          <w:sz w:val="22"/>
        </w:rPr>
        <w:t>cadrului</w:t>
      </w:r>
      <w:r>
        <w:rPr>
          <w:spacing w:val="1"/>
          <w:sz w:val="22"/>
        </w:rPr>
        <w:t> </w:t>
      </w:r>
      <w:r>
        <w:rPr>
          <w:sz w:val="22"/>
        </w:rPr>
        <w:t>didactic</w:t>
      </w:r>
      <w:r>
        <w:rPr>
          <w:spacing w:val="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aprecieze</w:t>
      </w:r>
      <w:r>
        <w:rPr>
          <w:spacing w:val="1"/>
          <w:sz w:val="22"/>
        </w:rPr>
        <w:t> </w:t>
      </w:r>
      <w:r>
        <w:rPr>
          <w:sz w:val="22"/>
        </w:rPr>
        <w:t>capacitatea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argumentare a elevului, de a construi o serie de ra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ionamente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de a le sus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ine în mod cât mai</w:t>
      </w:r>
      <w:r>
        <w:rPr>
          <w:spacing w:val="1"/>
          <w:sz w:val="22"/>
        </w:rPr>
        <w:t> </w:t>
      </w:r>
      <w:r>
        <w:rPr>
          <w:sz w:val="22"/>
        </w:rPr>
        <w:t>conving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tor;</w:t>
      </w:r>
    </w:p>
    <w:p>
      <w:pPr>
        <w:pStyle w:val="ListParagraph"/>
        <w:numPr>
          <w:ilvl w:val="0"/>
          <w:numId w:val="3"/>
        </w:numPr>
        <w:tabs>
          <w:tab w:pos="1114" w:val="left" w:leader="none"/>
        </w:tabs>
        <w:spacing w:line="276" w:lineRule="auto" w:before="0" w:after="0"/>
        <w:ind w:left="119" w:right="115" w:firstLine="720"/>
        <w:jc w:val="both"/>
        <w:rPr>
          <w:sz w:val="22"/>
        </w:rPr>
      </w:pPr>
      <w:r>
        <w:rPr>
          <w:sz w:val="22"/>
        </w:rPr>
        <w:t>Aceste evalu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 orale permit cadrului didactic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constate nu numai ce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 au</w:t>
      </w:r>
      <w:r>
        <w:rPr>
          <w:spacing w:val="1"/>
          <w:sz w:val="22"/>
        </w:rPr>
        <w:t> </w:t>
      </w:r>
      <w:r>
        <w:rPr>
          <w:sz w:val="22"/>
        </w:rPr>
        <w:t>dobândit elevii, dar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ce atitudini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i-au format ca urmare a achizi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iilor acumulate în cadrul</w:t>
      </w:r>
      <w:r>
        <w:rPr>
          <w:spacing w:val="1"/>
          <w:sz w:val="22"/>
        </w:rPr>
        <w:t> </w:t>
      </w:r>
      <w:r>
        <w:rPr>
          <w:sz w:val="22"/>
        </w:rPr>
        <w:t>procesului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instruire-înv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are;</w:t>
      </w:r>
    </w:p>
    <w:p>
      <w:pPr>
        <w:pStyle w:val="ListParagraph"/>
        <w:numPr>
          <w:ilvl w:val="0"/>
          <w:numId w:val="3"/>
        </w:numPr>
        <w:tabs>
          <w:tab w:pos="1172" w:val="left" w:leader="none"/>
        </w:tabs>
        <w:spacing w:line="276" w:lineRule="auto" w:before="0" w:after="0"/>
        <w:ind w:left="119" w:right="116" w:firstLine="720"/>
        <w:jc w:val="both"/>
        <w:rPr>
          <w:sz w:val="22"/>
        </w:rPr>
      </w:pP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evalu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rile</w:t>
      </w:r>
      <w:r>
        <w:rPr>
          <w:spacing w:val="1"/>
          <w:sz w:val="22"/>
        </w:rPr>
        <w:t> </w:t>
      </w:r>
      <w:r>
        <w:rPr>
          <w:sz w:val="22"/>
        </w:rPr>
        <w:t>orale,</w:t>
      </w:r>
      <w:r>
        <w:rPr>
          <w:spacing w:val="1"/>
          <w:sz w:val="22"/>
        </w:rPr>
        <w:t> </w:t>
      </w:r>
      <w:r>
        <w:rPr>
          <w:sz w:val="22"/>
        </w:rPr>
        <w:t>cadrul</w:t>
      </w:r>
      <w:r>
        <w:rPr>
          <w:spacing w:val="1"/>
          <w:sz w:val="22"/>
        </w:rPr>
        <w:t> </w:t>
      </w:r>
      <w:r>
        <w:rPr>
          <w:sz w:val="22"/>
        </w:rPr>
        <w:t>didactic</w:t>
      </w:r>
      <w:r>
        <w:rPr>
          <w:spacing w:val="1"/>
          <w:sz w:val="22"/>
        </w:rPr>
        <w:t> </w:t>
      </w:r>
      <w:r>
        <w:rPr>
          <w:sz w:val="22"/>
        </w:rPr>
        <w:t>poate</w:t>
      </w:r>
      <w:r>
        <w:rPr>
          <w:spacing w:val="1"/>
          <w:sz w:val="22"/>
        </w:rPr>
        <w:t> </w:t>
      </w:r>
      <w:r>
        <w:rPr>
          <w:sz w:val="22"/>
        </w:rPr>
        <w:t>oferi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suport</w:t>
      </w:r>
      <w:r>
        <w:rPr>
          <w:spacing w:val="1"/>
          <w:sz w:val="22"/>
        </w:rPr>
        <w:t> </w:t>
      </w:r>
      <w:r>
        <w:rPr>
          <w:sz w:val="22"/>
        </w:rPr>
        <w:t>elevului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elaborarea</w:t>
      </w:r>
      <w:r>
        <w:rPr>
          <w:spacing w:val="1"/>
          <w:sz w:val="22"/>
        </w:rPr>
        <w:t> </w:t>
      </w:r>
      <w:r>
        <w:rPr>
          <w:sz w:val="22"/>
        </w:rPr>
        <w:t>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spunsurilor prin adresarea unor întreb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 suplimentare, ceea ce constituie un mare ajutor</w:t>
      </w:r>
      <w:r>
        <w:rPr>
          <w:spacing w:val="1"/>
          <w:sz w:val="22"/>
        </w:rPr>
        <w:t> </w:t>
      </w:r>
      <w:r>
        <w:rPr>
          <w:sz w:val="22"/>
        </w:rPr>
        <w:t>pentru</w:t>
      </w:r>
      <w:r>
        <w:rPr>
          <w:spacing w:val="-3"/>
          <w:sz w:val="22"/>
        </w:rPr>
        <w:t> </w:t>
      </w:r>
      <w:r>
        <w:rPr>
          <w:sz w:val="22"/>
        </w:rPr>
        <w:t>elevii afla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 în dificultate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-2"/>
          <w:sz w:val="22"/>
        </w:rPr>
        <w:t> </w:t>
      </w:r>
      <w:r>
        <w:rPr>
          <w:sz w:val="22"/>
        </w:rPr>
        <w:t>fa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examinatorului.</w:t>
      </w:r>
    </w:p>
    <w:p>
      <w:pPr>
        <w:spacing w:after="0" w:line="276" w:lineRule="auto"/>
        <w:jc w:val="both"/>
        <w:rPr>
          <w:sz w:val="22"/>
        </w:rPr>
        <w:sectPr>
          <w:footerReference w:type="default" r:id="rId5"/>
          <w:type w:val="continuous"/>
          <w:pgSz w:w="12240" w:h="15840"/>
          <w:pgMar w:footer="1070" w:top="1360" w:bottom="1260" w:left="1320" w:right="1320"/>
          <w:pgNumType w:start="1"/>
        </w:sectPr>
      </w:pPr>
    </w:p>
    <w:p>
      <w:pPr>
        <w:pStyle w:val="Heading1"/>
        <w:spacing w:before="75"/>
        <w:ind w:left="827"/>
      </w:pPr>
      <w:r>
        <w:rPr/>
        <w:t>În</w:t>
      </w:r>
      <w:r>
        <w:rPr>
          <w:spacing w:val="-4"/>
        </w:rPr>
        <w:t> </w:t>
      </w:r>
      <w:r>
        <w:rPr/>
        <w:t>concluzie,</w:t>
      </w:r>
      <w:r>
        <w:rPr>
          <w:spacing w:val="-1"/>
        </w:rPr>
        <w:t> </w:t>
      </w:r>
      <w:r>
        <w:rPr/>
        <w:t>probele</w:t>
      </w:r>
      <w:r>
        <w:rPr>
          <w:spacing w:val="-5"/>
        </w:rPr>
        <w:t> </w:t>
      </w:r>
      <w:r>
        <w:rPr/>
        <w:t>orale</w:t>
      </w:r>
      <w:r>
        <w:rPr>
          <w:spacing w:val="-3"/>
        </w:rPr>
        <w:t> </w:t>
      </w:r>
      <w:r>
        <w:rPr/>
        <w:t>prezint</w:t>
      </w:r>
      <w:r>
        <w:rPr>
          <w:rFonts w:ascii="Microsoft Sans Serif" w:hAnsi="Microsoft Sans Serif"/>
          <w:b w:val="0"/>
        </w:rPr>
        <w:t>ă</w:t>
      </w:r>
      <w:r>
        <w:rPr>
          <w:rFonts w:ascii="Microsoft Sans Serif" w:hAnsi="Microsoft Sans Serif"/>
          <w:b w:val="0"/>
          <w:spacing w:val="-2"/>
        </w:rPr>
        <w:t> </w:t>
      </w:r>
      <w:r>
        <w:rPr/>
        <w:t>îndeosebi</w:t>
      </w:r>
      <w:r>
        <w:rPr>
          <w:spacing w:val="-4"/>
        </w:rPr>
        <w:t> </w:t>
      </w:r>
      <w:r>
        <w:rPr/>
        <w:t>urm</w:t>
      </w:r>
      <w:r>
        <w:rPr>
          <w:rFonts w:ascii="Microsoft Sans Serif" w:hAnsi="Microsoft Sans Serif"/>
          <w:b w:val="0"/>
        </w:rPr>
        <w:t>ă</w:t>
      </w:r>
      <w:r>
        <w:rPr/>
        <w:t>toarele</w:t>
      </w:r>
      <w:r>
        <w:rPr>
          <w:spacing w:val="-5"/>
        </w:rPr>
        <w:t> </w:t>
      </w:r>
      <w:r>
        <w:rPr>
          <w:i/>
        </w:rPr>
        <w:t>avantaje</w:t>
      </w:r>
      <w:r>
        <w:rPr/>
        <w:t>:</w:t>
      </w:r>
    </w:p>
    <w:p>
      <w:pPr>
        <w:pStyle w:val="ListParagraph"/>
        <w:numPr>
          <w:ilvl w:val="1"/>
          <w:numId w:val="3"/>
        </w:numPr>
        <w:tabs>
          <w:tab w:pos="1548" w:val="left" w:leader="none"/>
        </w:tabs>
        <w:spacing w:line="240" w:lineRule="auto" w:before="40" w:after="0"/>
        <w:ind w:left="1547" w:right="0" w:hanging="360"/>
        <w:jc w:val="left"/>
        <w:rPr>
          <w:sz w:val="22"/>
        </w:rPr>
      </w:pPr>
      <w:r>
        <w:rPr>
          <w:sz w:val="22"/>
        </w:rPr>
        <w:t>flexibilitatea;</w:t>
      </w:r>
    </w:p>
    <w:p>
      <w:pPr>
        <w:pStyle w:val="ListParagraph"/>
        <w:numPr>
          <w:ilvl w:val="1"/>
          <w:numId w:val="3"/>
        </w:numPr>
        <w:tabs>
          <w:tab w:pos="1548" w:val="left" w:leader="none"/>
        </w:tabs>
        <w:spacing w:line="278" w:lineRule="auto" w:before="37" w:after="0"/>
        <w:ind w:left="1548" w:right="112" w:hanging="360"/>
        <w:jc w:val="left"/>
        <w:rPr>
          <w:sz w:val="22"/>
        </w:rPr>
      </w:pPr>
      <w:r>
        <w:rPr>
          <w:sz w:val="22"/>
        </w:rPr>
        <w:t>posibilitatea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alterna</w:t>
      </w:r>
      <w:r>
        <w:rPr>
          <w:spacing w:val="10"/>
          <w:sz w:val="22"/>
        </w:rPr>
        <w:t> </w:t>
      </w:r>
      <w:r>
        <w:rPr>
          <w:sz w:val="22"/>
        </w:rPr>
        <w:t>tipul</w:t>
      </w:r>
      <w:r>
        <w:rPr>
          <w:spacing w:val="9"/>
          <w:sz w:val="22"/>
        </w:rPr>
        <w:t> </w:t>
      </w:r>
      <w:r>
        <w:rPr>
          <w:sz w:val="22"/>
        </w:rPr>
        <w:t>întreb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rilor</w:t>
      </w:r>
      <w:r>
        <w:rPr>
          <w:spacing w:val="10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9"/>
          <w:sz w:val="22"/>
        </w:rPr>
        <w:t> </w:t>
      </w:r>
      <w:r>
        <w:rPr>
          <w:sz w:val="22"/>
        </w:rPr>
        <w:t>gradul</w:t>
      </w:r>
      <w:r>
        <w:rPr>
          <w:spacing w:val="11"/>
          <w:sz w:val="22"/>
        </w:rPr>
        <w:t> </w:t>
      </w:r>
      <w:r>
        <w:rPr>
          <w:sz w:val="22"/>
        </w:rPr>
        <w:t>lor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dificultate,</w:t>
      </w:r>
      <w:r>
        <w:rPr>
          <w:spacing w:val="12"/>
          <w:sz w:val="22"/>
        </w:rPr>
        <w:t> </w:t>
      </w:r>
      <w:r>
        <w:rPr>
          <w:sz w:val="22"/>
        </w:rPr>
        <w:t>în</w:t>
      </w:r>
      <w:r>
        <w:rPr>
          <w:spacing w:val="10"/>
          <w:sz w:val="22"/>
        </w:rPr>
        <w:t> </w:t>
      </w:r>
      <w:r>
        <w:rPr>
          <w:sz w:val="22"/>
        </w:rPr>
        <w:t>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calitatea</w:t>
      </w:r>
      <w:r>
        <w:rPr>
          <w:spacing w:val="-9"/>
          <w:sz w:val="22"/>
        </w:rPr>
        <w:t> </w:t>
      </w:r>
      <w:r>
        <w:rPr>
          <w:sz w:val="22"/>
        </w:rPr>
        <w:t>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spunsurilor</w:t>
      </w:r>
      <w:r>
        <w:rPr>
          <w:spacing w:val="-7"/>
          <w:sz w:val="22"/>
        </w:rPr>
        <w:t> </w:t>
      </w:r>
      <w:r>
        <w:rPr>
          <w:sz w:val="22"/>
        </w:rPr>
        <w:t>oferite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tre</w:t>
      </w:r>
      <w:r>
        <w:rPr>
          <w:spacing w:val="-8"/>
          <w:sz w:val="22"/>
        </w:rPr>
        <w:t> </w:t>
      </w:r>
      <w:r>
        <w:rPr>
          <w:sz w:val="22"/>
        </w:rPr>
        <w:t>elev;</w:t>
      </w:r>
    </w:p>
    <w:p>
      <w:pPr>
        <w:pStyle w:val="ListParagraph"/>
        <w:numPr>
          <w:ilvl w:val="1"/>
          <w:numId w:val="3"/>
        </w:numPr>
        <w:tabs>
          <w:tab w:pos="1548" w:val="left" w:leader="none"/>
        </w:tabs>
        <w:spacing w:line="276" w:lineRule="auto" w:before="0" w:after="0"/>
        <w:ind w:left="1548" w:right="112" w:hanging="360"/>
        <w:jc w:val="left"/>
        <w:rPr>
          <w:sz w:val="22"/>
        </w:rPr>
      </w:pPr>
      <w:r>
        <w:rPr>
          <w:sz w:val="22"/>
        </w:rPr>
        <w:t>posibilitatea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clarifica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corecta</w:t>
      </w:r>
      <w:r>
        <w:rPr>
          <w:spacing w:val="2"/>
          <w:sz w:val="22"/>
        </w:rPr>
        <w:t> </w:t>
      </w:r>
      <w:r>
        <w:rPr>
          <w:sz w:val="22"/>
        </w:rPr>
        <w:t>imediat</w:t>
      </w:r>
      <w:r>
        <w:rPr>
          <w:spacing w:val="2"/>
          <w:sz w:val="22"/>
        </w:rPr>
        <w:t> </w:t>
      </w:r>
      <w:r>
        <w:rPr>
          <w:sz w:val="22"/>
        </w:rPr>
        <w:t>eventualele</w:t>
      </w:r>
      <w:r>
        <w:rPr>
          <w:spacing w:val="1"/>
          <w:sz w:val="22"/>
        </w:rPr>
        <w:t> </w:t>
      </w:r>
      <w:r>
        <w:rPr>
          <w:sz w:val="22"/>
        </w:rPr>
        <w:t>erori</w:t>
      </w:r>
      <w:r>
        <w:rPr>
          <w:spacing w:val="1"/>
          <w:sz w:val="22"/>
        </w:rPr>
        <w:t> </w:t>
      </w:r>
      <w:r>
        <w:rPr>
          <w:sz w:val="22"/>
        </w:rPr>
        <w:t>sau</w:t>
      </w:r>
      <w:r>
        <w:rPr>
          <w:spacing w:val="1"/>
          <w:sz w:val="22"/>
        </w:rPr>
        <w:t> </w:t>
      </w:r>
      <w:r>
        <w:rPr>
          <w:sz w:val="22"/>
        </w:rPr>
        <w:t>neîn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elegeri</w:t>
      </w:r>
      <w:r>
        <w:rPr>
          <w:spacing w:val="1"/>
          <w:sz w:val="22"/>
        </w:rPr>
        <w:t> </w:t>
      </w:r>
      <w:r>
        <w:rPr>
          <w:sz w:val="22"/>
        </w:rPr>
        <w:t>ale</w:t>
      </w:r>
      <w:r>
        <w:rPr>
          <w:spacing w:val="-58"/>
          <w:sz w:val="22"/>
        </w:rPr>
        <w:t> </w:t>
      </w:r>
      <w:r>
        <w:rPr>
          <w:sz w:val="22"/>
        </w:rPr>
        <w:t>elevului</w:t>
      </w:r>
      <w:r>
        <w:rPr>
          <w:spacing w:val="-7"/>
          <w:sz w:val="22"/>
        </w:rPr>
        <w:t> </w:t>
      </w:r>
      <w:r>
        <w:rPr>
          <w:sz w:val="22"/>
        </w:rPr>
        <w:t>în</w:t>
      </w:r>
      <w:r>
        <w:rPr>
          <w:spacing w:val="-5"/>
          <w:sz w:val="22"/>
        </w:rPr>
        <w:t> </w:t>
      </w:r>
      <w:r>
        <w:rPr>
          <w:sz w:val="22"/>
        </w:rPr>
        <w:t>raport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</w:t>
      </w:r>
      <w:r>
        <w:rPr>
          <w:spacing w:val="-6"/>
          <w:sz w:val="22"/>
        </w:rPr>
        <w:t> </w:t>
      </w:r>
      <w:r>
        <w:rPr>
          <w:sz w:val="22"/>
        </w:rPr>
        <w:t>specific;</w:t>
      </w:r>
    </w:p>
    <w:p>
      <w:pPr>
        <w:pStyle w:val="ListParagraph"/>
        <w:numPr>
          <w:ilvl w:val="1"/>
          <w:numId w:val="3"/>
        </w:numPr>
        <w:tabs>
          <w:tab w:pos="1548" w:val="left" w:leader="none"/>
        </w:tabs>
        <w:spacing w:line="252" w:lineRule="exact" w:before="0" w:after="0"/>
        <w:ind w:left="1547" w:right="0" w:hanging="361"/>
        <w:jc w:val="left"/>
        <w:rPr>
          <w:sz w:val="22"/>
        </w:rPr>
      </w:pPr>
      <w:r>
        <w:rPr>
          <w:spacing w:val="-3"/>
          <w:sz w:val="22"/>
        </w:rPr>
        <w:t>formularea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r</w:t>
      </w:r>
      <w:r>
        <w:rPr>
          <w:rFonts w:ascii="Microsoft Sans Serif" w:hAnsi="Microsoft Sans Serif"/>
          <w:spacing w:val="-3"/>
          <w:sz w:val="22"/>
        </w:rPr>
        <w:t>ă</w:t>
      </w:r>
      <w:r>
        <w:rPr>
          <w:spacing w:val="-3"/>
          <w:sz w:val="22"/>
        </w:rPr>
        <w:t>spunsurilor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potrivit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logicii</w:t>
      </w:r>
      <w:r>
        <w:rPr>
          <w:spacing w:val="-11"/>
          <w:sz w:val="22"/>
        </w:rPr>
        <w:t> </w:t>
      </w:r>
      <w:r>
        <w:rPr>
          <w:rFonts w:ascii="Microsoft Sans Serif" w:hAnsi="Microsoft Sans Serif"/>
          <w:spacing w:val="-2"/>
          <w:sz w:val="22"/>
        </w:rPr>
        <w:t>ş</w:t>
      </w:r>
      <w:r>
        <w:rPr>
          <w:spacing w:val="-2"/>
          <w:sz w:val="22"/>
        </w:rPr>
        <w:t>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dinamicii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unui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discurs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oral;</w:t>
      </w:r>
    </w:p>
    <w:p>
      <w:pPr>
        <w:pStyle w:val="ListParagraph"/>
        <w:numPr>
          <w:ilvl w:val="1"/>
          <w:numId w:val="3"/>
        </w:numPr>
        <w:tabs>
          <w:tab w:pos="1548" w:val="left" w:leader="none"/>
        </w:tabs>
        <w:spacing w:line="240" w:lineRule="auto" w:before="36" w:after="0"/>
        <w:ind w:left="1547" w:right="0" w:hanging="361"/>
        <w:jc w:val="left"/>
        <w:rPr>
          <w:sz w:val="22"/>
        </w:rPr>
      </w:pPr>
      <w:r>
        <w:rPr>
          <w:spacing w:val="-2"/>
          <w:sz w:val="22"/>
        </w:rPr>
        <w:t>interac</w:t>
      </w:r>
      <w:r>
        <w:rPr>
          <w:rFonts w:ascii="Microsoft Sans Serif" w:hAnsi="Microsoft Sans Serif"/>
          <w:spacing w:val="-2"/>
          <w:sz w:val="22"/>
        </w:rPr>
        <w:t>ț</w:t>
      </w:r>
      <w:r>
        <w:rPr>
          <w:spacing w:val="-2"/>
          <w:sz w:val="22"/>
        </w:rPr>
        <w:t>iunea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direct</w:t>
      </w:r>
      <w:r>
        <w:rPr>
          <w:rFonts w:ascii="Microsoft Sans Serif" w:hAnsi="Microsoft Sans Serif"/>
          <w:spacing w:val="-2"/>
          <w:sz w:val="22"/>
        </w:rPr>
        <w:t>ă</w:t>
      </w:r>
      <w:r>
        <w:rPr>
          <w:rFonts w:ascii="Microsoft Sans Serif" w:hAnsi="Microsoft Sans Serif"/>
          <w:spacing w:val="-8"/>
          <w:sz w:val="22"/>
        </w:rPr>
        <w:t> </w:t>
      </w:r>
      <w:r>
        <w:rPr>
          <w:spacing w:val="-2"/>
          <w:sz w:val="22"/>
        </w:rPr>
        <w:t>între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evaluator</w:t>
      </w:r>
      <w:r>
        <w:rPr>
          <w:spacing w:val="-11"/>
          <w:sz w:val="22"/>
        </w:rPr>
        <w:t> </w:t>
      </w:r>
      <w:r>
        <w:rPr>
          <w:rFonts w:ascii="Microsoft Sans Serif" w:hAnsi="Microsoft Sans Serif"/>
          <w:spacing w:val="-2"/>
          <w:sz w:val="22"/>
        </w:rPr>
        <w:t>ş</w:t>
      </w:r>
      <w:r>
        <w:rPr>
          <w:spacing w:val="-2"/>
          <w:sz w:val="22"/>
        </w:rPr>
        <w:t>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evaluat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(profesor</w:t>
      </w:r>
      <w:r>
        <w:rPr>
          <w:spacing w:val="-12"/>
          <w:sz w:val="22"/>
        </w:rPr>
        <w:t> </w:t>
      </w:r>
      <w:r>
        <w:rPr>
          <w:rFonts w:ascii="Microsoft Sans Serif" w:hAnsi="Microsoft Sans Serif"/>
          <w:spacing w:val="-2"/>
          <w:sz w:val="22"/>
        </w:rPr>
        <w:t>ş</w:t>
      </w:r>
      <w:r>
        <w:rPr>
          <w:spacing w:val="-2"/>
          <w:sz w:val="22"/>
        </w:rPr>
        <w:t>i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elev).</w:t>
      </w:r>
    </w:p>
    <w:p>
      <w:pPr>
        <w:pStyle w:val="BodyText"/>
        <w:spacing w:before="11"/>
        <w:ind w:left="0" w:right="0"/>
        <w:jc w:val="left"/>
        <w:rPr>
          <w:sz w:val="23"/>
        </w:rPr>
      </w:pPr>
    </w:p>
    <w:p>
      <w:pPr>
        <w:pStyle w:val="BodyText"/>
        <w:spacing w:line="276" w:lineRule="auto"/>
        <w:ind w:left="120" w:right="116" w:firstLine="719"/>
      </w:pPr>
      <w:r>
        <w:rPr/>
        <w:t>Dincolo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aceste</w:t>
      </w:r>
      <w:r>
        <w:rPr>
          <w:spacing w:val="1"/>
        </w:rPr>
        <w:t> </w:t>
      </w:r>
      <w:r>
        <w:rPr/>
        <w:t>avantaje</w:t>
      </w:r>
      <w:r>
        <w:rPr>
          <w:spacing w:val="1"/>
        </w:rPr>
        <w:t> </w:t>
      </w:r>
      <w:r>
        <w:rPr/>
        <w:t>incontestabile,</w:t>
      </w:r>
      <w:r>
        <w:rPr>
          <w:spacing w:val="1"/>
        </w:rPr>
        <w:t> </w:t>
      </w:r>
      <w:r>
        <w:rPr/>
        <w:t>metodelor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examinare</w:t>
      </w:r>
      <w:r>
        <w:rPr>
          <w:spacing w:val="1"/>
        </w:rPr>
        <w:t> </w:t>
      </w:r>
      <w:r>
        <w:rPr/>
        <w:t>oral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specifice </w:t>
      </w:r>
      <w:r>
        <w:rPr>
          <w:rFonts w:ascii="Microsoft Sans Serif" w:hAnsi="Microsoft Sans Serif"/>
        </w:rPr>
        <w:t>ş</w:t>
      </w:r>
      <w:r>
        <w:rPr/>
        <w:t>i o serie de </w:t>
      </w:r>
      <w:r>
        <w:rPr>
          <w:rFonts w:ascii="Arial" w:hAnsi="Arial"/>
          <w:b/>
          <w:i/>
        </w:rPr>
        <w:t>limite </w:t>
      </w:r>
      <w:r>
        <w:rPr/>
        <w:t>care trebuie cunoscute foarte bine de utilizatori, tocmai în ideea de</w:t>
      </w:r>
      <w:r>
        <w:rPr>
          <w:spacing w:val="1"/>
        </w:rPr>
        <w:t> </w:t>
      </w:r>
      <w:r>
        <w:rPr/>
        <w:t>a le diminua la maxim consecin</w:t>
      </w:r>
      <w:r>
        <w:rPr>
          <w:rFonts w:ascii="Microsoft Sans Serif" w:hAnsi="Microsoft Sans Serif"/>
        </w:rPr>
        <w:t>ț</w:t>
      </w:r>
      <w:r>
        <w:rPr/>
        <w:t>ele negative care pot influen</w:t>
      </w:r>
      <w:r>
        <w:rPr>
          <w:rFonts w:ascii="Microsoft Sans Serif" w:hAnsi="Microsoft Sans Serif"/>
        </w:rPr>
        <w:t>ț</w:t>
      </w:r>
      <w:r>
        <w:rPr/>
        <w:t>a modul de desf</w:t>
      </w:r>
      <w:r>
        <w:rPr>
          <w:rFonts w:ascii="Microsoft Sans Serif" w:hAnsi="Microsoft Sans Serif"/>
        </w:rPr>
        <w:t>ăş</w:t>
      </w:r>
      <w:r>
        <w:rPr/>
        <w:t>urare a activit</w:t>
      </w:r>
      <w:r>
        <w:rPr>
          <w:rFonts w:ascii="Microsoft Sans Serif" w:hAnsi="Microsoft Sans Serif"/>
        </w:rPr>
        <w:t>ăț</w:t>
      </w:r>
      <w:r>
        <w:rPr/>
        <w:t>ii</w:t>
      </w:r>
      <w:r>
        <w:rPr>
          <w:spacing w:val="-59"/>
        </w:rPr>
        <w:t> </w:t>
      </w:r>
      <w:r>
        <w:rPr/>
        <w:t>evaluative.</w:t>
      </w:r>
      <w:r>
        <w:rPr>
          <w:spacing w:val="1"/>
        </w:rPr>
        <w:t> </w:t>
      </w:r>
      <w:r>
        <w:rPr/>
        <w:t>Dintre aceste</w:t>
      </w:r>
      <w:r>
        <w:rPr>
          <w:spacing w:val="-3"/>
        </w:rPr>
        <w:t> </w:t>
      </w:r>
      <w:r>
        <w:rPr/>
        <w:t>dezavantaje,</w:t>
      </w:r>
      <w:r>
        <w:rPr>
          <w:spacing w:val="-2"/>
        </w:rPr>
        <w:t> </w:t>
      </w:r>
      <w:r>
        <w:rPr/>
        <w:t>mai</w:t>
      </w:r>
      <w:r>
        <w:rPr>
          <w:spacing w:val="-1"/>
        </w:rPr>
        <w:t> </w:t>
      </w:r>
      <w:r>
        <w:rPr/>
        <w:t>semnificative sunt</w:t>
      </w:r>
      <w:r>
        <w:rPr>
          <w:spacing w:val="2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pStyle w:val="ListParagraph"/>
        <w:numPr>
          <w:ilvl w:val="0"/>
          <w:numId w:val="4"/>
        </w:numPr>
        <w:tabs>
          <w:tab w:pos="1100" w:val="left" w:leader="none"/>
        </w:tabs>
        <w:spacing w:line="276" w:lineRule="auto" w:before="0" w:after="0"/>
        <w:ind w:left="119" w:right="116" w:firstLine="720"/>
        <w:jc w:val="both"/>
        <w:rPr>
          <w:sz w:val="22"/>
        </w:rPr>
      </w:pPr>
      <w:r>
        <w:rPr>
          <w:sz w:val="22"/>
        </w:rPr>
        <w:t>Utilizând aceste metode, se examineaz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mai pu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ini elevi pe unitatea de timp, iar acest</w:t>
      </w:r>
      <w:r>
        <w:rPr>
          <w:spacing w:val="-59"/>
          <w:sz w:val="22"/>
        </w:rPr>
        <w:t> </w:t>
      </w:r>
      <w:r>
        <w:rPr>
          <w:sz w:val="22"/>
        </w:rPr>
        <w:t>impediment este mai vizibil în cazul disciplinelor de 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mânt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rora le sunt alocate ore pu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ine</w:t>
      </w:r>
      <w:r>
        <w:rPr>
          <w:spacing w:val="-59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planul</w:t>
      </w:r>
      <w:r>
        <w:rPr>
          <w:spacing w:val="-1"/>
          <w:sz w:val="22"/>
        </w:rPr>
        <w:t> </w:t>
      </w:r>
      <w:r>
        <w:rPr>
          <w:sz w:val="22"/>
        </w:rPr>
        <w:t>de 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mânt</w:t>
      </w:r>
      <w:r>
        <w:rPr>
          <w:spacing w:val="-2"/>
          <w:sz w:val="22"/>
        </w:rPr>
        <w:t> </w:t>
      </w:r>
      <w:r>
        <w:rPr>
          <w:sz w:val="22"/>
        </w:rPr>
        <w:t>(de exemplu,</w:t>
      </w:r>
      <w:r>
        <w:rPr>
          <w:spacing w:val="1"/>
          <w:sz w:val="22"/>
        </w:rPr>
        <w:t> </w:t>
      </w:r>
      <w:r>
        <w:rPr>
          <w:sz w:val="22"/>
        </w:rPr>
        <w:t>disciplinelor</w:t>
      </w:r>
      <w:r>
        <w:rPr>
          <w:spacing w:val="1"/>
          <w:sz w:val="22"/>
        </w:rPr>
        <w:t> </w:t>
      </w:r>
      <w:r>
        <w:rPr>
          <w:sz w:val="22"/>
        </w:rPr>
        <w:t>cu o</w:t>
      </w:r>
      <w:r>
        <w:rPr>
          <w:spacing w:val="-3"/>
          <w:sz w:val="22"/>
        </w:rPr>
        <w:t> </w:t>
      </w:r>
      <w:r>
        <w:rPr>
          <w:sz w:val="22"/>
        </w:rPr>
        <w:t>singur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or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pe 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pt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mân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).</w:t>
      </w:r>
    </w:p>
    <w:p>
      <w:pPr>
        <w:pStyle w:val="ListParagraph"/>
        <w:numPr>
          <w:ilvl w:val="0"/>
          <w:numId w:val="4"/>
        </w:numPr>
        <w:tabs>
          <w:tab w:pos="1138" w:val="left" w:leader="none"/>
        </w:tabs>
        <w:spacing w:line="276" w:lineRule="auto" w:before="119" w:after="0"/>
        <w:ind w:left="119" w:right="115" w:firstLine="719"/>
        <w:jc w:val="both"/>
        <w:rPr>
          <w:sz w:val="22"/>
        </w:rPr>
      </w:pPr>
      <w:r>
        <w:rPr>
          <w:sz w:val="22"/>
        </w:rPr>
        <w:t>Prin utilizarea acestor metode, se evalueaz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o cantitate mic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din materia pe care</w:t>
      </w:r>
      <w:r>
        <w:rPr>
          <w:spacing w:val="1"/>
          <w:sz w:val="22"/>
        </w:rPr>
        <w:t> </w:t>
      </w:r>
      <w:r>
        <w:rPr>
          <w:sz w:val="22"/>
        </w:rPr>
        <w:t>elevii trebuie s-o asimileze în întregime. Altfel spus, prin intermediul acestor metode materia se</w:t>
      </w:r>
      <w:r>
        <w:rPr>
          <w:spacing w:val="1"/>
          <w:sz w:val="22"/>
        </w:rPr>
        <w:t> </w:t>
      </w:r>
      <w:r>
        <w:rPr>
          <w:sz w:val="22"/>
        </w:rPr>
        <w:t>verific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prin sondaj, existând posibilitatea ca unii elevi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înregistreze lacune în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e, care</w:t>
      </w:r>
      <w:r>
        <w:rPr>
          <w:spacing w:val="1"/>
          <w:sz w:val="22"/>
        </w:rPr>
        <w:t> </w:t>
      </w:r>
      <w:r>
        <w:rPr>
          <w:sz w:val="22"/>
        </w:rPr>
        <w:t>cu dificultate</w:t>
      </w:r>
      <w:r>
        <w:rPr>
          <w:spacing w:val="-2"/>
          <w:sz w:val="22"/>
        </w:rPr>
        <w:t> </w:t>
      </w:r>
      <w:r>
        <w:rPr>
          <w:sz w:val="22"/>
        </w:rPr>
        <w:t>vor</w:t>
      </w:r>
      <w:r>
        <w:rPr>
          <w:spacing w:val="-1"/>
          <w:sz w:val="22"/>
        </w:rPr>
        <w:t> </w:t>
      </w:r>
      <w:r>
        <w:rPr>
          <w:sz w:val="22"/>
        </w:rPr>
        <w:t>fi</w:t>
      </w:r>
      <w:r>
        <w:rPr>
          <w:spacing w:val="-4"/>
          <w:sz w:val="22"/>
        </w:rPr>
        <w:t> </w:t>
      </w:r>
      <w:r>
        <w:rPr>
          <w:sz w:val="22"/>
        </w:rPr>
        <w:t>eliminate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etapele</w:t>
      </w:r>
      <w:r>
        <w:rPr>
          <w:spacing w:val="1"/>
          <w:sz w:val="22"/>
        </w:rPr>
        <w:t> </w:t>
      </w:r>
      <w:r>
        <w:rPr>
          <w:sz w:val="22"/>
        </w:rPr>
        <w:t>ulterioare</w:t>
      </w:r>
      <w:r>
        <w:rPr>
          <w:spacing w:val="-3"/>
          <w:sz w:val="22"/>
        </w:rPr>
        <w:t> </w:t>
      </w:r>
      <w:r>
        <w:rPr>
          <w:sz w:val="22"/>
        </w:rPr>
        <w:t>ale</w:t>
      </w:r>
      <w:r>
        <w:rPr>
          <w:spacing w:val="1"/>
          <w:sz w:val="22"/>
        </w:rPr>
        <w:t> </w:t>
      </w:r>
      <w:r>
        <w:rPr>
          <w:sz w:val="22"/>
        </w:rPr>
        <w:t>instruirii.</w:t>
      </w:r>
    </w:p>
    <w:p>
      <w:pPr>
        <w:pStyle w:val="ListParagraph"/>
        <w:numPr>
          <w:ilvl w:val="0"/>
          <w:numId w:val="4"/>
        </w:numPr>
        <w:tabs>
          <w:tab w:pos="1126" w:val="left" w:leader="none"/>
        </w:tabs>
        <w:spacing w:line="276" w:lineRule="auto" w:before="0" w:after="0"/>
        <w:ind w:left="119" w:right="116" w:firstLine="719"/>
        <w:jc w:val="both"/>
        <w:rPr>
          <w:sz w:val="22"/>
        </w:rPr>
      </w:pPr>
      <w:r>
        <w:rPr>
          <w:sz w:val="22"/>
        </w:rPr>
        <w:t>În cadrul examin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rilor orale, factorii perturbatori ai aprecierii rezultatelor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colare pot</w:t>
      </w:r>
      <w:r>
        <w:rPr>
          <w:spacing w:val="1"/>
          <w:sz w:val="22"/>
        </w:rPr>
        <w:t> </w:t>
      </w:r>
      <w:r>
        <w:rPr>
          <w:sz w:val="22"/>
        </w:rPr>
        <w:t>avea un impact semnificativ mai ales în cazul în care examinatorii nu depun eforturi pentru</w:t>
      </w:r>
      <w:r>
        <w:rPr>
          <w:spacing w:val="1"/>
          <w:sz w:val="22"/>
        </w:rPr>
        <w:t> </w:t>
      </w:r>
      <w:r>
        <w:rPr>
          <w:sz w:val="22"/>
        </w:rPr>
        <w:t>eliminarea efectelor</w:t>
      </w:r>
      <w:r>
        <w:rPr>
          <w:spacing w:val="-1"/>
          <w:sz w:val="22"/>
        </w:rPr>
        <w:t> </w:t>
      </w:r>
      <w:r>
        <w:rPr>
          <w:sz w:val="22"/>
        </w:rPr>
        <w:t>negative</w:t>
      </w:r>
      <w:r>
        <w:rPr>
          <w:spacing w:val="1"/>
          <w:sz w:val="22"/>
        </w:rPr>
        <w:t> </w:t>
      </w:r>
      <w:r>
        <w:rPr>
          <w:sz w:val="22"/>
        </w:rPr>
        <w:t>ale</w:t>
      </w:r>
      <w:r>
        <w:rPr>
          <w:spacing w:val="1"/>
          <w:sz w:val="22"/>
        </w:rPr>
        <w:t> </w:t>
      </w:r>
      <w:r>
        <w:rPr>
          <w:sz w:val="22"/>
        </w:rPr>
        <w:t>acestora.</w:t>
      </w:r>
    </w:p>
    <w:p>
      <w:pPr>
        <w:pStyle w:val="ListParagraph"/>
        <w:numPr>
          <w:ilvl w:val="0"/>
          <w:numId w:val="4"/>
        </w:numPr>
        <w:tabs>
          <w:tab w:pos="1148" w:val="left" w:leader="none"/>
        </w:tabs>
        <w:spacing w:line="276" w:lineRule="auto" w:before="1" w:after="0"/>
        <w:ind w:left="120" w:right="115" w:firstLine="719"/>
        <w:jc w:val="both"/>
        <w:rPr>
          <w:sz w:val="22"/>
        </w:rPr>
      </w:pPr>
      <w:r>
        <w:rPr>
          <w:sz w:val="22"/>
        </w:rPr>
        <w:t>În cadrul evalu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rilor orale este greu 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se p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streze acela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nivel de exigen</w:t>
      </w:r>
      <w:r>
        <w:rPr>
          <w:rFonts w:ascii="Microsoft Sans Serif" w:hAnsi="Microsoft Sans Serif"/>
          <w:sz w:val="22"/>
        </w:rPr>
        <w:t>ță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sz w:val="22"/>
        </w:rPr>
        <w:t>pe</w:t>
      </w:r>
      <w:r>
        <w:rPr>
          <w:spacing w:val="1"/>
          <w:sz w:val="22"/>
        </w:rPr>
        <w:t> </w:t>
      </w:r>
      <w:r>
        <w:rPr>
          <w:sz w:val="22"/>
        </w:rPr>
        <w:t>durata întregii examin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ri, existând dovezi certe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evaluatorul este mai exigent la începutul</w:t>
      </w:r>
      <w:r>
        <w:rPr>
          <w:spacing w:val="1"/>
          <w:sz w:val="22"/>
        </w:rPr>
        <w:t> </w:t>
      </w:r>
      <w:r>
        <w:rPr>
          <w:sz w:val="22"/>
        </w:rPr>
        <w:t>acestei</w:t>
      </w:r>
      <w:r>
        <w:rPr>
          <w:spacing w:val="1"/>
          <w:sz w:val="22"/>
        </w:rPr>
        <w:t> </w:t>
      </w:r>
      <w:r>
        <w:rPr>
          <w:sz w:val="22"/>
        </w:rPr>
        <w:t>activit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mult</w:t>
      </w:r>
      <w:r>
        <w:rPr>
          <w:spacing w:val="1"/>
          <w:sz w:val="22"/>
        </w:rPr>
        <w:t> </w:t>
      </w:r>
      <w:r>
        <w:rPr>
          <w:sz w:val="22"/>
        </w:rPr>
        <w:t>mai</w:t>
      </w:r>
      <w:r>
        <w:rPr>
          <w:spacing w:val="1"/>
          <w:sz w:val="22"/>
        </w:rPr>
        <w:t> </w:t>
      </w:r>
      <w:r>
        <w:rPr>
          <w:sz w:val="22"/>
        </w:rPr>
        <w:t>indulgent</w:t>
      </w:r>
      <w:r>
        <w:rPr>
          <w:spacing w:val="1"/>
          <w:sz w:val="22"/>
        </w:rPr>
        <w:t> </w:t>
      </w:r>
      <w:r>
        <w:rPr>
          <w:sz w:val="22"/>
        </w:rPr>
        <w:t>spre</w:t>
      </w:r>
      <w:r>
        <w:rPr>
          <w:spacing w:val="1"/>
          <w:sz w:val="22"/>
        </w:rPr>
        <w:t> </w:t>
      </w:r>
      <w:r>
        <w:rPr>
          <w:sz w:val="22"/>
        </w:rPr>
        <w:t>sfâr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itul</w:t>
      </w:r>
      <w:r>
        <w:rPr>
          <w:spacing w:val="1"/>
          <w:sz w:val="22"/>
        </w:rPr>
        <w:t> </w:t>
      </w:r>
      <w:r>
        <w:rPr>
          <w:sz w:val="22"/>
        </w:rPr>
        <w:t>ei,</w:t>
      </w:r>
      <w:r>
        <w:rPr>
          <w:spacing w:val="1"/>
          <w:sz w:val="22"/>
        </w:rPr>
        <w:t> </w:t>
      </w:r>
      <w:r>
        <w:rPr>
          <w:sz w:val="22"/>
        </w:rPr>
        <w:t>acest</w:t>
      </w:r>
      <w:r>
        <w:rPr>
          <w:spacing w:val="1"/>
          <w:sz w:val="22"/>
        </w:rPr>
        <w:t> </w:t>
      </w:r>
      <w:r>
        <w:rPr>
          <w:sz w:val="22"/>
        </w:rPr>
        <w:t>lucru</w:t>
      </w:r>
      <w:r>
        <w:rPr>
          <w:spacing w:val="1"/>
          <w:sz w:val="22"/>
        </w:rPr>
        <w:t> </w:t>
      </w:r>
      <w:r>
        <w:rPr>
          <w:sz w:val="22"/>
        </w:rPr>
        <w:t>datorându-se</w:t>
      </w:r>
      <w:r>
        <w:rPr>
          <w:spacing w:val="1"/>
          <w:sz w:val="22"/>
        </w:rPr>
        <w:t> </w:t>
      </w:r>
      <w:r>
        <w:rPr>
          <w:sz w:val="22"/>
        </w:rPr>
        <w:t>st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oboseal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plictiselii,</w:t>
      </w:r>
      <w:r>
        <w:rPr>
          <w:spacing w:val="2"/>
          <w:sz w:val="22"/>
        </w:rPr>
        <w:t> </w:t>
      </w:r>
      <w:r>
        <w:rPr>
          <w:sz w:val="22"/>
        </w:rPr>
        <w:t>unor</w:t>
      </w:r>
      <w:r>
        <w:rPr>
          <w:spacing w:val="-2"/>
          <w:sz w:val="22"/>
        </w:rPr>
        <w:t> </w:t>
      </w:r>
      <w:r>
        <w:rPr>
          <w:sz w:val="22"/>
        </w:rPr>
        <w:t>constrângeri</w:t>
      </w:r>
      <w:r>
        <w:rPr>
          <w:spacing w:val="-3"/>
          <w:sz w:val="22"/>
        </w:rPr>
        <w:t> </w:t>
      </w:r>
      <w:r>
        <w:rPr>
          <w:sz w:val="22"/>
        </w:rPr>
        <w:t>de natur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temporal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4"/>
        </w:numPr>
        <w:tabs>
          <w:tab w:pos="1129" w:val="left" w:leader="none"/>
        </w:tabs>
        <w:spacing w:line="276" w:lineRule="auto" w:before="0" w:after="0"/>
        <w:ind w:left="120" w:right="115" w:firstLine="719"/>
        <w:jc w:val="both"/>
        <w:rPr>
          <w:sz w:val="22"/>
        </w:rPr>
      </w:pPr>
      <w:r>
        <w:rPr>
          <w:sz w:val="22"/>
        </w:rPr>
        <w:t>Alt dezavantaj al acestor metode se concretizeaz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 imposibilitatea de a echilibra,</w:t>
      </w:r>
      <w:r>
        <w:rPr>
          <w:spacing w:val="1"/>
          <w:sz w:val="22"/>
        </w:rPr>
        <w:t> </w:t>
      </w:r>
      <w:r>
        <w:rPr>
          <w:sz w:val="22"/>
        </w:rPr>
        <w:t>sub aspectul dificult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ii, con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inuturile care fac obiectul activit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ii de evaluare. În acest sens, este</w:t>
      </w:r>
      <w:r>
        <w:rPr>
          <w:spacing w:val="1"/>
          <w:sz w:val="22"/>
        </w:rPr>
        <w:t> </w:t>
      </w:r>
      <w:r>
        <w:rPr>
          <w:sz w:val="22"/>
        </w:rPr>
        <w:t>arhicunoscut faptul 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sz w:val="22"/>
        </w:rPr>
        <w:t>unele con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inuturi, prin natura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specificul lor, sunt mai dificile, putând</w:t>
      </w:r>
      <w:r>
        <w:rPr>
          <w:spacing w:val="1"/>
          <w:sz w:val="22"/>
        </w:rPr>
        <w:t> </w:t>
      </w:r>
      <w:r>
        <w:rPr>
          <w:sz w:val="22"/>
        </w:rPr>
        <w:t>crea probleme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dificult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 elevilor care trebuie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demonstreze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le-au asimilat, în timp ce</w:t>
      </w:r>
      <w:r>
        <w:rPr>
          <w:spacing w:val="1"/>
          <w:sz w:val="22"/>
        </w:rPr>
        <w:t> </w:t>
      </w:r>
      <w:r>
        <w:rPr>
          <w:sz w:val="22"/>
        </w:rPr>
        <w:t>altele sunt mai facile, cu grad mai mic de complexitate, favorizându-i pe elevii pu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reproduc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fa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profesorului evaluator.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</w:tabs>
        <w:spacing w:line="276" w:lineRule="auto" w:before="0" w:after="0"/>
        <w:ind w:left="120" w:right="115" w:firstLine="719"/>
        <w:jc w:val="both"/>
        <w:rPr>
          <w:sz w:val="22"/>
        </w:rPr>
      </w:pPr>
      <w:r>
        <w:rPr>
          <w:sz w:val="22"/>
        </w:rPr>
        <w:t>Metodele de examinare oral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creeaz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dificult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 elevilor (subiec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ilor) introverti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celor</w:t>
      </w:r>
      <w:r>
        <w:rPr>
          <w:spacing w:val="-59"/>
          <w:sz w:val="22"/>
        </w:rPr>
        <w:t> </w:t>
      </w:r>
      <w:r>
        <w:rPr>
          <w:sz w:val="22"/>
        </w:rPr>
        <w:t>care au un echilibru emo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 precar. To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 ace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 elevi, dar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al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ii,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rora le lipse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te ini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iativa în</w:t>
      </w:r>
      <w:r>
        <w:rPr>
          <w:spacing w:val="1"/>
          <w:sz w:val="22"/>
        </w:rPr>
        <w:t> </w:t>
      </w:r>
      <w:r>
        <w:rPr>
          <w:sz w:val="22"/>
        </w:rPr>
        <w:t>comunicare, pot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se blocheze în fa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 examinatorului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 implicit,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nu poat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demonstra ce</w:t>
      </w:r>
      <w:r>
        <w:rPr>
          <w:spacing w:val="1"/>
          <w:sz w:val="22"/>
        </w:rPr>
        <w:t> </w:t>
      </w:r>
      <w:r>
        <w:rPr>
          <w:sz w:val="22"/>
        </w:rPr>
        <w:t>achizi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</w:t>
      </w:r>
      <w:r>
        <w:rPr>
          <w:spacing w:val="-1"/>
          <w:sz w:val="22"/>
        </w:rPr>
        <w:t> </w:t>
      </w:r>
      <w:r>
        <w:rPr>
          <w:sz w:val="22"/>
        </w:rPr>
        <w:t>au</w:t>
      </w:r>
      <w:r>
        <w:rPr>
          <w:spacing w:val="1"/>
          <w:sz w:val="22"/>
        </w:rPr>
        <w:t> </w:t>
      </w:r>
      <w:r>
        <w:rPr>
          <w:sz w:val="22"/>
        </w:rPr>
        <w:t>dobândit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cadrul</w:t>
      </w:r>
      <w:r>
        <w:rPr>
          <w:spacing w:val="-1"/>
          <w:sz w:val="22"/>
        </w:rPr>
        <w:t> </w:t>
      </w:r>
      <w:r>
        <w:rPr>
          <w:sz w:val="22"/>
        </w:rPr>
        <w:t>procesului de</w:t>
      </w:r>
      <w:r>
        <w:rPr>
          <w:spacing w:val="1"/>
          <w:sz w:val="22"/>
        </w:rPr>
        <w:t> </w:t>
      </w:r>
      <w:r>
        <w:rPr>
          <w:sz w:val="22"/>
        </w:rPr>
        <w:t>instruire.</w:t>
      </w:r>
    </w:p>
    <w:p>
      <w:pPr>
        <w:pStyle w:val="BodyText"/>
        <w:spacing w:line="276" w:lineRule="auto"/>
        <w:ind w:left="120" w:right="207" w:firstLine="719"/>
        <w:jc w:val="left"/>
      </w:pPr>
      <w:r>
        <w:rPr/>
        <w:t>Pentru a elimina urm</w:t>
      </w:r>
      <w:r>
        <w:rPr>
          <w:rFonts w:ascii="Microsoft Sans Serif" w:hAnsi="Microsoft Sans Serif"/>
        </w:rPr>
        <w:t>ă</w:t>
      </w:r>
      <w:r>
        <w:rPr/>
        <w:t>rile acestui dezavantaj, evaluatorul trebuie s</w:t>
      </w:r>
      <w:r>
        <w:rPr>
          <w:rFonts w:ascii="Microsoft Sans Serif" w:hAnsi="Microsoft Sans Serif"/>
        </w:rPr>
        <w:t>ă </w:t>
      </w:r>
      <w:r>
        <w:rPr/>
        <w:t>manifeste precau</w:t>
      </w:r>
      <w:r>
        <w:rPr>
          <w:rFonts w:ascii="Microsoft Sans Serif" w:hAnsi="Microsoft Sans Serif"/>
        </w:rPr>
        <w:t>ț</w:t>
      </w:r>
      <w:r>
        <w:rPr/>
        <w:t>ie</w:t>
      </w:r>
      <w:r>
        <w:rPr>
          <w:spacing w:val="-59"/>
        </w:rPr>
        <w:t> </w:t>
      </w:r>
      <w:r>
        <w:rPr/>
        <w:t>în examinarea acestor elevi, s</w:t>
      </w:r>
      <w:r>
        <w:rPr>
          <w:rFonts w:ascii="Microsoft Sans Serif" w:hAnsi="Microsoft Sans Serif"/>
        </w:rPr>
        <w:t>ă </w:t>
      </w:r>
      <w:r>
        <w:rPr/>
        <w:t>creeze un climat de destindere, s</w:t>
      </w:r>
      <w:r>
        <w:rPr>
          <w:rFonts w:ascii="Microsoft Sans Serif" w:hAnsi="Microsoft Sans Serif"/>
        </w:rPr>
        <w:t>ă</w:t>
      </w:r>
      <w:r>
        <w:rPr/>
        <w:t>-i motiveze în elaborarea</w:t>
      </w:r>
      <w:r>
        <w:rPr>
          <w:spacing w:val="1"/>
        </w:rPr>
        <w:t> </w:t>
      </w:r>
      <w:r>
        <w:rPr/>
        <w:t>r</w:t>
      </w:r>
      <w:r>
        <w:rPr>
          <w:rFonts w:ascii="Microsoft Sans Serif" w:hAnsi="Microsoft Sans Serif"/>
        </w:rPr>
        <w:t>ă</w:t>
      </w:r>
      <w:r>
        <w:rPr/>
        <w:t>spunsurilor, s</w:t>
      </w:r>
      <w:r>
        <w:rPr>
          <w:rFonts w:ascii="Microsoft Sans Serif" w:hAnsi="Microsoft Sans Serif"/>
        </w:rPr>
        <w:t>ă</w:t>
      </w:r>
      <w:r>
        <w:rPr/>
        <w:t>-i ajute s</w:t>
      </w:r>
      <w:r>
        <w:rPr>
          <w:rFonts w:ascii="Microsoft Sans Serif" w:hAnsi="Microsoft Sans Serif"/>
        </w:rPr>
        <w:t>ă </w:t>
      </w:r>
      <w:r>
        <w:rPr/>
        <w:t>dep</w:t>
      </w:r>
      <w:r>
        <w:rPr>
          <w:rFonts w:ascii="Microsoft Sans Serif" w:hAnsi="Microsoft Sans Serif"/>
        </w:rPr>
        <w:t>ăş</w:t>
      </w:r>
      <w:r>
        <w:rPr/>
        <w:t>easc</w:t>
      </w:r>
      <w:r>
        <w:rPr>
          <w:rFonts w:ascii="Microsoft Sans Serif" w:hAnsi="Microsoft Sans Serif"/>
        </w:rPr>
        <w:t>ă </w:t>
      </w:r>
      <w:r>
        <w:rPr/>
        <w:t>unele momente delicate, s</w:t>
      </w:r>
      <w:r>
        <w:rPr>
          <w:rFonts w:ascii="Microsoft Sans Serif" w:hAnsi="Microsoft Sans Serif"/>
        </w:rPr>
        <w:t>ă</w:t>
      </w:r>
      <w:r>
        <w:rPr/>
        <w:t>-i fac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încrez</w:t>
      </w:r>
      <w:r>
        <w:rPr>
          <w:rFonts w:ascii="Microsoft Sans Serif" w:hAnsi="Microsoft Sans Serif"/>
        </w:rPr>
        <w:t>ă</w:t>
      </w:r>
      <w:r>
        <w:rPr/>
        <w:t>tori c</w:t>
      </w:r>
      <w:r>
        <w:rPr>
          <w:rFonts w:ascii="Microsoft Sans Serif" w:hAnsi="Microsoft Sans Serif"/>
        </w:rPr>
        <w:t>ă </w:t>
      </w:r>
      <w:r>
        <w:rPr/>
        <w:t>ei pot</w:t>
      </w:r>
      <w:r>
        <w:rPr>
          <w:spacing w:val="-59"/>
        </w:rPr>
        <w:t> </w:t>
      </w:r>
      <w:r>
        <w:rPr/>
        <w:t>s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"/>
        </w:rPr>
        <w:t> </w:t>
      </w:r>
      <w:r>
        <w:rPr/>
        <w:t>onoreze</w:t>
      </w:r>
      <w:r>
        <w:rPr>
          <w:spacing w:val="1"/>
        </w:rPr>
        <w:t> </w:t>
      </w:r>
      <w:r>
        <w:rPr/>
        <w:t>exigen</w:t>
      </w:r>
      <w:r>
        <w:rPr>
          <w:rFonts w:ascii="Microsoft Sans Serif" w:hAnsi="Microsoft Sans Serif"/>
        </w:rPr>
        <w:t>ț</w:t>
      </w:r>
      <w:r>
        <w:rPr/>
        <w:t>ele</w:t>
      </w:r>
      <w:r>
        <w:rPr>
          <w:spacing w:val="-3"/>
        </w:rPr>
        <w:t> </w:t>
      </w:r>
      <w:r>
        <w:rPr/>
        <w:t>actului de evaluare</w:t>
      </w:r>
      <w:r>
        <w:rPr>
          <w:spacing w:val="1"/>
        </w:rPr>
        <w:t> </w:t>
      </w:r>
      <w:r>
        <w:rPr/>
        <w:t>în care</w:t>
      </w:r>
      <w:r>
        <w:rPr>
          <w:spacing w:val="-2"/>
        </w:rPr>
        <w:t> </w:t>
      </w:r>
      <w:r>
        <w:rPr/>
        <w:t>sunt</w:t>
      </w:r>
      <w:r>
        <w:rPr>
          <w:spacing w:val="1"/>
        </w:rPr>
        <w:t> </w:t>
      </w:r>
      <w:r>
        <w:rPr/>
        <w:t>implica</w:t>
      </w:r>
      <w:r>
        <w:rPr>
          <w:rFonts w:ascii="Microsoft Sans Serif" w:hAnsi="Microsoft Sans Serif"/>
        </w:rPr>
        <w:t>ț</w:t>
      </w:r>
      <w:r>
        <w:rPr/>
        <w:t>i.</w:t>
      </w:r>
    </w:p>
    <w:p>
      <w:pPr>
        <w:pStyle w:val="BodyText"/>
        <w:spacing w:line="276" w:lineRule="auto" w:before="120"/>
        <w:ind w:left="120" w:right="0" w:firstLine="719"/>
        <w:jc w:val="left"/>
      </w:pPr>
      <w:r>
        <w:rPr/>
        <w:t>Pentru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diminua</w:t>
      </w:r>
      <w:r>
        <w:rPr>
          <w:spacing w:val="14"/>
        </w:rPr>
        <w:t> </w:t>
      </w:r>
      <w:r>
        <w:rPr/>
        <w:t>dezavantajele</w:t>
      </w:r>
      <w:r>
        <w:rPr>
          <w:spacing w:val="13"/>
        </w:rPr>
        <w:t> </w:t>
      </w:r>
      <w:r>
        <w:rPr/>
        <w:t>examin</w:t>
      </w:r>
      <w:r>
        <w:rPr>
          <w:rFonts w:ascii="Microsoft Sans Serif" w:hAnsi="Microsoft Sans Serif"/>
        </w:rPr>
        <w:t>ă</w:t>
      </w:r>
      <w:r>
        <w:rPr/>
        <w:t>rii</w:t>
      </w:r>
      <w:r>
        <w:rPr>
          <w:spacing w:val="13"/>
        </w:rPr>
        <w:t> </w:t>
      </w:r>
      <w:r>
        <w:rPr/>
        <w:t>orale</w:t>
      </w:r>
      <w:r>
        <w:rPr>
          <w:spacing w:val="13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12"/>
        </w:rPr>
        <w:t> </w:t>
      </w:r>
      <w:r>
        <w:rPr/>
        <w:t>pentru</w:t>
      </w:r>
      <w:r>
        <w:rPr>
          <w:spacing w:val="14"/>
        </w:rPr>
        <w:t> </w:t>
      </w:r>
      <w:r>
        <w:rPr/>
        <w:t>a-i</w:t>
      </w:r>
      <w:r>
        <w:rPr>
          <w:spacing w:val="12"/>
        </w:rPr>
        <w:t> </w:t>
      </w:r>
      <w:r>
        <w:rPr/>
        <w:t>conferi</w:t>
      </w:r>
      <w:r>
        <w:rPr>
          <w:spacing w:val="13"/>
        </w:rPr>
        <w:t> </w:t>
      </w:r>
      <w:r>
        <w:rPr/>
        <w:t>mai</w:t>
      </w:r>
      <w:r>
        <w:rPr>
          <w:spacing w:val="10"/>
        </w:rPr>
        <w:t> </w:t>
      </w:r>
      <w:r>
        <w:rPr/>
        <w:t>mult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7"/>
        </w:rPr>
        <w:t> </w:t>
      </w:r>
      <w:r>
        <w:rPr/>
        <w:t>rigoare,</w:t>
      </w:r>
      <w:r>
        <w:rPr>
          <w:spacing w:val="-58"/>
        </w:rPr>
        <w:t> </w:t>
      </w:r>
      <w:r>
        <w:rPr/>
        <w:t>evaluatorul</w:t>
      </w:r>
      <w:r>
        <w:rPr>
          <w:spacing w:val="37"/>
        </w:rPr>
        <w:t> </w:t>
      </w:r>
      <w:r>
        <w:rPr/>
        <w:t>poate</w:t>
      </w:r>
      <w:r>
        <w:rPr>
          <w:spacing w:val="18"/>
        </w:rPr>
        <w:t> </w:t>
      </w:r>
      <w:r>
        <w:rPr/>
        <w:t>s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1"/>
        </w:rPr>
        <w:t> </w:t>
      </w:r>
      <w:r>
        <w:rPr/>
        <w:t>utilizeze</w:t>
      </w:r>
      <w:r>
        <w:rPr>
          <w:spacing w:val="18"/>
        </w:rPr>
        <w:t> </w:t>
      </w:r>
      <w:r>
        <w:rPr/>
        <w:t>o</w:t>
      </w:r>
      <w:r>
        <w:rPr>
          <w:spacing w:val="19"/>
        </w:rPr>
        <w:t> </w:t>
      </w:r>
      <w:r>
        <w:rPr/>
        <w:t>fi</w:t>
      </w:r>
      <w:r>
        <w:rPr>
          <w:rFonts w:ascii="Microsoft Sans Serif" w:hAnsi="Microsoft Sans Serif"/>
        </w:rPr>
        <w:t>şă</w:t>
      </w:r>
      <w:r>
        <w:rPr>
          <w:rFonts w:ascii="Microsoft Sans Serif" w:hAnsi="Microsoft Sans Serif"/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evaluare</w:t>
      </w:r>
      <w:r>
        <w:rPr>
          <w:spacing w:val="20"/>
        </w:rPr>
        <w:t> </w:t>
      </w:r>
      <w:r>
        <w:rPr/>
        <w:t>oral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0"/>
        </w:rPr>
        <w:t> </w:t>
      </w:r>
      <w:r>
        <w:rPr/>
        <w:t>care</w:t>
      </w:r>
      <w:r>
        <w:rPr>
          <w:spacing w:val="19"/>
        </w:rPr>
        <w:t> </w:t>
      </w:r>
      <w:r>
        <w:rPr/>
        <w:t>s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0"/>
        </w:rPr>
        <w:t> </w:t>
      </w:r>
      <w:r>
        <w:rPr/>
        <w:t>con</w:t>
      </w:r>
      <w:r>
        <w:rPr>
          <w:rFonts w:ascii="Microsoft Sans Serif" w:hAnsi="Microsoft Sans Serif"/>
        </w:rPr>
        <w:t>ț</w:t>
      </w:r>
      <w:r>
        <w:rPr/>
        <w:t>in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1"/>
        </w:rPr>
        <w:t> </w:t>
      </w:r>
      <w:r>
        <w:rPr/>
        <w:t>o</w:t>
      </w:r>
      <w:r>
        <w:rPr>
          <w:spacing w:val="16"/>
        </w:rPr>
        <w:t> </w:t>
      </w:r>
      <w:r>
        <w:rPr/>
        <w:t>serie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repere</w:t>
      </w:r>
      <w:r>
        <w:rPr>
          <w:spacing w:val="15"/>
        </w:rPr>
        <w:t> </w:t>
      </w:r>
      <w:r>
        <w:rPr/>
        <w:t>care</w:t>
      </w:r>
    </w:p>
    <w:p>
      <w:pPr>
        <w:spacing w:after="0" w:line="276" w:lineRule="auto"/>
        <w:jc w:val="left"/>
        <w:sectPr>
          <w:pgSz w:w="12240" w:h="15840"/>
          <w:pgMar w:header="0" w:footer="1070" w:top="1360" w:bottom="1260" w:left="1320" w:right="1320"/>
        </w:sectPr>
      </w:pPr>
    </w:p>
    <w:p>
      <w:pPr>
        <w:pStyle w:val="BodyText"/>
        <w:spacing w:line="276" w:lineRule="auto" w:before="77"/>
        <w:ind w:right="0"/>
        <w:jc w:val="left"/>
      </w:pPr>
      <w:r>
        <w:rPr/>
        <w:t>ghideaz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43"/>
        </w:rPr>
        <w:t> </w:t>
      </w:r>
      <w:r>
        <w:rPr/>
        <w:t>întregul</w:t>
      </w:r>
      <w:r>
        <w:rPr>
          <w:spacing w:val="38"/>
        </w:rPr>
        <w:t> </w:t>
      </w:r>
      <w:r>
        <w:rPr/>
        <w:t>demers</w:t>
      </w:r>
      <w:r>
        <w:rPr>
          <w:spacing w:val="39"/>
        </w:rPr>
        <w:t> </w:t>
      </w:r>
      <w:r>
        <w:rPr/>
        <w:t>evaluativ,</w:t>
      </w:r>
      <w:r>
        <w:rPr>
          <w:spacing w:val="40"/>
        </w:rPr>
        <w:t> </w:t>
      </w:r>
      <w:r>
        <w:rPr/>
        <w:t>eliminându-se</w:t>
      </w:r>
      <w:r>
        <w:rPr>
          <w:spacing w:val="38"/>
        </w:rPr>
        <w:t> </w:t>
      </w:r>
      <w:r>
        <w:rPr/>
        <w:t>astfel</w:t>
      </w:r>
      <w:r>
        <w:rPr>
          <w:spacing w:val="38"/>
        </w:rPr>
        <w:t> </w:t>
      </w:r>
      <w:r>
        <w:rPr/>
        <w:t>posibilitatea</w:t>
      </w:r>
      <w:r>
        <w:rPr>
          <w:spacing w:val="38"/>
        </w:rPr>
        <w:t> </w:t>
      </w:r>
      <w:r>
        <w:rPr/>
        <w:t>ca</w:t>
      </w:r>
      <w:r>
        <w:rPr>
          <w:spacing w:val="38"/>
        </w:rPr>
        <w:t> </w:t>
      </w:r>
      <w:r>
        <w:rPr/>
        <w:t>aceast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38"/>
        </w:rPr>
        <w:t> </w:t>
      </w:r>
      <w:r>
        <w:rPr/>
        <w:t>metod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41"/>
        </w:rPr>
        <w:t> </w:t>
      </w:r>
      <w:r>
        <w:rPr/>
        <w:t>de</w:t>
      </w:r>
      <w:r>
        <w:rPr>
          <w:spacing w:val="-58"/>
        </w:rPr>
        <w:t> </w:t>
      </w:r>
      <w:r>
        <w:rPr/>
        <w:t>examinare s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fie</w:t>
      </w:r>
      <w:r>
        <w:rPr>
          <w:spacing w:val="-2"/>
        </w:rPr>
        <w:t> </w:t>
      </w:r>
      <w:r>
        <w:rPr/>
        <w:t>alterat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mult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subiectivitate.</w:t>
      </w:r>
    </w:p>
    <w:p>
      <w:pPr>
        <w:pStyle w:val="BodyText"/>
        <w:spacing w:line="278" w:lineRule="auto"/>
        <w:ind w:right="0" w:firstLine="719"/>
        <w:jc w:val="left"/>
      </w:pPr>
      <w:r>
        <w:rPr/>
        <w:t>Fi</w:t>
      </w:r>
      <w:r>
        <w:rPr>
          <w:rFonts w:ascii="Microsoft Sans Serif" w:hAnsi="Microsoft Sans Serif"/>
        </w:rPr>
        <w:t>ş</w:t>
      </w:r>
      <w:r>
        <w:rPr/>
        <w:t>a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evaluare</w:t>
      </w:r>
      <w:r>
        <w:rPr>
          <w:spacing w:val="42"/>
        </w:rPr>
        <w:t> </w:t>
      </w:r>
      <w:r>
        <w:rPr/>
        <w:t>oral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45"/>
        </w:rPr>
        <w:t> </w:t>
      </w:r>
      <w:r>
        <w:rPr/>
        <w:t>pe</w:t>
      </w:r>
      <w:r>
        <w:rPr>
          <w:spacing w:val="43"/>
        </w:rPr>
        <w:t> </w:t>
      </w:r>
      <w:r>
        <w:rPr/>
        <w:t>care</w:t>
      </w:r>
      <w:r>
        <w:rPr>
          <w:spacing w:val="42"/>
        </w:rPr>
        <w:t> </w:t>
      </w:r>
      <w:r>
        <w:rPr/>
        <w:t>o</w:t>
      </w:r>
      <w:r>
        <w:rPr>
          <w:spacing w:val="43"/>
        </w:rPr>
        <w:t> </w:t>
      </w:r>
      <w:r>
        <w:rPr/>
        <w:t>prelu</w:t>
      </w:r>
      <w:r>
        <w:rPr>
          <w:rFonts w:ascii="Microsoft Sans Serif" w:hAnsi="Microsoft Sans Serif"/>
        </w:rPr>
        <w:t>ă</w:t>
      </w:r>
      <w:r>
        <w:rPr/>
        <w:t>m</w:t>
      </w:r>
      <w:r>
        <w:rPr>
          <w:spacing w:val="43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3"/>
        </w:rPr>
        <w:t> </w:t>
      </w:r>
      <w:r>
        <w:rPr/>
        <w:t>I.</w:t>
      </w:r>
      <w:r>
        <w:rPr>
          <w:spacing w:val="41"/>
        </w:rPr>
        <w:t> </w:t>
      </w:r>
      <w:r>
        <w:rPr/>
        <w:t>Jinga</w:t>
      </w:r>
      <w:r>
        <w:rPr>
          <w:spacing w:val="40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42"/>
        </w:rPr>
        <w:t> </w:t>
      </w:r>
      <w:r>
        <w:rPr/>
        <w:t>colab.</w:t>
      </w:r>
      <w:r>
        <w:rPr>
          <w:spacing w:val="41"/>
        </w:rPr>
        <w:t> </w:t>
      </w:r>
      <w:r>
        <w:rPr/>
        <w:t>(1996,</w:t>
      </w:r>
      <w:r>
        <w:rPr>
          <w:spacing w:val="44"/>
        </w:rPr>
        <w:t> </w:t>
      </w:r>
      <w:r>
        <w:rPr/>
        <w:t>pp.</w:t>
      </w:r>
      <w:r>
        <w:rPr>
          <w:spacing w:val="41"/>
        </w:rPr>
        <w:t> </w:t>
      </w:r>
      <w:r>
        <w:rPr/>
        <w:t>46-47)</w:t>
      </w:r>
      <w:r>
        <w:rPr>
          <w:spacing w:val="-58"/>
        </w:rPr>
        <w:t> </w:t>
      </w:r>
      <w:r>
        <w:rPr/>
        <w:t>cuprinde urm</w:t>
      </w:r>
      <w:r>
        <w:rPr>
          <w:rFonts w:ascii="Microsoft Sans Serif" w:hAnsi="Microsoft Sans Serif"/>
        </w:rPr>
        <w:t>ă</w:t>
      </w:r>
      <w:r>
        <w:rPr/>
        <w:t>toarele</w:t>
      </w:r>
      <w:r>
        <w:rPr>
          <w:spacing w:val="-2"/>
        </w:rPr>
        <w:t> </w:t>
      </w:r>
      <w:r>
        <w:rPr/>
        <w:t>repere:</w:t>
      </w:r>
    </w:p>
    <w:p>
      <w:pPr>
        <w:pStyle w:val="ListParagraph"/>
        <w:numPr>
          <w:ilvl w:val="1"/>
          <w:numId w:val="4"/>
        </w:numPr>
        <w:tabs>
          <w:tab w:pos="1128" w:val="left" w:leader="none"/>
        </w:tabs>
        <w:spacing w:line="249" w:lineRule="exact" w:before="0" w:after="0"/>
        <w:ind w:left="1127" w:right="0" w:hanging="289"/>
        <w:jc w:val="left"/>
        <w:rPr>
          <w:sz w:val="22"/>
        </w:rPr>
      </w:pPr>
      <w:r>
        <w:rPr>
          <w:rFonts w:ascii="Arial" w:hAnsi="Arial"/>
          <w:i/>
          <w:sz w:val="22"/>
        </w:rPr>
        <w:t>con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inutul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r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spunsului</w:t>
      </w:r>
      <w:r>
        <w:rPr>
          <w:rFonts w:ascii="Arial" w:hAnsi="Arial"/>
          <w:i/>
          <w:spacing w:val="26"/>
          <w:sz w:val="22"/>
        </w:rPr>
        <w:t> </w:t>
      </w:r>
      <w:r>
        <w:rPr>
          <w:sz w:val="22"/>
        </w:rPr>
        <w:t>(evaluatorul</w:t>
      </w:r>
      <w:r>
        <w:rPr>
          <w:spacing w:val="26"/>
          <w:sz w:val="22"/>
        </w:rPr>
        <w:t> </w:t>
      </w:r>
      <w:r>
        <w:rPr>
          <w:sz w:val="22"/>
        </w:rPr>
        <w:t>va</w:t>
      </w:r>
      <w:r>
        <w:rPr>
          <w:spacing w:val="26"/>
          <w:sz w:val="22"/>
        </w:rPr>
        <w:t> </w:t>
      </w:r>
      <w:r>
        <w:rPr>
          <w:sz w:val="22"/>
        </w:rPr>
        <w:t>trebui</w:t>
      </w:r>
      <w:r>
        <w:rPr>
          <w:spacing w:val="27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30"/>
          <w:sz w:val="22"/>
        </w:rPr>
        <w:t> </w:t>
      </w:r>
      <w:r>
        <w:rPr>
          <w:sz w:val="22"/>
        </w:rPr>
        <w:t>aprecieze</w:t>
      </w:r>
      <w:r>
        <w:rPr>
          <w:spacing w:val="26"/>
          <w:sz w:val="22"/>
        </w:rPr>
        <w:t> </w:t>
      </w:r>
      <w:r>
        <w:rPr>
          <w:rFonts w:ascii="Arial" w:hAnsi="Arial"/>
          <w:i/>
          <w:sz w:val="22"/>
        </w:rPr>
        <w:t>corectitudinea</w:t>
      </w:r>
      <w:r>
        <w:rPr>
          <w:rFonts w:ascii="Arial" w:hAnsi="Arial"/>
          <w:i/>
          <w:spacing w:val="27"/>
          <w:sz w:val="22"/>
        </w:rPr>
        <w:t> </w:t>
      </w:r>
      <w:r>
        <w:rPr>
          <w:sz w:val="22"/>
        </w:rPr>
        <w:t>acestuia</w:t>
      </w:r>
      <w:r>
        <w:rPr>
          <w:spacing w:val="26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</w:p>
    <w:p>
      <w:pPr>
        <w:pStyle w:val="BodyText"/>
        <w:spacing w:before="37"/>
        <w:ind w:right="0"/>
        <w:jc w:val="left"/>
      </w:pPr>
      <w:r>
        <w:rPr>
          <w:rFonts w:ascii="Arial" w:hAnsi="Arial"/>
          <w:i/>
        </w:rPr>
        <w:t>completitudinea</w:t>
      </w:r>
      <w:r>
        <w:rPr>
          <w:rFonts w:ascii="Arial" w:hAnsi="Arial"/>
          <w:i/>
          <w:spacing w:val="54"/>
        </w:rPr>
        <w:t> </w:t>
      </w:r>
      <w:r>
        <w:rPr/>
        <w:t>lui</w:t>
      </w:r>
      <w:r>
        <w:rPr>
          <w:spacing w:val="-3"/>
        </w:rPr>
        <w:t> </w:t>
      </w:r>
      <w:r>
        <w:rPr/>
        <w:t>cu</w:t>
      </w:r>
      <w:r>
        <w:rPr>
          <w:spacing w:val="-4"/>
        </w:rPr>
        <w:t> </w:t>
      </w:r>
      <w:r>
        <w:rPr/>
        <w:t>raportare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obiectivele</w:t>
      </w:r>
      <w:r>
        <w:rPr>
          <w:spacing w:val="-2"/>
        </w:rPr>
        <w:t> </w:t>
      </w:r>
      <w:r>
        <w:rPr/>
        <w:t>pedagogice</w:t>
      </w:r>
      <w:r>
        <w:rPr>
          <w:spacing w:val="-2"/>
        </w:rPr>
        <w:t> </w:t>
      </w:r>
      <w:r>
        <w:rPr/>
        <w:t>vizate</w:t>
      </w:r>
      <w:r>
        <w:rPr>
          <w:spacing w:val="-2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</w:t>
      </w:r>
      <w:r>
        <w:rPr>
          <w:rFonts w:ascii="Microsoft Sans Serif" w:hAnsi="Microsoft Sans Serif"/>
        </w:rPr>
        <w:t>ț</w:t>
      </w:r>
      <w:r>
        <w:rPr/>
        <w:t>inuturile</w:t>
      </w:r>
      <w:r>
        <w:rPr>
          <w:spacing w:val="-2"/>
        </w:rPr>
        <w:t> </w:t>
      </w:r>
      <w:r>
        <w:rPr/>
        <w:t>predate);</w:t>
      </w:r>
    </w:p>
    <w:p>
      <w:pPr>
        <w:pStyle w:val="ListParagraph"/>
        <w:numPr>
          <w:ilvl w:val="1"/>
          <w:numId w:val="4"/>
        </w:numPr>
        <w:tabs>
          <w:tab w:pos="1145" w:val="left" w:leader="none"/>
        </w:tabs>
        <w:spacing w:line="278" w:lineRule="auto" w:before="37" w:after="0"/>
        <w:ind w:left="119" w:right="116" w:firstLine="720"/>
        <w:jc w:val="left"/>
        <w:rPr>
          <w:sz w:val="22"/>
        </w:rPr>
      </w:pPr>
      <w:r>
        <w:rPr>
          <w:rFonts w:ascii="Arial" w:hAnsi="Arial"/>
          <w:i/>
          <w:sz w:val="22"/>
        </w:rPr>
        <w:t>organizarea</w:t>
      </w:r>
      <w:r>
        <w:rPr>
          <w:rFonts w:ascii="Arial" w:hAnsi="Arial"/>
          <w:i/>
          <w:spacing w:val="43"/>
          <w:sz w:val="22"/>
        </w:rPr>
        <w:t> </w:t>
      </w:r>
      <w:r>
        <w:rPr>
          <w:rFonts w:ascii="Arial" w:hAnsi="Arial"/>
          <w:i/>
          <w:sz w:val="22"/>
        </w:rPr>
        <w:t>con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inutului</w:t>
      </w:r>
      <w:r>
        <w:rPr>
          <w:rFonts w:ascii="Arial" w:hAnsi="Arial"/>
          <w:i/>
          <w:spacing w:val="42"/>
          <w:sz w:val="22"/>
        </w:rPr>
        <w:t> </w:t>
      </w:r>
      <w:r>
        <w:rPr>
          <w:sz w:val="22"/>
        </w:rPr>
        <w:t>(evaluatorul</w:t>
      </w:r>
      <w:r>
        <w:rPr>
          <w:spacing w:val="43"/>
          <w:sz w:val="22"/>
        </w:rPr>
        <w:t> </w:t>
      </w:r>
      <w:r>
        <w:rPr>
          <w:sz w:val="22"/>
        </w:rPr>
        <w:t>va</w:t>
      </w:r>
      <w:r>
        <w:rPr>
          <w:spacing w:val="43"/>
          <w:sz w:val="22"/>
        </w:rPr>
        <w:t> 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ine</w:t>
      </w:r>
      <w:r>
        <w:rPr>
          <w:spacing w:val="43"/>
          <w:sz w:val="22"/>
        </w:rPr>
        <w:t> </w:t>
      </w:r>
      <w:r>
        <w:rPr>
          <w:sz w:val="22"/>
        </w:rPr>
        <w:t>seama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modul</w:t>
      </w:r>
      <w:r>
        <w:rPr>
          <w:spacing w:val="41"/>
          <w:sz w:val="22"/>
        </w:rPr>
        <w:t> </w:t>
      </w:r>
      <w:r>
        <w:rPr>
          <w:sz w:val="22"/>
        </w:rPr>
        <w:t>cum</w:t>
      </w:r>
      <w:r>
        <w:rPr>
          <w:spacing w:val="42"/>
          <w:sz w:val="22"/>
        </w:rPr>
        <w:t> </w:t>
      </w:r>
      <w:r>
        <w:rPr>
          <w:sz w:val="22"/>
        </w:rPr>
        <w:t>este</w:t>
      </w:r>
      <w:r>
        <w:rPr>
          <w:spacing w:val="43"/>
          <w:sz w:val="22"/>
        </w:rPr>
        <w:t> </w:t>
      </w:r>
      <w:r>
        <w:rPr>
          <w:sz w:val="22"/>
        </w:rPr>
        <w:t>structurat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inutul</w:t>
      </w:r>
      <w:r>
        <w:rPr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de</w:t>
      </w:r>
      <w:r>
        <w:rPr>
          <w:spacing w:val="-2"/>
          <w:sz w:val="22"/>
        </w:rPr>
        <w:t> </w:t>
      </w:r>
      <w:r>
        <w:rPr>
          <w:sz w:val="22"/>
        </w:rPr>
        <w:t>coeren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existent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sz w:val="22"/>
        </w:rPr>
        <w:t>între</w:t>
      </w:r>
      <w:r>
        <w:rPr>
          <w:spacing w:val="1"/>
          <w:sz w:val="22"/>
        </w:rPr>
        <w:t> </w:t>
      </w:r>
      <w:r>
        <w:rPr>
          <w:sz w:val="22"/>
        </w:rPr>
        <w:t>elementele acestuia);</w:t>
      </w:r>
    </w:p>
    <w:p>
      <w:pPr>
        <w:pStyle w:val="ListParagraph"/>
        <w:numPr>
          <w:ilvl w:val="1"/>
          <w:numId w:val="4"/>
        </w:numPr>
        <w:tabs>
          <w:tab w:pos="1176" w:val="left" w:leader="none"/>
        </w:tabs>
        <w:spacing w:line="249" w:lineRule="exact" w:before="0" w:after="0"/>
        <w:ind w:left="1176" w:right="0" w:hanging="337"/>
        <w:jc w:val="left"/>
        <w:rPr>
          <w:sz w:val="22"/>
        </w:rPr>
      </w:pPr>
      <w:r>
        <w:rPr>
          <w:rFonts w:ascii="Arial" w:hAnsi="Arial"/>
          <w:i/>
          <w:sz w:val="22"/>
        </w:rPr>
        <w:t>prezentarea</w:t>
      </w:r>
      <w:r>
        <w:rPr>
          <w:rFonts w:ascii="Arial" w:hAnsi="Arial"/>
          <w:i/>
          <w:spacing w:val="27"/>
          <w:sz w:val="22"/>
        </w:rPr>
        <w:t> </w:t>
      </w:r>
      <w:r>
        <w:rPr>
          <w:rFonts w:ascii="Arial" w:hAnsi="Arial"/>
          <w:i/>
          <w:sz w:val="22"/>
        </w:rPr>
        <w:t>con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inutului</w:t>
      </w:r>
      <w:r>
        <w:rPr>
          <w:rFonts w:ascii="Arial" w:hAnsi="Arial"/>
          <w:i/>
          <w:spacing w:val="85"/>
          <w:sz w:val="22"/>
        </w:rPr>
        <w:t> </w:t>
      </w:r>
      <w:r>
        <w:rPr>
          <w:sz w:val="22"/>
        </w:rPr>
        <w:t>(evaluatorul</w:t>
      </w:r>
      <w:r>
        <w:rPr>
          <w:spacing w:val="86"/>
          <w:sz w:val="22"/>
        </w:rPr>
        <w:t> </w:t>
      </w:r>
      <w:r>
        <w:rPr>
          <w:sz w:val="22"/>
        </w:rPr>
        <w:t>va</w:t>
      </w:r>
      <w:r>
        <w:rPr>
          <w:spacing w:val="87"/>
          <w:sz w:val="22"/>
        </w:rPr>
        <w:t> 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ine</w:t>
      </w:r>
      <w:r>
        <w:rPr>
          <w:spacing w:val="86"/>
          <w:sz w:val="22"/>
        </w:rPr>
        <w:t> </w:t>
      </w:r>
      <w:r>
        <w:rPr>
          <w:sz w:val="22"/>
        </w:rPr>
        <w:t>seama</w:t>
      </w:r>
      <w:r>
        <w:rPr>
          <w:spacing w:val="87"/>
          <w:sz w:val="22"/>
        </w:rPr>
        <w:t> </w:t>
      </w:r>
      <w:r>
        <w:rPr>
          <w:sz w:val="22"/>
        </w:rPr>
        <w:t>de</w:t>
      </w:r>
      <w:r>
        <w:rPr>
          <w:spacing w:val="86"/>
          <w:sz w:val="22"/>
        </w:rPr>
        <w:t> </w:t>
      </w:r>
      <w:r>
        <w:rPr>
          <w:rFonts w:ascii="Arial" w:hAnsi="Arial"/>
          <w:i/>
          <w:sz w:val="22"/>
        </w:rPr>
        <w:t>claritatea</w:t>
      </w:r>
      <w:r>
        <w:rPr>
          <w:sz w:val="22"/>
        </w:rPr>
        <w:t>,</w:t>
      </w:r>
      <w:r>
        <w:rPr>
          <w:spacing w:val="86"/>
          <w:sz w:val="22"/>
        </w:rPr>
        <w:t> </w:t>
      </w:r>
      <w:r>
        <w:rPr>
          <w:rFonts w:ascii="Arial" w:hAnsi="Arial"/>
          <w:i/>
          <w:sz w:val="22"/>
        </w:rPr>
        <w:t>siguran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86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</w:p>
    <w:p>
      <w:pPr>
        <w:pStyle w:val="BodyText"/>
        <w:spacing w:before="38"/>
        <w:ind w:right="0"/>
        <w:jc w:val="left"/>
      </w:pPr>
      <w:r>
        <w:rPr>
          <w:rFonts w:ascii="Arial" w:hAnsi="Arial"/>
          <w:i/>
        </w:rPr>
        <w:t>acurate</w:t>
      </w:r>
      <w:r>
        <w:rPr>
          <w:rFonts w:ascii="Microsoft Sans Serif" w:hAnsi="Microsoft Sans Serif"/>
        </w:rPr>
        <w:t>ț</w:t>
      </w:r>
      <w:r>
        <w:rPr>
          <w:rFonts w:ascii="Arial" w:hAnsi="Arial"/>
          <w:i/>
        </w:rPr>
        <w:t>ea</w:t>
      </w:r>
      <w:r>
        <w:rPr>
          <w:rFonts w:ascii="Arial" w:hAnsi="Arial"/>
          <w:i/>
          <w:spacing w:val="-6"/>
        </w:rPr>
        <w:t> </w:t>
      </w:r>
      <w:r>
        <w:rPr/>
        <w:t>modului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prezentare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cuno</w:t>
      </w:r>
      <w:r>
        <w:rPr>
          <w:rFonts w:ascii="Microsoft Sans Serif" w:hAnsi="Microsoft Sans Serif"/>
        </w:rPr>
        <w:t>ş</w:t>
      </w:r>
      <w:r>
        <w:rPr/>
        <w:t>tin</w:t>
      </w:r>
      <w:r>
        <w:rPr>
          <w:rFonts w:ascii="Microsoft Sans Serif" w:hAnsi="Microsoft Sans Serif"/>
        </w:rPr>
        <w:t>ț</w:t>
      </w:r>
      <w:r>
        <w:rPr/>
        <w:t>elor).</w:t>
      </w:r>
    </w:p>
    <w:p>
      <w:pPr>
        <w:pStyle w:val="BodyText"/>
        <w:spacing w:line="276" w:lineRule="auto" w:before="37"/>
        <w:ind w:right="0" w:firstLine="779"/>
        <w:jc w:val="left"/>
      </w:pPr>
      <w:r>
        <w:rPr/>
        <w:t>Aici,</w:t>
      </w:r>
      <w:r>
        <w:rPr>
          <w:spacing w:val="13"/>
        </w:rPr>
        <w:t> </w:t>
      </w:r>
      <w:r>
        <w:rPr/>
        <w:t>evident,</w:t>
      </w:r>
      <w:r>
        <w:rPr>
          <w:spacing w:val="14"/>
        </w:rPr>
        <w:t> </w:t>
      </w:r>
      <w:r>
        <w:rPr/>
        <w:t>pot</w:t>
      </w:r>
      <w:r>
        <w:rPr>
          <w:spacing w:val="12"/>
        </w:rPr>
        <w:t> </w:t>
      </w:r>
      <w:r>
        <w:rPr/>
        <w:t>fi</w:t>
      </w:r>
      <w:r>
        <w:rPr>
          <w:spacing w:val="10"/>
        </w:rPr>
        <w:t> </w:t>
      </w:r>
      <w:r>
        <w:rPr/>
        <w:t>avute</w:t>
      </w:r>
      <w:r>
        <w:rPr>
          <w:spacing w:val="13"/>
        </w:rPr>
        <w:t> </w:t>
      </w:r>
      <w:r>
        <w:rPr/>
        <w:t>în</w:t>
      </w:r>
      <w:r>
        <w:rPr>
          <w:spacing w:val="14"/>
        </w:rPr>
        <w:t> </w:t>
      </w:r>
      <w:r>
        <w:rPr/>
        <w:t>vedere</w:t>
      </w:r>
      <w:r>
        <w:rPr>
          <w:spacing w:val="13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12"/>
        </w:rPr>
        <w:t> </w:t>
      </w:r>
      <w:r>
        <w:rPr/>
        <w:t>elementele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originalitate</w:t>
      </w:r>
      <w:r>
        <w:rPr>
          <w:spacing w:val="13"/>
        </w:rPr>
        <w:t> </w:t>
      </w:r>
      <w:r>
        <w:rPr/>
        <w:t>pe</w:t>
      </w:r>
      <w:r>
        <w:rPr>
          <w:spacing w:val="13"/>
        </w:rPr>
        <w:t> </w:t>
      </w:r>
      <w:r>
        <w:rPr/>
        <w:t>care</w:t>
      </w:r>
      <w:r>
        <w:rPr>
          <w:spacing w:val="13"/>
        </w:rPr>
        <w:t> </w:t>
      </w:r>
      <w:r>
        <w:rPr/>
        <w:t>examinatul</w:t>
      </w:r>
      <w:r>
        <w:rPr>
          <w:spacing w:val="12"/>
        </w:rPr>
        <w:t> </w:t>
      </w:r>
      <w:r>
        <w:rPr/>
        <w:t>le</w:t>
      </w:r>
      <w:r>
        <w:rPr>
          <w:spacing w:val="-58"/>
        </w:rPr>
        <w:t> </w:t>
      </w:r>
      <w:r>
        <w:rPr/>
        <w:t>poate etala </w:t>
      </w:r>
      <w:r>
        <w:rPr>
          <w:rFonts w:ascii="Microsoft Sans Serif" w:hAnsi="Microsoft Sans Serif"/>
        </w:rPr>
        <w:t>ş</w:t>
      </w:r>
      <w:r>
        <w:rPr/>
        <w:t>i care</w:t>
      </w:r>
      <w:r>
        <w:rPr>
          <w:spacing w:val="-2"/>
        </w:rPr>
        <w:t> </w:t>
      </w:r>
      <w:r>
        <w:rPr/>
        <w:t>trebuie cotate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</w:t>
      </w:r>
      <w:r>
        <w:rPr>
          <w:rFonts w:ascii="Microsoft Sans Serif" w:hAnsi="Microsoft Sans Serif"/>
        </w:rPr>
        <w:t>ă</w:t>
      </w:r>
      <w:r>
        <w:rPr/>
        <w:t>tre</w:t>
      </w:r>
      <w:r>
        <w:rPr>
          <w:spacing w:val="-2"/>
        </w:rPr>
        <w:t> </w:t>
      </w:r>
      <w:r>
        <w:rPr/>
        <w:t>examinatori.</w:t>
      </w:r>
    </w:p>
    <w:p>
      <w:pPr>
        <w:spacing w:before="1"/>
        <w:ind w:left="827" w:right="0" w:firstLine="0"/>
        <w:jc w:val="left"/>
        <w:rPr>
          <w:sz w:val="22"/>
        </w:rPr>
      </w:pPr>
      <w:r>
        <w:rPr>
          <w:sz w:val="22"/>
        </w:rPr>
        <w:t>În</w:t>
      </w:r>
      <w:r>
        <w:rPr>
          <w:spacing w:val="-2"/>
          <w:sz w:val="22"/>
        </w:rPr>
        <w:t> </w:t>
      </w:r>
      <w:r>
        <w:rPr>
          <w:sz w:val="22"/>
        </w:rPr>
        <w:t>concluzie</w:t>
      </w:r>
      <w:r>
        <w:rPr>
          <w:spacing w:val="-2"/>
          <w:sz w:val="22"/>
        </w:rPr>
        <w:t> </w:t>
      </w:r>
      <w:r>
        <w:rPr>
          <w:sz w:val="22"/>
        </w:rPr>
        <w:t>dintre</w:t>
      </w:r>
      <w:r>
        <w:rPr>
          <w:spacing w:val="-5"/>
          <w:sz w:val="22"/>
        </w:rPr>
        <w:t> </w:t>
      </w:r>
      <w:r>
        <w:rPr>
          <w:rFonts w:ascii="Arial" w:hAnsi="Arial"/>
          <w:b/>
          <w:i/>
          <w:sz w:val="22"/>
        </w:rPr>
        <w:t>dezavantajele</w:t>
      </w:r>
      <w:r>
        <w:rPr>
          <w:rFonts w:ascii="Arial" w:hAnsi="Arial"/>
          <w:b/>
          <w:i/>
          <w:spacing w:val="-5"/>
          <w:sz w:val="22"/>
        </w:rPr>
        <w:t> </w:t>
      </w:r>
      <w:r>
        <w:rPr>
          <w:rFonts w:ascii="Arial" w:hAnsi="Arial"/>
          <w:b/>
          <w:i/>
          <w:sz w:val="22"/>
        </w:rPr>
        <w:t>majore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sz w:val="22"/>
        </w:rPr>
        <w:t>ale</w:t>
      </w:r>
      <w:r>
        <w:rPr>
          <w:spacing w:val="-5"/>
          <w:sz w:val="22"/>
        </w:rPr>
        <w:t> </w:t>
      </w:r>
      <w:r>
        <w:rPr>
          <w:sz w:val="22"/>
        </w:rPr>
        <w:t>metodelor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evaluare</w:t>
      </w:r>
      <w:r>
        <w:rPr>
          <w:spacing w:val="-2"/>
          <w:sz w:val="22"/>
        </w:rPr>
        <w:t> </w:t>
      </w:r>
      <w:r>
        <w:rPr>
          <w:sz w:val="22"/>
        </w:rPr>
        <w:t>oral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-2"/>
          <w:sz w:val="22"/>
        </w:rPr>
        <w:t> </w:t>
      </w:r>
      <w:r>
        <w:rPr>
          <w:sz w:val="22"/>
        </w:rPr>
        <w:t>men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m:</w:t>
      </w:r>
    </w:p>
    <w:p>
      <w:pPr>
        <w:pStyle w:val="ListParagraph"/>
        <w:numPr>
          <w:ilvl w:val="2"/>
          <w:numId w:val="4"/>
        </w:numPr>
        <w:tabs>
          <w:tab w:pos="1548" w:val="left" w:leader="none"/>
        </w:tabs>
        <w:spacing w:line="240" w:lineRule="auto" w:before="38" w:after="0"/>
        <w:ind w:left="1547" w:right="0" w:hanging="361"/>
        <w:jc w:val="left"/>
        <w:rPr>
          <w:sz w:val="22"/>
        </w:rPr>
      </w:pPr>
      <w:r>
        <w:rPr>
          <w:spacing w:val="-3"/>
          <w:sz w:val="22"/>
        </w:rPr>
        <w:t>influen</w:t>
      </w:r>
      <w:r>
        <w:rPr>
          <w:rFonts w:ascii="Microsoft Sans Serif" w:hAnsi="Microsoft Sans Serif"/>
          <w:spacing w:val="-3"/>
          <w:sz w:val="22"/>
        </w:rPr>
        <w:t>ț</w:t>
      </w:r>
      <w:r>
        <w:rPr>
          <w:spacing w:val="-3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în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obiectivitatea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evalu</w:t>
      </w:r>
      <w:r>
        <w:rPr>
          <w:rFonts w:ascii="Microsoft Sans Serif" w:hAnsi="Microsoft Sans Serif"/>
          <w:spacing w:val="-2"/>
          <w:sz w:val="22"/>
        </w:rPr>
        <w:t>ă</w:t>
      </w:r>
      <w:r>
        <w:rPr>
          <w:spacing w:val="-2"/>
          <w:sz w:val="22"/>
        </w:rPr>
        <w:t>rii</w:t>
      </w:r>
      <w:r>
        <w:rPr>
          <w:spacing w:val="-13"/>
          <w:sz w:val="22"/>
        </w:rPr>
        <w:t> </w:t>
      </w:r>
      <w:r>
        <w:rPr>
          <w:rFonts w:ascii="Microsoft Sans Serif" w:hAnsi="Microsoft Sans Serif"/>
          <w:spacing w:val="-2"/>
          <w:sz w:val="22"/>
        </w:rPr>
        <w:t>ş</w:t>
      </w:r>
      <w:r>
        <w:rPr>
          <w:spacing w:val="-2"/>
          <w:sz w:val="22"/>
        </w:rPr>
        <w:t>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efectele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acestora;</w:t>
      </w:r>
    </w:p>
    <w:p>
      <w:pPr>
        <w:pStyle w:val="ListParagraph"/>
        <w:numPr>
          <w:ilvl w:val="2"/>
          <w:numId w:val="4"/>
        </w:numPr>
        <w:tabs>
          <w:tab w:pos="1548" w:val="left" w:leader="none"/>
        </w:tabs>
        <w:spacing w:line="240" w:lineRule="auto" w:before="37" w:after="0"/>
        <w:ind w:left="1547" w:right="0" w:hanging="361"/>
        <w:jc w:val="left"/>
        <w:rPr>
          <w:sz w:val="22"/>
        </w:rPr>
      </w:pPr>
      <w:r>
        <w:rPr>
          <w:spacing w:val="-3"/>
          <w:sz w:val="22"/>
        </w:rPr>
        <w:t>nivelul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sc</w:t>
      </w:r>
      <w:r>
        <w:rPr>
          <w:rFonts w:ascii="Microsoft Sans Serif" w:hAnsi="Microsoft Sans Serif"/>
          <w:spacing w:val="-3"/>
          <w:sz w:val="22"/>
        </w:rPr>
        <w:t>ă</w:t>
      </w:r>
      <w:r>
        <w:rPr>
          <w:spacing w:val="-3"/>
          <w:sz w:val="22"/>
        </w:rPr>
        <w:t>zut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validitate</w:t>
      </w:r>
      <w:r>
        <w:rPr>
          <w:spacing w:val="-8"/>
          <w:sz w:val="22"/>
        </w:rPr>
        <w:t> </w:t>
      </w:r>
      <w:r>
        <w:rPr>
          <w:rFonts w:ascii="Microsoft Sans Serif" w:hAnsi="Microsoft Sans Serif"/>
          <w:spacing w:val="-2"/>
          <w:sz w:val="22"/>
        </w:rPr>
        <w:t>ş</w:t>
      </w:r>
      <w:r>
        <w:rPr>
          <w:spacing w:val="-2"/>
          <w:sz w:val="22"/>
        </w:rPr>
        <w:t>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fidelitate.</w:t>
      </w:r>
    </w:p>
    <w:p>
      <w:pPr>
        <w:pStyle w:val="BodyText"/>
        <w:spacing w:before="8"/>
        <w:ind w:left="0" w:right="0"/>
        <w:jc w:val="left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128" w:val="left" w:leader="none"/>
        </w:tabs>
        <w:spacing w:line="280" w:lineRule="auto" w:before="0" w:after="0"/>
        <w:ind w:left="119" w:right="120" w:firstLine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Probele scrise </w:t>
      </w:r>
      <w:r>
        <w:rPr>
          <w:sz w:val="22"/>
        </w:rPr>
        <w:t>se pot concretiza în mai multe tipuri de lucr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ri, pe care M. Manolescu</w:t>
      </w:r>
      <w:r>
        <w:rPr>
          <w:spacing w:val="1"/>
          <w:sz w:val="22"/>
        </w:rPr>
        <w:t> </w:t>
      </w:r>
      <w:r>
        <w:rPr>
          <w:sz w:val="22"/>
        </w:rPr>
        <w:t>(2002,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172)</w:t>
      </w:r>
      <w:r>
        <w:rPr>
          <w:spacing w:val="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clasific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felul</w:t>
      </w:r>
      <w:r>
        <w:rPr>
          <w:spacing w:val="-1"/>
          <w:sz w:val="22"/>
        </w:rPr>
        <w:t> </w:t>
      </w:r>
      <w:r>
        <w:rPr>
          <w:sz w:val="22"/>
        </w:rPr>
        <w:t>urm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tor: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71" w:lineRule="auto" w:before="0" w:after="0"/>
        <w:ind w:left="480" w:right="114" w:hanging="360"/>
        <w:jc w:val="both"/>
        <w:rPr>
          <w:sz w:val="22"/>
        </w:rPr>
      </w:pPr>
      <w:r>
        <w:rPr>
          <w:rFonts w:ascii="Arial" w:hAnsi="Arial"/>
          <w:i/>
          <w:sz w:val="22"/>
        </w:rPr>
        <w:t>probe scrise de control curent </w:t>
      </w:r>
      <w:r>
        <w:rPr>
          <w:sz w:val="22"/>
        </w:rPr>
        <w:t>(extemporale) care cuprind întreb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 din lec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 curent</w:t>
      </w:r>
      <w:r>
        <w:rPr>
          <w:rFonts w:ascii="Microsoft Sans Serif" w:hAnsi="Microsoft Sans Serif"/>
          <w:sz w:val="22"/>
        </w:rPr>
        <w:t>ă 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rora</w:t>
      </w:r>
      <w:r>
        <w:rPr>
          <w:spacing w:val="-3"/>
          <w:sz w:val="22"/>
        </w:rPr>
        <w:t> </w:t>
      </w:r>
      <w:r>
        <w:rPr>
          <w:sz w:val="22"/>
        </w:rPr>
        <w:t>li se</w:t>
      </w:r>
      <w:r>
        <w:rPr>
          <w:spacing w:val="1"/>
          <w:sz w:val="22"/>
        </w:rPr>
        <w:t> </w:t>
      </w:r>
      <w:r>
        <w:rPr>
          <w:sz w:val="22"/>
        </w:rPr>
        <w:t>afecteaz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sz w:val="22"/>
        </w:rPr>
        <w:t>10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15</w:t>
      </w:r>
      <w:r>
        <w:rPr>
          <w:spacing w:val="-2"/>
          <w:sz w:val="22"/>
        </w:rPr>
        <w:t> </w:t>
      </w:r>
      <w:r>
        <w:rPr>
          <w:sz w:val="22"/>
        </w:rPr>
        <w:t>minute;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73" w:lineRule="auto" w:before="1" w:after="0"/>
        <w:ind w:left="480" w:right="115" w:hanging="360"/>
        <w:jc w:val="both"/>
        <w:rPr>
          <w:sz w:val="22"/>
        </w:rPr>
      </w:pPr>
      <w:r>
        <w:rPr>
          <w:rFonts w:ascii="Arial" w:hAnsi="Arial"/>
          <w:i/>
          <w:sz w:val="22"/>
        </w:rPr>
        <w:t>lucr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ri de control la sfâr</w:t>
      </w:r>
      <w:r>
        <w:rPr>
          <w:rFonts w:ascii="Microsoft Sans Serif" w:hAnsi="Microsoft Sans Serif"/>
          <w:sz w:val="22"/>
        </w:rPr>
        <w:t>ş</w:t>
      </w:r>
      <w:r>
        <w:rPr>
          <w:rFonts w:ascii="Arial" w:hAnsi="Arial"/>
          <w:i/>
          <w:sz w:val="22"/>
        </w:rPr>
        <w:t>itul unui capitol, </w:t>
      </w:r>
      <w:r>
        <w:rPr>
          <w:sz w:val="22"/>
        </w:rPr>
        <w:t>prin intermediul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rora elevii sunt pu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probeze</w:t>
      </w:r>
      <w:r>
        <w:rPr>
          <w:spacing w:val="1"/>
          <w:sz w:val="22"/>
        </w:rPr>
        <w:t> </w:t>
      </w:r>
      <w:r>
        <w:rPr>
          <w:sz w:val="22"/>
        </w:rPr>
        <w:t>ce achizi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au dobândit ca urmare a parcurgerii respectivului capitol; deoarece obiectivul</w:t>
      </w:r>
      <w:r>
        <w:rPr>
          <w:spacing w:val="1"/>
          <w:sz w:val="22"/>
        </w:rPr>
        <w:t> </w:t>
      </w:r>
      <w:r>
        <w:rPr>
          <w:sz w:val="22"/>
        </w:rPr>
        <w:t>vizat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mai complex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timpul alocat</w:t>
      </w:r>
      <w:r>
        <w:rPr>
          <w:spacing w:val="1"/>
          <w:sz w:val="22"/>
        </w:rPr>
        <w:t> </w:t>
      </w:r>
      <w:r>
        <w:rPr>
          <w:sz w:val="22"/>
        </w:rPr>
        <w:t>acestei forme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mai extins,</w:t>
      </w:r>
      <w:r>
        <w:rPr>
          <w:spacing w:val="62"/>
          <w:sz w:val="22"/>
        </w:rPr>
        <w:t> </w:t>
      </w:r>
      <w:r>
        <w:rPr>
          <w:sz w:val="22"/>
        </w:rPr>
        <w:t>în</w:t>
      </w:r>
      <w:r>
        <w:rPr>
          <w:spacing w:val="61"/>
          <w:sz w:val="22"/>
        </w:rPr>
        <w:t> </w:t>
      </w:r>
      <w:r>
        <w:rPr>
          <w:sz w:val="22"/>
        </w:rPr>
        <w:t>majoritatea</w:t>
      </w:r>
      <w:r>
        <w:rPr>
          <w:spacing w:val="1"/>
          <w:sz w:val="22"/>
        </w:rPr>
        <w:t> </w:t>
      </w:r>
      <w:r>
        <w:rPr>
          <w:sz w:val="22"/>
        </w:rPr>
        <w:t>cazurilor</w:t>
      </w:r>
      <w:r>
        <w:rPr>
          <w:spacing w:val="1"/>
          <w:sz w:val="22"/>
        </w:rPr>
        <w:t> </w:t>
      </w:r>
      <w:r>
        <w:rPr>
          <w:sz w:val="22"/>
        </w:rPr>
        <w:t>aceste</w:t>
      </w:r>
      <w:r>
        <w:rPr>
          <w:spacing w:val="-3"/>
          <w:sz w:val="22"/>
        </w:rPr>
        <w:t> </w:t>
      </w:r>
      <w:r>
        <w:rPr>
          <w:sz w:val="22"/>
        </w:rPr>
        <w:t>lucr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efectueaz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pe</w:t>
      </w:r>
      <w:r>
        <w:rPr>
          <w:spacing w:val="1"/>
          <w:sz w:val="22"/>
        </w:rPr>
        <w:t> </w:t>
      </w:r>
      <w:r>
        <w:rPr>
          <w:sz w:val="22"/>
        </w:rPr>
        <w:t>parcursul</w:t>
      </w:r>
      <w:r>
        <w:rPr>
          <w:spacing w:val="-1"/>
          <w:sz w:val="22"/>
        </w:rPr>
        <w:t> </w:t>
      </w:r>
      <w:r>
        <w:rPr>
          <w:sz w:val="22"/>
        </w:rPr>
        <w:t>unei</w:t>
      </w:r>
      <w:r>
        <w:rPr>
          <w:spacing w:val="-1"/>
          <w:sz w:val="22"/>
        </w:rPr>
        <w:t> </w:t>
      </w:r>
      <w:r>
        <w:rPr>
          <w:sz w:val="22"/>
        </w:rPr>
        <w:t>ore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curs;</w:t>
      </w:r>
    </w:p>
    <w:p>
      <w:pPr>
        <w:pStyle w:val="ListParagraph"/>
        <w:numPr>
          <w:ilvl w:val="0"/>
          <w:numId w:val="5"/>
        </w:numPr>
        <w:tabs>
          <w:tab w:pos="481" w:val="left" w:leader="none"/>
        </w:tabs>
        <w:spacing w:line="273" w:lineRule="auto" w:before="6" w:after="0"/>
        <w:ind w:left="480" w:right="114" w:hanging="360"/>
        <w:jc w:val="both"/>
        <w:rPr>
          <w:sz w:val="22"/>
        </w:rPr>
      </w:pPr>
      <w:r>
        <w:rPr>
          <w:rFonts w:ascii="Arial" w:hAnsi="Arial"/>
          <w:i/>
          <w:sz w:val="22"/>
        </w:rPr>
        <w:t>lucr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ri scrise semestriale </w:t>
      </w:r>
      <w:r>
        <w:rPr>
          <w:sz w:val="22"/>
        </w:rPr>
        <w:t>preg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tite, de obicei, prin lec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de recapitulare, care pot releva la ce</w:t>
      </w:r>
      <w:r>
        <w:rPr>
          <w:spacing w:val="-59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situeaz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achizi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iile</w:t>
      </w:r>
      <w:r>
        <w:rPr>
          <w:spacing w:val="1"/>
          <w:sz w:val="22"/>
        </w:rPr>
        <w:t> </w:t>
      </w:r>
      <w:r>
        <w:rPr>
          <w:sz w:val="22"/>
        </w:rPr>
        <w:t>elevului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anumit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disciplin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sfâr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itul</w:t>
      </w:r>
      <w:r>
        <w:rPr>
          <w:spacing w:val="1"/>
          <w:sz w:val="22"/>
        </w:rPr>
        <w:t> </w:t>
      </w:r>
      <w:r>
        <w:rPr>
          <w:sz w:val="22"/>
        </w:rPr>
        <w:t>semestrului</w:t>
      </w:r>
      <w:r>
        <w:rPr>
          <w:spacing w:val="1"/>
          <w:sz w:val="22"/>
        </w:rPr>
        <w:t> </w:t>
      </w:r>
      <w:r>
        <w:rPr>
          <w:sz w:val="22"/>
        </w:rPr>
        <w:t>reprezentând,</w:t>
      </w:r>
      <w:r>
        <w:rPr>
          <w:spacing w:val="-3"/>
          <w:sz w:val="22"/>
        </w:rPr>
        <w:t> </w:t>
      </w:r>
      <w:r>
        <w:rPr>
          <w:sz w:val="22"/>
        </w:rPr>
        <w:t>cum u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poate</w:t>
      </w:r>
      <w:r>
        <w:rPr>
          <w:spacing w:val="-4"/>
          <w:sz w:val="22"/>
        </w:rPr>
        <w:t> </w:t>
      </w:r>
      <w:r>
        <w:rPr>
          <w:sz w:val="22"/>
        </w:rPr>
        <w:t>deduce, o</w:t>
      </w:r>
      <w:r>
        <w:rPr>
          <w:spacing w:val="-4"/>
          <w:sz w:val="22"/>
        </w:rPr>
        <w:t> </w:t>
      </w:r>
      <w:r>
        <w:rPr>
          <w:sz w:val="22"/>
        </w:rPr>
        <w:t>modalitate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realizare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evalu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</w:t>
      </w:r>
      <w:r>
        <w:rPr>
          <w:spacing w:val="-2"/>
          <w:sz w:val="22"/>
        </w:rPr>
        <w:t> </w:t>
      </w:r>
      <w:r>
        <w:rPr>
          <w:sz w:val="22"/>
        </w:rPr>
        <w:t>sumative.</w:t>
      </w:r>
    </w:p>
    <w:p>
      <w:pPr>
        <w:pStyle w:val="BodyText"/>
        <w:spacing w:line="276" w:lineRule="auto" w:before="2"/>
        <w:ind w:left="403" w:right="258"/>
        <w:jc w:val="left"/>
      </w:pPr>
      <w:r>
        <w:rPr/>
        <w:t>Ca </w:t>
      </w:r>
      <w:r>
        <w:rPr>
          <w:rFonts w:ascii="Microsoft Sans Serif" w:hAnsi="Microsoft Sans Serif"/>
        </w:rPr>
        <w:t>ş</w:t>
      </w:r>
      <w:r>
        <w:rPr/>
        <w:t>i metodele de examinare oral</w:t>
      </w:r>
      <w:r>
        <w:rPr>
          <w:rFonts w:ascii="Microsoft Sans Serif" w:hAnsi="Microsoft Sans Serif"/>
        </w:rPr>
        <w:t>ă ş</w:t>
      </w:r>
      <w:r>
        <w:rPr/>
        <w:t>i cele de examinare scris</w:t>
      </w:r>
      <w:r>
        <w:rPr>
          <w:rFonts w:ascii="Microsoft Sans Serif" w:hAnsi="Microsoft Sans Serif"/>
        </w:rPr>
        <w:t>ă </w:t>
      </w:r>
      <w:r>
        <w:rPr/>
        <w:t>prezint</w:t>
      </w:r>
      <w:r>
        <w:rPr>
          <w:rFonts w:ascii="Microsoft Sans Serif" w:hAnsi="Microsoft Sans Serif"/>
        </w:rPr>
        <w:t>ă </w:t>
      </w:r>
      <w:r>
        <w:rPr/>
        <w:t>atât avantaje, cât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-59"/>
        </w:rPr>
        <w:t> </w:t>
      </w:r>
      <w:r>
        <w:rPr/>
        <w:t>limite, ceea ce înseamn</w:t>
      </w:r>
      <w:r>
        <w:rPr>
          <w:rFonts w:ascii="Microsoft Sans Serif" w:hAnsi="Microsoft Sans Serif"/>
        </w:rPr>
        <w:t>ă </w:t>
      </w:r>
      <w:r>
        <w:rPr/>
        <w:t>c</w:t>
      </w:r>
      <w:r>
        <w:rPr>
          <w:rFonts w:ascii="Microsoft Sans Serif" w:hAnsi="Microsoft Sans Serif"/>
        </w:rPr>
        <w:t>ă ş</w:t>
      </w:r>
      <w:r>
        <w:rPr/>
        <w:t>i unele </w:t>
      </w:r>
      <w:r>
        <w:rPr>
          <w:rFonts w:ascii="Microsoft Sans Serif" w:hAnsi="Microsoft Sans Serif"/>
        </w:rPr>
        <w:t>ş</w:t>
      </w:r>
      <w:r>
        <w:rPr/>
        <w:t>i celelalte trebuie foarte bine cunoscute de c</w:t>
      </w:r>
      <w:r>
        <w:rPr>
          <w:rFonts w:ascii="Microsoft Sans Serif" w:hAnsi="Microsoft Sans Serif"/>
        </w:rPr>
        <w:t>ă</w:t>
      </w:r>
      <w:r>
        <w:rPr/>
        <w:t>tre</w:t>
      </w:r>
      <w:r>
        <w:rPr>
          <w:spacing w:val="1"/>
        </w:rPr>
        <w:t> </w:t>
      </w:r>
      <w:r>
        <w:rPr/>
        <w:t>evaluatori.</w:t>
      </w:r>
    </w:p>
    <w:p>
      <w:pPr>
        <w:spacing w:before="120"/>
        <w:ind w:left="840" w:right="0" w:firstLine="0"/>
        <w:jc w:val="both"/>
        <w:rPr>
          <w:sz w:val="22"/>
        </w:rPr>
      </w:pPr>
      <w:r>
        <w:rPr>
          <w:rFonts w:ascii="Arial" w:hAnsi="Arial"/>
          <w:b/>
          <w:i/>
          <w:sz w:val="22"/>
        </w:rPr>
        <w:t>Dintre</w:t>
      </w:r>
      <w:r>
        <w:rPr>
          <w:rFonts w:ascii="Arial" w:hAnsi="Arial"/>
          <w:b/>
          <w:i/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avantaje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cele</w:t>
      </w:r>
      <w:r>
        <w:rPr>
          <w:spacing w:val="-1"/>
          <w:sz w:val="22"/>
        </w:rPr>
        <w:t> </w:t>
      </w:r>
      <w:r>
        <w:rPr>
          <w:sz w:val="22"/>
        </w:rPr>
        <w:t>cu</w:t>
      </w:r>
      <w:r>
        <w:rPr>
          <w:spacing w:val="-4"/>
          <w:sz w:val="22"/>
        </w:rPr>
        <w:t> </w:t>
      </w:r>
      <w:r>
        <w:rPr>
          <w:sz w:val="22"/>
        </w:rPr>
        <w:t>relevan</w:t>
      </w:r>
      <w:r>
        <w:rPr>
          <w:rFonts w:ascii="Microsoft Sans Serif" w:hAnsi="Microsoft Sans Serif"/>
          <w:sz w:val="22"/>
        </w:rPr>
        <w:t>ță </w:t>
      </w:r>
      <w:r>
        <w:rPr>
          <w:sz w:val="22"/>
        </w:rPr>
        <w:t>maxim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sunt</w:t>
      </w:r>
      <w:r>
        <w:rPr>
          <w:spacing w:val="-5"/>
          <w:sz w:val="22"/>
        </w:rPr>
        <w:t> </w:t>
      </w:r>
      <w:r>
        <w:rPr>
          <w:sz w:val="22"/>
        </w:rPr>
        <w:t>urm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toarele:</w:t>
      </w:r>
    </w:p>
    <w:p>
      <w:pPr>
        <w:pStyle w:val="ListParagraph"/>
        <w:numPr>
          <w:ilvl w:val="0"/>
          <w:numId w:val="6"/>
        </w:numPr>
        <w:tabs>
          <w:tab w:pos="1129" w:val="left" w:leader="none"/>
        </w:tabs>
        <w:spacing w:line="278" w:lineRule="auto" w:before="38" w:after="0"/>
        <w:ind w:left="120" w:right="116" w:firstLine="720"/>
        <w:jc w:val="both"/>
        <w:rPr>
          <w:sz w:val="22"/>
        </w:rPr>
      </w:pPr>
      <w:r>
        <w:rPr>
          <w:sz w:val="22"/>
        </w:rPr>
        <w:t>Înl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tur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sau diminueaz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subiectivitatea not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rii, pentru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lucr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rile pot fi secretizate,</w:t>
      </w:r>
      <w:r>
        <w:rPr>
          <w:spacing w:val="1"/>
          <w:sz w:val="22"/>
        </w:rPr>
        <w:t> </w:t>
      </w:r>
      <w:r>
        <w:rPr>
          <w:sz w:val="22"/>
        </w:rPr>
        <w:t>asigurându-se</w:t>
      </w:r>
      <w:r>
        <w:rPr>
          <w:spacing w:val="-3"/>
          <w:sz w:val="22"/>
        </w:rPr>
        <w:t> </w:t>
      </w:r>
      <w:r>
        <w:rPr>
          <w:sz w:val="22"/>
        </w:rPr>
        <w:t>astfel anonimatul celor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le-au</w:t>
      </w:r>
      <w:r>
        <w:rPr>
          <w:spacing w:val="-4"/>
          <w:sz w:val="22"/>
        </w:rPr>
        <w:t> </w:t>
      </w:r>
      <w:r>
        <w:rPr>
          <w:sz w:val="22"/>
        </w:rPr>
        <w:t>elaborat.</w:t>
      </w:r>
    </w:p>
    <w:p>
      <w:pPr>
        <w:pStyle w:val="ListParagraph"/>
        <w:numPr>
          <w:ilvl w:val="0"/>
          <w:numId w:val="6"/>
        </w:numPr>
        <w:tabs>
          <w:tab w:pos="1136" w:val="left" w:leader="none"/>
        </w:tabs>
        <w:spacing w:line="276" w:lineRule="auto" w:before="0" w:after="0"/>
        <w:ind w:left="120" w:right="116" w:firstLine="719"/>
        <w:jc w:val="both"/>
        <w:rPr>
          <w:sz w:val="22"/>
        </w:rPr>
      </w:pPr>
      <w:r>
        <w:rPr>
          <w:sz w:val="22"/>
        </w:rPr>
        <w:t>Se evalueaz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un num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 mare de elevi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o cantitate mare din materia care a fost</w:t>
      </w:r>
      <w:r>
        <w:rPr>
          <w:spacing w:val="1"/>
          <w:sz w:val="22"/>
        </w:rPr>
        <w:t> </w:t>
      </w:r>
      <w:r>
        <w:rPr>
          <w:sz w:val="22"/>
        </w:rPr>
        <w:t>parcurs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.</w:t>
      </w:r>
    </w:p>
    <w:p>
      <w:pPr>
        <w:pStyle w:val="ListParagraph"/>
        <w:numPr>
          <w:ilvl w:val="0"/>
          <w:numId w:val="6"/>
        </w:numPr>
        <w:tabs>
          <w:tab w:pos="1128" w:val="left" w:leader="none"/>
        </w:tabs>
        <w:spacing w:line="276" w:lineRule="auto" w:before="0" w:after="0"/>
        <w:ind w:left="120" w:right="114" w:firstLine="719"/>
        <w:jc w:val="both"/>
        <w:rPr>
          <w:sz w:val="22"/>
        </w:rPr>
      </w:pPr>
      <w:r>
        <w:rPr>
          <w:sz w:val="22"/>
        </w:rPr>
        <w:t>Subiectele pot fi echilibrate în privin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 gradului de dificultate, ceea ce înseamn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unii elevi nu mai pot fi favoriza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 pentru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primesc la examinare subiecte cu grad mai mic de</w:t>
      </w:r>
      <w:r>
        <w:rPr>
          <w:spacing w:val="1"/>
          <w:sz w:val="22"/>
        </w:rPr>
        <w:t> </w:t>
      </w:r>
      <w:r>
        <w:rPr>
          <w:sz w:val="22"/>
        </w:rPr>
        <w:t>dificultate.</w:t>
      </w:r>
    </w:p>
    <w:p>
      <w:pPr>
        <w:pStyle w:val="ListParagraph"/>
        <w:numPr>
          <w:ilvl w:val="0"/>
          <w:numId w:val="6"/>
        </w:numPr>
        <w:tabs>
          <w:tab w:pos="1121" w:val="left" w:leader="none"/>
        </w:tabs>
        <w:spacing w:line="276" w:lineRule="auto" w:before="0" w:after="0"/>
        <w:ind w:left="119" w:right="115" w:firstLine="719"/>
        <w:jc w:val="both"/>
        <w:rPr>
          <w:sz w:val="22"/>
        </w:rPr>
      </w:pPr>
      <w:r>
        <w:rPr>
          <w:sz w:val="22"/>
        </w:rPr>
        <w:t>Metodele de examinare scris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respect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 mai mare 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sur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ritmurile individuale de</w:t>
      </w:r>
      <w:r>
        <w:rPr>
          <w:spacing w:val="1"/>
          <w:sz w:val="22"/>
        </w:rPr>
        <w:t> </w:t>
      </w:r>
      <w:r>
        <w:rPr>
          <w:sz w:val="22"/>
        </w:rPr>
        <w:t>lucru</w:t>
      </w:r>
      <w:r>
        <w:rPr>
          <w:spacing w:val="5"/>
          <w:sz w:val="22"/>
        </w:rPr>
        <w:t> </w:t>
      </w:r>
      <w:r>
        <w:rPr>
          <w:sz w:val="22"/>
        </w:rPr>
        <w:t>ale</w:t>
      </w:r>
      <w:r>
        <w:rPr>
          <w:spacing w:val="5"/>
          <w:sz w:val="22"/>
        </w:rPr>
        <w:t> </w:t>
      </w:r>
      <w:r>
        <w:rPr>
          <w:sz w:val="22"/>
        </w:rPr>
        <w:t>elevilor,</w:t>
      </w:r>
      <w:r>
        <w:rPr>
          <w:spacing w:val="6"/>
          <w:sz w:val="22"/>
        </w:rPr>
        <w:t> </w:t>
      </w:r>
      <w:r>
        <w:rPr>
          <w:sz w:val="22"/>
        </w:rPr>
        <w:t>ceea</w:t>
      </w:r>
      <w:r>
        <w:rPr>
          <w:spacing w:val="5"/>
          <w:sz w:val="22"/>
        </w:rPr>
        <w:t> </w:t>
      </w:r>
      <w:r>
        <w:rPr>
          <w:sz w:val="22"/>
        </w:rPr>
        <w:t>ce</w:t>
      </w:r>
      <w:r>
        <w:rPr>
          <w:spacing w:val="5"/>
          <w:sz w:val="22"/>
        </w:rPr>
        <w:t> </w:t>
      </w:r>
      <w:r>
        <w:rPr>
          <w:sz w:val="22"/>
        </w:rPr>
        <w:t>înseamn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7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"/>
          <w:sz w:val="22"/>
        </w:rPr>
        <w:t> </w:t>
      </w:r>
      <w:r>
        <w:rPr>
          <w:sz w:val="22"/>
        </w:rPr>
        <w:t>fiecare</w:t>
      </w:r>
      <w:r>
        <w:rPr>
          <w:spacing w:val="5"/>
          <w:sz w:val="22"/>
        </w:rPr>
        <w:t> </w:t>
      </w:r>
      <w:r>
        <w:rPr>
          <w:sz w:val="22"/>
        </w:rPr>
        <w:t>elev</w:t>
      </w:r>
      <w:r>
        <w:rPr>
          <w:spacing w:val="5"/>
          <w:sz w:val="22"/>
        </w:rPr>
        <w:t> </w:t>
      </w:r>
      <w:r>
        <w:rPr>
          <w:sz w:val="22"/>
        </w:rPr>
        <w:t>î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4"/>
          <w:sz w:val="22"/>
        </w:rPr>
        <w:t> </w:t>
      </w:r>
      <w:r>
        <w:rPr>
          <w:sz w:val="22"/>
        </w:rPr>
        <w:t>elaboreaz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8"/>
          <w:sz w:val="22"/>
        </w:rPr>
        <w:t> </w:t>
      </w:r>
      <w:r>
        <w:rPr>
          <w:sz w:val="22"/>
        </w:rPr>
        <w:t>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spunsurile</w:t>
      </w:r>
      <w:r>
        <w:rPr>
          <w:spacing w:val="5"/>
          <w:sz w:val="22"/>
        </w:rPr>
        <w:t> </w:t>
      </w:r>
      <w:r>
        <w:rPr>
          <w:sz w:val="22"/>
        </w:rPr>
        <w:t>în</w:t>
      </w:r>
      <w:r>
        <w:rPr>
          <w:spacing w:val="5"/>
          <w:sz w:val="22"/>
        </w:rPr>
        <w:t> </w:t>
      </w:r>
      <w:r>
        <w:rPr>
          <w:sz w:val="22"/>
        </w:rPr>
        <w:t>tempoul</w:t>
      </w:r>
      <w:r>
        <w:rPr>
          <w:spacing w:val="4"/>
          <w:sz w:val="22"/>
        </w:rPr>
        <w:t> </w:t>
      </w:r>
      <w:r>
        <w:rPr>
          <w:sz w:val="22"/>
        </w:rPr>
        <w:t>care</w:t>
      </w:r>
      <w:r>
        <w:rPr>
          <w:spacing w:val="-59"/>
          <w:sz w:val="22"/>
        </w:rPr>
        <w:t> </w:t>
      </w:r>
      <w:r>
        <w:rPr>
          <w:sz w:val="22"/>
        </w:rPr>
        <w:t>îl</w:t>
      </w:r>
      <w:r>
        <w:rPr>
          <w:spacing w:val="-1"/>
          <w:sz w:val="22"/>
        </w:rPr>
        <w:t> </w:t>
      </w:r>
      <w:r>
        <w:rPr>
          <w:sz w:val="22"/>
        </w:rPr>
        <w:t>caracterizeaz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.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76" w:lineRule="auto" w:before="0" w:after="0"/>
        <w:ind w:left="119" w:right="842" w:firstLine="719"/>
        <w:jc w:val="both"/>
        <w:rPr>
          <w:sz w:val="22"/>
        </w:rPr>
      </w:pPr>
      <w:r>
        <w:rPr>
          <w:sz w:val="22"/>
        </w:rPr>
        <w:t>Ajut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elevii introverti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pe cei timizi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probeze cu mai mare u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urin</w:t>
      </w:r>
      <w:r>
        <w:rPr>
          <w:rFonts w:ascii="Microsoft Sans Serif" w:hAnsi="Microsoft Sans Serif"/>
          <w:sz w:val="22"/>
        </w:rPr>
        <w:t>ță </w:t>
      </w:r>
      <w:r>
        <w:rPr>
          <w:sz w:val="22"/>
        </w:rPr>
        <w:t>calitatea</w:t>
      </w:r>
      <w:r>
        <w:rPr>
          <w:spacing w:val="-59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elor</w:t>
      </w:r>
      <w:r>
        <w:rPr>
          <w:spacing w:val="-2"/>
          <w:sz w:val="22"/>
        </w:rPr>
        <w:t> </w:t>
      </w:r>
      <w:r>
        <w:rPr>
          <w:sz w:val="22"/>
        </w:rPr>
        <w:t>dobândite.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0" w:footer="1070" w:top="1360" w:bottom="1260" w:left="1320" w:right="1320"/>
        </w:sectPr>
      </w:pPr>
    </w:p>
    <w:p>
      <w:pPr>
        <w:pStyle w:val="Heading2"/>
        <w:spacing w:before="77"/>
        <w:rPr>
          <w:rFonts w:ascii="Arial MT" w:hAnsi="Arial MT"/>
          <w:b w:val="0"/>
          <w:i w:val="0"/>
        </w:rPr>
      </w:pPr>
      <w:r>
        <w:rPr/>
        <w:t>În</w:t>
      </w:r>
      <w:r>
        <w:rPr>
          <w:spacing w:val="-4"/>
        </w:rPr>
        <w:t> </w:t>
      </w:r>
      <w:r>
        <w:rPr/>
        <w:t>concluzie,</w:t>
      </w:r>
      <w:r>
        <w:rPr>
          <w:spacing w:val="-2"/>
        </w:rPr>
        <w:t> </w:t>
      </w:r>
      <w:r>
        <w:rPr/>
        <w:t>accentu</w:t>
      </w:r>
      <w:r>
        <w:rPr>
          <w:rFonts w:ascii="Microsoft Sans Serif" w:hAnsi="Microsoft Sans Serif"/>
          <w:b w:val="0"/>
          <w:i w:val="0"/>
        </w:rPr>
        <w:t>ă</w:t>
      </w:r>
      <w:r>
        <w:rPr/>
        <w:t>m</w:t>
      </w:r>
      <w:r>
        <w:rPr>
          <w:spacing w:val="54"/>
        </w:rPr>
        <w:t> </w:t>
      </w:r>
      <w:r>
        <w:rPr/>
        <w:t>urm</w:t>
      </w:r>
      <w:r>
        <w:rPr>
          <w:rFonts w:ascii="Microsoft Sans Serif" w:hAnsi="Microsoft Sans Serif"/>
          <w:b w:val="0"/>
          <w:i w:val="0"/>
        </w:rPr>
        <w:t>ă</w:t>
      </w:r>
      <w:r>
        <w:rPr/>
        <w:t>toarele</w:t>
      </w:r>
      <w:r>
        <w:rPr>
          <w:spacing w:val="-3"/>
        </w:rPr>
        <w:t> </w:t>
      </w:r>
      <w:r>
        <w:rPr/>
        <w:t>avantaje</w:t>
      </w:r>
      <w:r>
        <w:rPr>
          <w:spacing w:val="-3"/>
        </w:rPr>
        <w:t> </w:t>
      </w:r>
      <w:r>
        <w:rPr/>
        <w:t>ale</w:t>
      </w:r>
      <w:r>
        <w:rPr>
          <w:spacing w:val="-5"/>
        </w:rPr>
        <w:t> </w:t>
      </w:r>
      <w:r>
        <w:rPr/>
        <w:t>probelor</w:t>
      </w:r>
      <w:r>
        <w:rPr>
          <w:spacing w:val="-3"/>
        </w:rPr>
        <w:t> </w:t>
      </w:r>
      <w:r>
        <w:rPr/>
        <w:t>scrise</w:t>
      </w:r>
      <w:r>
        <w:rPr>
          <w:rFonts w:ascii="Arial MT" w:hAnsi="Arial MT"/>
          <w:b w:val="0"/>
          <w:i w:val="0"/>
        </w:rPr>
        <w:t>:</w:t>
      </w:r>
    </w:p>
    <w:p>
      <w:pPr>
        <w:pStyle w:val="ListParagraph"/>
        <w:numPr>
          <w:ilvl w:val="1"/>
          <w:numId w:val="5"/>
        </w:numPr>
        <w:tabs>
          <w:tab w:pos="840" w:val="left" w:leader="none"/>
        </w:tabs>
        <w:spacing w:line="240" w:lineRule="auto" w:before="98" w:after="0"/>
        <w:ind w:left="839" w:right="0" w:hanging="360"/>
        <w:jc w:val="left"/>
        <w:rPr>
          <w:sz w:val="22"/>
        </w:rPr>
      </w:pPr>
      <w:r>
        <w:rPr>
          <w:spacing w:val="-3"/>
          <w:sz w:val="22"/>
        </w:rPr>
        <w:t>eficientizarea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procesului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3"/>
          <w:sz w:val="22"/>
        </w:rPr>
        <w:t>instruire</w:t>
      </w:r>
      <w:r>
        <w:rPr>
          <w:spacing w:val="-8"/>
          <w:sz w:val="22"/>
        </w:rPr>
        <w:t> </w:t>
      </w:r>
      <w:r>
        <w:rPr>
          <w:rFonts w:ascii="Microsoft Sans Serif" w:hAnsi="Microsoft Sans Serif"/>
          <w:spacing w:val="-3"/>
          <w:sz w:val="22"/>
        </w:rPr>
        <w:t>ş</w:t>
      </w:r>
      <w:r>
        <w:rPr>
          <w:spacing w:val="-3"/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cre</w:t>
      </w:r>
      <w:r>
        <w:rPr>
          <w:rFonts w:ascii="Microsoft Sans Serif" w:hAnsi="Microsoft Sans Serif"/>
          <w:spacing w:val="-3"/>
          <w:sz w:val="22"/>
        </w:rPr>
        <w:t>ş</w:t>
      </w:r>
      <w:r>
        <w:rPr>
          <w:spacing w:val="-3"/>
          <w:sz w:val="22"/>
        </w:rPr>
        <w:t>terea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gradului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obiectivitate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în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apreciere</w:t>
      </w:r>
    </w:p>
    <w:p>
      <w:pPr>
        <w:pStyle w:val="ListParagraph"/>
        <w:numPr>
          <w:ilvl w:val="1"/>
          <w:numId w:val="5"/>
        </w:numPr>
        <w:tabs>
          <w:tab w:pos="840" w:val="left" w:leader="none"/>
        </w:tabs>
        <w:spacing w:line="240" w:lineRule="auto" w:before="97" w:after="0"/>
        <w:ind w:left="839" w:right="0" w:hanging="360"/>
        <w:jc w:val="left"/>
        <w:rPr>
          <w:sz w:val="22"/>
        </w:rPr>
      </w:pPr>
      <w:r>
        <w:rPr>
          <w:spacing w:val="-3"/>
          <w:sz w:val="22"/>
        </w:rPr>
        <w:t>economia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timp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în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cadrul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bugetului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alocat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rela</w:t>
      </w:r>
      <w:r>
        <w:rPr>
          <w:rFonts w:ascii="Microsoft Sans Serif" w:hAnsi="Microsoft Sans Serif"/>
          <w:spacing w:val="-2"/>
          <w:sz w:val="22"/>
        </w:rPr>
        <w:t>ț</w:t>
      </w:r>
      <w:r>
        <w:rPr>
          <w:spacing w:val="-2"/>
          <w:sz w:val="22"/>
        </w:rPr>
        <w:t>iei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predare-înv</w:t>
      </w:r>
      <w:r>
        <w:rPr>
          <w:rFonts w:ascii="Microsoft Sans Serif" w:hAnsi="Microsoft Sans Serif"/>
          <w:spacing w:val="-2"/>
          <w:sz w:val="22"/>
        </w:rPr>
        <w:t>ăț</w:t>
      </w:r>
      <w:r>
        <w:rPr>
          <w:spacing w:val="-2"/>
          <w:sz w:val="22"/>
        </w:rPr>
        <w:t>are-evaluare</w:t>
      </w:r>
    </w:p>
    <w:p>
      <w:pPr>
        <w:pStyle w:val="ListParagraph"/>
        <w:numPr>
          <w:ilvl w:val="1"/>
          <w:numId w:val="5"/>
        </w:numPr>
        <w:tabs>
          <w:tab w:pos="840" w:val="left" w:leader="none"/>
        </w:tabs>
        <w:spacing w:line="240" w:lineRule="auto" w:before="100" w:after="0"/>
        <w:ind w:left="839" w:right="0" w:hanging="360"/>
        <w:jc w:val="left"/>
        <w:rPr>
          <w:sz w:val="22"/>
        </w:rPr>
      </w:pPr>
      <w:r>
        <w:rPr>
          <w:spacing w:val="-2"/>
          <w:sz w:val="22"/>
        </w:rPr>
        <w:t>evaluarea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unui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num</w:t>
      </w:r>
      <w:r>
        <w:rPr>
          <w:rFonts w:ascii="Microsoft Sans Serif" w:hAnsi="Microsoft Sans Serif"/>
          <w:spacing w:val="-2"/>
          <w:sz w:val="22"/>
        </w:rPr>
        <w:t>ă</w:t>
      </w:r>
      <w:r>
        <w:rPr>
          <w:spacing w:val="-2"/>
          <w:sz w:val="22"/>
        </w:rPr>
        <w:t>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elevi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într-un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timp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relativ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scurt</w:t>
      </w:r>
    </w:p>
    <w:p>
      <w:pPr>
        <w:pStyle w:val="ListParagraph"/>
        <w:numPr>
          <w:ilvl w:val="1"/>
          <w:numId w:val="5"/>
        </w:numPr>
        <w:tabs>
          <w:tab w:pos="840" w:val="left" w:leader="none"/>
        </w:tabs>
        <w:spacing w:line="240" w:lineRule="auto" w:before="97" w:after="0"/>
        <w:ind w:left="839" w:right="0" w:hanging="360"/>
        <w:jc w:val="left"/>
        <w:rPr>
          <w:sz w:val="22"/>
        </w:rPr>
      </w:pPr>
      <w:r>
        <w:rPr>
          <w:spacing w:val="-3"/>
          <w:sz w:val="22"/>
        </w:rPr>
        <w:t>acoperirea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unitar</w:t>
      </w:r>
      <w:r>
        <w:rPr>
          <w:rFonts w:ascii="Microsoft Sans Serif" w:hAnsi="Microsoft Sans Serif"/>
          <w:spacing w:val="-2"/>
          <w:sz w:val="22"/>
        </w:rPr>
        <w:t>ă</w:t>
      </w:r>
      <w:r>
        <w:rPr>
          <w:spacing w:val="-2"/>
          <w:sz w:val="22"/>
        </w:rPr>
        <w:t>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volum</w:t>
      </w:r>
      <w:r>
        <w:rPr>
          <w:spacing w:val="-10"/>
          <w:sz w:val="22"/>
        </w:rPr>
        <w:t> </w:t>
      </w:r>
      <w:r>
        <w:rPr>
          <w:rFonts w:ascii="Microsoft Sans Serif" w:hAnsi="Microsoft Sans Serif"/>
          <w:spacing w:val="-2"/>
          <w:sz w:val="22"/>
        </w:rPr>
        <w:t>ş</w:t>
      </w:r>
      <w:r>
        <w:rPr>
          <w:spacing w:val="-2"/>
          <w:sz w:val="22"/>
        </w:rPr>
        <w:t>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profunzime,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asigurat</w:t>
      </w:r>
      <w:r>
        <w:rPr>
          <w:rFonts w:ascii="Microsoft Sans Serif" w:hAnsi="Microsoft Sans Serif"/>
          <w:spacing w:val="-2"/>
          <w:sz w:val="22"/>
        </w:rPr>
        <w:t>ă</w:t>
      </w:r>
      <w:r>
        <w:rPr>
          <w:rFonts w:ascii="Microsoft Sans Serif" w:hAnsi="Microsoft Sans Serif"/>
          <w:spacing w:val="-9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nivelul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evalu</w:t>
      </w:r>
      <w:r>
        <w:rPr>
          <w:rFonts w:ascii="Microsoft Sans Serif" w:hAnsi="Microsoft Sans Serif"/>
          <w:spacing w:val="-2"/>
          <w:sz w:val="22"/>
        </w:rPr>
        <w:t>ă</w:t>
      </w:r>
      <w:r>
        <w:rPr>
          <w:spacing w:val="-2"/>
          <w:sz w:val="22"/>
        </w:rPr>
        <w:t>rii.</w:t>
      </w:r>
    </w:p>
    <w:p>
      <w:pPr>
        <w:pStyle w:val="BodyText"/>
        <w:spacing w:line="276" w:lineRule="auto" w:before="98"/>
        <w:ind w:right="114" w:firstLine="708"/>
      </w:pPr>
      <w:r>
        <w:rPr/>
        <w:t>Dincolo de aceste avantaje trebuie avute în vedere </w:t>
      </w:r>
      <w:r>
        <w:rPr>
          <w:rFonts w:ascii="Microsoft Sans Serif" w:hAnsi="Microsoft Sans Serif"/>
        </w:rPr>
        <w:t>ş</w:t>
      </w:r>
      <w:r>
        <w:rPr/>
        <w:t>i unele </w:t>
      </w:r>
      <w:r>
        <w:rPr>
          <w:rFonts w:ascii="Arial" w:hAnsi="Arial"/>
          <w:b/>
          <w:i/>
        </w:rPr>
        <w:t>limite</w:t>
      </w:r>
      <w:r>
        <w:rPr>
          <w:rFonts w:ascii="Arial" w:hAnsi="Arial"/>
          <w:i/>
        </w:rPr>
        <w:t>, </w:t>
      </w:r>
      <w:r>
        <w:rPr/>
        <w:t>dintre care mai</w:t>
      </w:r>
      <w:r>
        <w:rPr>
          <w:spacing w:val="1"/>
        </w:rPr>
        <w:t> </w:t>
      </w:r>
      <w:r>
        <w:rPr/>
        <w:t>semnificative sunt</w:t>
      </w:r>
      <w:r>
        <w:rPr>
          <w:spacing w:val="-1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76" w:lineRule="auto" w:before="1" w:after="0"/>
        <w:ind w:left="119" w:right="116" w:firstLine="720"/>
        <w:jc w:val="both"/>
        <w:rPr>
          <w:sz w:val="22"/>
        </w:rPr>
      </w:pPr>
      <w:r>
        <w:rPr>
          <w:sz w:val="22"/>
        </w:rPr>
        <w:t>Elevii nu pot primi sprijin din partea examinatorului pentru a-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elabora 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spunsurile,</w:t>
      </w:r>
      <w:r>
        <w:rPr>
          <w:spacing w:val="1"/>
          <w:sz w:val="22"/>
        </w:rPr>
        <w:t> </w:t>
      </w:r>
      <w:r>
        <w:rPr>
          <w:sz w:val="22"/>
        </w:rPr>
        <w:t>existând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riscul ca unele lacune în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e, unele neîn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elegeri ale elevilor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nu poat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fi</w:t>
      </w:r>
      <w:r>
        <w:rPr>
          <w:spacing w:val="1"/>
          <w:sz w:val="22"/>
        </w:rPr>
        <w:t> </w:t>
      </w:r>
      <w:r>
        <w:rPr>
          <w:sz w:val="22"/>
        </w:rPr>
        <w:t>remediate.</w:t>
      </w:r>
    </w:p>
    <w:p>
      <w:pPr>
        <w:pStyle w:val="ListParagraph"/>
        <w:numPr>
          <w:ilvl w:val="0"/>
          <w:numId w:val="7"/>
        </w:numPr>
        <w:tabs>
          <w:tab w:pos="1241" w:val="left" w:leader="none"/>
        </w:tabs>
        <w:spacing w:line="276" w:lineRule="auto" w:before="0" w:after="0"/>
        <w:ind w:left="119" w:right="114" w:firstLine="779"/>
        <w:jc w:val="both"/>
        <w:rPr>
          <w:sz w:val="22"/>
        </w:rPr>
      </w:pPr>
      <w:r>
        <w:rPr>
          <w:sz w:val="22"/>
        </w:rPr>
        <w:t>Exprimarea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scris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mai</w:t>
      </w:r>
      <w:r>
        <w:rPr>
          <w:spacing w:val="1"/>
          <w:sz w:val="22"/>
        </w:rPr>
        <w:t> </w:t>
      </w:r>
      <w:r>
        <w:rPr>
          <w:sz w:val="22"/>
        </w:rPr>
        <w:t>contrâng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toare</w:t>
      </w:r>
      <w:r>
        <w:rPr>
          <w:spacing w:val="1"/>
          <w:sz w:val="22"/>
        </w:rPr>
        <w:t> </w:t>
      </w:r>
      <w:r>
        <w:rPr>
          <w:sz w:val="22"/>
        </w:rPr>
        <w:t>pentru</w:t>
      </w:r>
      <w:r>
        <w:rPr>
          <w:spacing w:val="1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reglementat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respectarea unor reguli gramaticale, ceea ce înseamn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elevii vor trebui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depun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eforturi</w:t>
      </w:r>
      <w:r>
        <w:rPr>
          <w:spacing w:val="1"/>
          <w:sz w:val="22"/>
        </w:rPr>
        <w:t> </w:t>
      </w:r>
      <w:r>
        <w:rPr>
          <w:sz w:val="22"/>
        </w:rPr>
        <w:t>atât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redarea</w:t>
      </w:r>
      <w:r>
        <w:rPr>
          <w:spacing w:val="1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elor,</w:t>
      </w:r>
      <w:r>
        <w:rPr>
          <w:spacing w:val="1"/>
          <w:sz w:val="22"/>
        </w:rPr>
        <w:t> </w:t>
      </w:r>
      <w:r>
        <w:rPr>
          <w:sz w:val="22"/>
        </w:rPr>
        <w:t>cât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realizarea</w:t>
      </w:r>
      <w:r>
        <w:rPr>
          <w:spacing w:val="1"/>
          <w:sz w:val="22"/>
        </w:rPr>
        <w:t> </w:t>
      </w:r>
      <w:r>
        <w:rPr>
          <w:sz w:val="22"/>
        </w:rPr>
        <w:t>unei</w:t>
      </w:r>
      <w:r>
        <w:rPr>
          <w:spacing w:val="1"/>
          <w:sz w:val="22"/>
        </w:rPr>
        <w:t> </w:t>
      </w:r>
      <w:r>
        <w:rPr>
          <w:sz w:val="22"/>
        </w:rPr>
        <w:t>forme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prezentare</w:t>
      </w:r>
      <w:r>
        <w:rPr>
          <w:spacing w:val="1"/>
          <w:sz w:val="22"/>
        </w:rPr>
        <w:t> </w:t>
      </w:r>
      <w:r>
        <w:rPr>
          <w:sz w:val="22"/>
        </w:rPr>
        <w:t>cât</w:t>
      </w:r>
      <w:r>
        <w:rPr>
          <w:spacing w:val="1"/>
          <w:sz w:val="22"/>
        </w:rPr>
        <w:t> </w:t>
      </w:r>
      <w:r>
        <w:rPr>
          <w:sz w:val="22"/>
        </w:rPr>
        <w:t>mai</w:t>
      </w:r>
      <w:r>
        <w:rPr>
          <w:spacing w:val="1"/>
          <w:sz w:val="22"/>
        </w:rPr>
        <w:t> </w:t>
      </w:r>
      <w:r>
        <w:rPr>
          <w:sz w:val="22"/>
        </w:rPr>
        <w:t>conving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toare.</w:t>
      </w:r>
    </w:p>
    <w:p>
      <w:pPr>
        <w:pStyle w:val="ListParagraph"/>
        <w:numPr>
          <w:ilvl w:val="0"/>
          <w:numId w:val="7"/>
        </w:numPr>
        <w:tabs>
          <w:tab w:pos="1222" w:val="left" w:leader="none"/>
        </w:tabs>
        <w:spacing w:line="276" w:lineRule="auto" w:before="0" w:after="0"/>
        <w:ind w:left="119" w:right="116" w:firstLine="779"/>
        <w:jc w:val="both"/>
        <w:rPr>
          <w:sz w:val="22"/>
        </w:rPr>
      </w:pP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unele</w:t>
      </w:r>
      <w:r>
        <w:rPr>
          <w:spacing w:val="1"/>
          <w:sz w:val="22"/>
        </w:rPr>
        <w:t> </w:t>
      </w:r>
      <w:r>
        <w:rPr>
          <w:sz w:val="22"/>
        </w:rPr>
        <w:t>cazuri,</w:t>
      </w:r>
      <w:r>
        <w:rPr>
          <w:spacing w:val="1"/>
          <w:sz w:val="22"/>
        </w:rPr>
        <w:t> </w:t>
      </w:r>
      <w:r>
        <w:rPr>
          <w:sz w:val="22"/>
        </w:rPr>
        <w:t>elevii</w:t>
      </w:r>
      <w:r>
        <w:rPr>
          <w:spacing w:val="1"/>
          <w:sz w:val="22"/>
        </w:rPr>
        <w:t> </w:t>
      </w:r>
      <w:r>
        <w:rPr>
          <w:sz w:val="22"/>
        </w:rPr>
        <w:t>nu</w:t>
      </w:r>
      <w:r>
        <w:rPr>
          <w:spacing w:val="1"/>
          <w:sz w:val="22"/>
        </w:rPr>
        <w:t> </w:t>
      </w:r>
      <w:r>
        <w:rPr>
          <w:sz w:val="22"/>
        </w:rPr>
        <w:t>pot</w:t>
      </w:r>
      <w:r>
        <w:rPr>
          <w:spacing w:val="1"/>
          <w:sz w:val="22"/>
        </w:rPr>
        <w:t> </w:t>
      </w:r>
      <w:r>
        <w:rPr>
          <w:sz w:val="22"/>
        </w:rPr>
        <w:t>proba</w:t>
      </w:r>
      <w:r>
        <w:rPr>
          <w:spacing w:val="1"/>
          <w:sz w:val="22"/>
        </w:rPr>
        <w:t> </w:t>
      </w:r>
      <w:r>
        <w:rPr>
          <w:sz w:val="22"/>
        </w:rPr>
        <w:t>profunzimea</w:t>
      </w:r>
      <w:r>
        <w:rPr>
          <w:spacing w:val="1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elor</w:t>
      </w:r>
      <w:r>
        <w:rPr>
          <w:spacing w:val="1"/>
          <w:sz w:val="22"/>
        </w:rPr>
        <w:t> </w:t>
      </w:r>
      <w:r>
        <w:rPr>
          <w:sz w:val="22"/>
        </w:rPr>
        <w:t>dobândite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nici</w:t>
      </w:r>
      <w:r>
        <w:rPr>
          <w:spacing w:val="-59"/>
          <w:sz w:val="22"/>
        </w:rPr>
        <w:t> </w:t>
      </w:r>
      <w:r>
        <w:rPr>
          <w:sz w:val="22"/>
        </w:rPr>
        <w:t>corelarea</w:t>
      </w:r>
      <w:r>
        <w:rPr>
          <w:spacing w:val="-2"/>
          <w:sz w:val="22"/>
        </w:rPr>
        <w:t> </w:t>
      </w:r>
      <w:r>
        <w:rPr>
          <w:sz w:val="22"/>
        </w:rPr>
        <w:t>acestora</w:t>
      </w:r>
      <w:r>
        <w:rPr>
          <w:spacing w:val="-1"/>
          <w:sz w:val="22"/>
        </w:rPr>
        <w:t> </w:t>
      </w:r>
      <w:r>
        <w:rPr>
          <w:sz w:val="22"/>
        </w:rPr>
        <w:t>cu</w:t>
      </w:r>
      <w:r>
        <w:rPr>
          <w:spacing w:val="-4"/>
          <w:sz w:val="22"/>
        </w:rPr>
        <w:t> </w:t>
      </w:r>
      <w:r>
        <w:rPr>
          <w:sz w:val="22"/>
        </w:rPr>
        <w:t>alte</w:t>
      </w:r>
      <w:r>
        <w:rPr>
          <w:spacing w:val="-2"/>
          <w:sz w:val="22"/>
        </w:rPr>
        <w:t> </w:t>
      </w:r>
      <w:r>
        <w:rPr>
          <w:sz w:val="22"/>
        </w:rPr>
        <w:t>tipuri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asimilate,</w:t>
      </w:r>
      <w:r>
        <w:rPr>
          <w:spacing w:val="-3"/>
          <w:sz w:val="22"/>
        </w:rPr>
        <w:t> </w:t>
      </w:r>
      <w:r>
        <w:rPr>
          <w:sz w:val="22"/>
        </w:rPr>
        <w:t>eventual,</w:t>
      </w:r>
      <w:r>
        <w:rPr>
          <w:spacing w:val="-1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alte</w:t>
      </w:r>
      <w:r>
        <w:rPr>
          <w:spacing w:val="-1"/>
          <w:sz w:val="22"/>
        </w:rPr>
        <w:t> </w:t>
      </w:r>
      <w:r>
        <w:rPr>
          <w:sz w:val="22"/>
        </w:rPr>
        <w:t>contexte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instruire.</w:t>
      </w:r>
    </w:p>
    <w:p>
      <w:pPr>
        <w:pStyle w:val="ListParagraph"/>
        <w:numPr>
          <w:ilvl w:val="0"/>
          <w:numId w:val="7"/>
        </w:numPr>
        <w:tabs>
          <w:tab w:pos="1164" w:val="left" w:leader="none"/>
        </w:tabs>
        <w:spacing w:line="276" w:lineRule="auto" w:before="0" w:after="0"/>
        <w:ind w:left="119" w:right="115" w:firstLine="719"/>
        <w:jc w:val="both"/>
        <w:rPr>
          <w:sz w:val="22"/>
        </w:rPr>
      </w:pPr>
      <w:r>
        <w:rPr>
          <w:sz w:val="22"/>
        </w:rPr>
        <w:t>Examin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rile</w:t>
      </w:r>
      <w:r>
        <w:rPr>
          <w:spacing w:val="1"/>
          <w:sz w:val="22"/>
        </w:rPr>
        <w:t> </w:t>
      </w:r>
      <w:r>
        <w:rPr>
          <w:sz w:val="22"/>
        </w:rPr>
        <w:t>scrise</w:t>
      </w:r>
      <w:r>
        <w:rPr>
          <w:spacing w:val="1"/>
          <w:sz w:val="22"/>
        </w:rPr>
        <w:t> </w:t>
      </w:r>
      <w:r>
        <w:rPr>
          <w:sz w:val="22"/>
        </w:rPr>
        <w:t>sunt</w:t>
      </w:r>
      <w:r>
        <w:rPr>
          <w:spacing w:val="1"/>
          <w:sz w:val="22"/>
        </w:rPr>
        <w:t> </w:t>
      </w:r>
      <w:r>
        <w:rPr>
          <w:sz w:val="22"/>
        </w:rPr>
        <w:t>mai</w:t>
      </w:r>
      <w:r>
        <w:rPr>
          <w:spacing w:val="1"/>
          <w:sz w:val="22"/>
        </w:rPr>
        <w:t> </w:t>
      </w:r>
      <w:r>
        <w:rPr>
          <w:sz w:val="22"/>
        </w:rPr>
        <w:t>costisitoare,</w:t>
      </w:r>
      <w:r>
        <w:rPr>
          <w:spacing w:val="1"/>
          <w:sz w:val="22"/>
        </w:rPr>
        <w:t> </w:t>
      </w:r>
      <w:r>
        <w:rPr>
          <w:sz w:val="22"/>
        </w:rPr>
        <w:t>pentru</w:t>
      </w:r>
      <w:r>
        <w:rPr>
          <w:spacing w:val="1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multe</w:t>
      </w:r>
      <w:r>
        <w:rPr>
          <w:spacing w:val="1"/>
          <w:sz w:val="22"/>
        </w:rPr>
        <w:t> </w:t>
      </w:r>
      <w:r>
        <w:rPr>
          <w:sz w:val="22"/>
        </w:rPr>
        <w:t>ori,</w:t>
      </w:r>
      <w:r>
        <w:rPr>
          <w:spacing w:val="1"/>
          <w:sz w:val="22"/>
        </w:rPr>
        <w:t> </w:t>
      </w:r>
      <w:r>
        <w:rPr>
          <w:sz w:val="22"/>
        </w:rPr>
        <w:t>implic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2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examinatori, cum se întâmpl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în cazul unor examene de o importan</w:t>
      </w:r>
      <w:r>
        <w:rPr>
          <w:rFonts w:ascii="Microsoft Sans Serif" w:hAnsi="Microsoft Sans Serif"/>
          <w:sz w:val="22"/>
        </w:rPr>
        <w:t>ță </w:t>
      </w:r>
      <w:r>
        <w:rPr>
          <w:sz w:val="22"/>
        </w:rPr>
        <w:t>deosebit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. (Testele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ionale sau</w:t>
      </w:r>
      <w:r>
        <w:rPr>
          <w:spacing w:val="1"/>
          <w:sz w:val="22"/>
        </w:rPr>
        <w:t> </w:t>
      </w:r>
      <w:r>
        <w:rPr>
          <w:sz w:val="22"/>
        </w:rPr>
        <w:t>Examenul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Bacalaureat)</w:t>
      </w:r>
    </w:p>
    <w:p>
      <w:pPr>
        <w:pStyle w:val="ListParagraph"/>
        <w:numPr>
          <w:ilvl w:val="0"/>
          <w:numId w:val="7"/>
        </w:numPr>
        <w:tabs>
          <w:tab w:pos="1119" w:val="left" w:leader="none"/>
        </w:tabs>
        <w:spacing w:line="276" w:lineRule="auto" w:before="0" w:after="0"/>
        <w:ind w:left="120" w:right="113" w:firstLine="708"/>
        <w:jc w:val="both"/>
        <w:rPr>
          <w:sz w:val="22"/>
        </w:rPr>
      </w:pPr>
      <w:r>
        <w:rPr>
          <w:sz w:val="22"/>
        </w:rPr>
        <w:t>Un alt dezavantaj este relativa întârziere în timp a momentului în care se realizeaz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corectarea</w:t>
      </w:r>
      <w:r>
        <w:rPr>
          <w:spacing w:val="-10"/>
          <w:sz w:val="22"/>
        </w:rPr>
        <w:t> </w:t>
      </w:r>
      <w:r>
        <w:rPr>
          <w:sz w:val="22"/>
        </w:rPr>
        <w:t>unor</w:t>
      </w:r>
      <w:r>
        <w:rPr>
          <w:spacing w:val="-8"/>
          <w:sz w:val="22"/>
        </w:rPr>
        <w:t> </w:t>
      </w:r>
      <w:r>
        <w:rPr>
          <w:sz w:val="22"/>
        </w:rPr>
        <w:t>gre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eli</w:t>
      </w:r>
      <w:r>
        <w:rPr>
          <w:spacing w:val="-9"/>
          <w:sz w:val="22"/>
        </w:rPr>
        <w:t> </w:t>
      </w:r>
      <w:r>
        <w:rPr>
          <w:sz w:val="22"/>
        </w:rPr>
        <w:t>sau</w:t>
      </w:r>
      <w:r>
        <w:rPr>
          <w:spacing w:val="-10"/>
          <w:sz w:val="22"/>
        </w:rPr>
        <w:t> </w:t>
      </w:r>
      <w:r>
        <w:rPr>
          <w:sz w:val="22"/>
        </w:rPr>
        <w:t>completarea</w:t>
      </w:r>
      <w:r>
        <w:rPr>
          <w:spacing w:val="-9"/>
          <w:sz w:val="22"/>
        </w:rPr>
        <w:t> </w:t>
      </w:r>
      <w:r>
        <w:rPr>
          <w:sz w:val="22"/>
        </w:rPr>
        <w:t>unor</w:t>
      </w:r>
      <w:r>
        <w:rPr>
          <w:spacing w:val="-8"/>
          <w:sz w:val="22"/>
        </w:rPr>
        <w:t> </w:t>
      </w:r>
      <w:r>
        <w:rPr>
          <w:sz w:val="22"/>
        </w:rPr>
        <w:t>lacune</w:t>
      </w:r>
      <w:r>
        <w:rPr>
          <w:spacing w:val="-7"/>
          <w:sz w:val="22"/>
        </w:rPr>
        <w:t> </w:t>
      </w:r>
      <w:r>
        <w:rPr>
          <w:sz w:val="22"/>
        </w:rPr>
        <w:t>identificate.</w:t>
      </w:r>
    </w:p>
    <w:p>
      <w:pPr>
        <w:pStyle w:val="BodyText"/>
        <w:spacing w:before="5"/>
        <w:ind w:left="0" w:right="0"/>
        <w:jc w:val="left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1256" w:val="left" w:leader="none"/>
        </w:tabs>
        <w:spacing w:line="276" w:lineRule="auto" w:before="0" w:after="0"/>
        <w:ind w:left="119" w:right="115" w:firstLine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Probele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practice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sz w:val="22"/>
        </w:rPr>
        <w:t>sunt</w:t>
      </w:r>
      <w:r>
        <w:rPr>
          <w:spacing w:val="1"/>
          <w:sz w:val="22"/>
        </w:rPr>
        <w:t> </w:t>
      </w:r>
      <w:r>
        <w:rPr>
          <w:sz w:val="22"/>
        </w:rPr>
        <w:t>modalit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prin</w:t>
      </w:r>
      <w:r>
        <w:rPr>
          <w:spacing w:val="1"/>
          <w:sz w:val="22"/>
        </w:rPr>
        <w:t> </w:t>
      </w:r>
      <w:r>
        <w:rPr>
          <w:sz w:val="22"/>
        </w:rPr>
        <w:t>intermediul</w:t>
      </w:r>
      <w:r>
        <w:rPr>
          <w:spacing w:val="1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rora</w:t>
      </w:r>
      <w:r>
        <w:rPr>
          <w:spacing w:val="1"/>
          <w:sz w:val="22"/>
        </w:rPr>
        <w:t> </w:t>
      </w:r>
      <w:r>
        <w:rPr>
          <w:sz w:val="22"/>
        </w:rPr>
        <w:t>elevii</w:t>
      </w:r>
      <w:r>
        <w:rPr>
          <w:spacing w:val="1"/>
          <w:sz w:val="22"/>
        </w:rPr>
        <w:t> </w:t>
      </w:r>
      <w:r>
        <w:rPr>
          <w:sz w:val="22"/>
        </w:rPr>
        <w:t>trebuie</w:t>
      </w:r>
      <w:r>
        <w:rPr>
          <w:spacing w:val="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demonstreze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pot transpune în practic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anumite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e,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le pot obiectiva în diverse</w:t>
      </w:r>
      <w:r>
        <w:rPr>
          <w:spacing w:val="1"/>
          <w:sz w:val="22"/>
        </w:rPr>
        <w:t> </w:t>
      </w:r>
      <w:r>
        <w:rPr>
          <w:sz w:val="22"/>
        </w:rPr>
        <w:t>obiecte,</w:t>
      </w:r>
      <w:r>
        <w:rPr>
          <w:spacing w:val="1"/>
          <w:sz w:val="22"/>
        </w:rPr>
        <w:t> </w:t>
      </w:r>
      <w:r>
        <w:rPr>
          <w:sz w:val="22"/>
        </w:rPr>
        <w:t>instrumente,</w:t>
      </w:r>
      <w:r>
        <w:rPr>
          <w:spacing w:val="-1"/>
          <w:sz w:val="22"/>
        </w:rPr>
        <w:t> </w:t>
      </w:r>
      <w:r>
        <w:rPr>
          <w:sz w:val="22"/>
        </w:rPr>
        <w:t>unelte</w:t>
      </w:r>
      <w:r>
        <w:rPr>
          <w:spacing w:val="1"/>
          <w:sz w:val="22"/>
        </w:rPr>
        <w:t> </w:t>
      </w:r>
      <w:r>
        <w:rPr>
          <w:sz w:val="22"/>
        </w:rPr>
        <w:t>etc.</w:t>
      </w:r>
    </w:p>
    <w:p>
      <w:pPr>
        <w:pStyle w:val="BodyText"/>
        <w:spacing w:line="278" w:lineRule="auto" w:before="1"/>
        <w:ind w:right="117" w:firstLine="720"/>
      </w:pPr>
      <w:r>
        <w:rPr/>
        <w:t>În privin</w:t>
      </w:r>
      <w:r>
        <w:rPr>
          <w:rFonts w:ascii="Microsoft Sans Serif" w:hAnsi="Microsoft Sans Serif"/>
        </w:rPr>
        <w:t>ț</w:t>
      </w:r>
      <w:r>
        <w:rPr/>
        <w:t>a frecven</w:t>
      </w:r>
      <w:r>
        <w:rPr>
          <w:rFonts w:ascii="Microsoft Sans Serif" w:hAnsi="Microsoft Sans Serif"/>
        </w:rPr>
        <w:t>ț</w:t>
      </w:r>
      <w:r>
        <w:rPr/>
        <w:t>ei, examin</w:t>
      </w:r>
      <w:r>
        <w:rPr>
          <w:rFonts w:ascii="Microsoft Sans Serif" w:hAnsi="Microsoft Sans Serif"/>
        </w:rPr>
        <w:t>ă</w:t>
      </w:r>
      <w:r>
        <w:rPr/>
        <w:t>rile practice sunt mai des întâlnite la educa</w:t>
      </w:r>
      <w:r>
        <w:rPr>
          <w:rFonts w:ascii="Microsoft Sans Serif" w:hAnsi="Microsoft Sans Serif"/>
        </w:rPr>
        <w:t>ț</w:t>
      </w:r>
      <w:r>
        <w:rPr/>
        <w:t>ie-fizic</w:t>
      </w:r>
      <w:r>
        <w:rPr>
          <w:rFonts w:ascii="Microsoft Sans Serif" w:hAnsi="Microsoft Sans Serif"/>
        </w:rPr>
        <w:t>ă</w:t>
      </w:r>
      <w:r>
        <w:rPr/>
        <w:t>, la</w:t>
      </w:r>
      <w:r>
        <w:rPr>
          <w:spacing w:val="1"/>
        </w:rPr>
        <w:t> </w:t>
      </w:r>
      <w:r>
        <w:rPr/>
        <w:t>lucr</w:t>
      </w:r>
      <w:r>
        <w:rPr>
          <w:rFonts w:ascii="Microsoft Sans Serif" w:hAnsi="Microsoft Sans Serif"/>
        </w:rPr>
        <w:t>ă</w:t>
      </w:r>
      <w:r>
        <w:rPr/>
        <w:t>rile de</w:t>
      </w:r>
      <w:r>
        <w:rPr>
          <w:spacing w:val="1"/>
        </w:rPr>
        <w:t> </w:t>
      </w:r>
      <w:r>
        <w:rPr/>
        <w:t>laborator,</w:t>
      </w:r>
      <w:r>
        <w:rPr>
          <w:spacing w:val="2"/>
        </w:rPr>
        <w:t> </w:t>
      </w:r>
      <w:r>
        <w:rPr/>
        <w:t>în lucr</w:t>
      </w:r>
      <w:r>
        <w:rPr>
          <w:rFonts w:ascii="Microsoft Sans Serif" w:hAnsi="Microsoft Sans Serif"/>
        </w:rPr>
        <w:t>ă</w:t>
      </w:r>
      <w:r>
        <w:rPr/>
        <w:t>rile</w:t>
      </w:r>
      <w:r>
        <w:rPr>
          <w:spacing w:val="1"/>
        </w:rPr>
        <w:t> </w:t>
      </w:r>
      <w:r>
        <w:rPr/>
        <w:t>din</w:t>
      </w:r>
      <w:r>
        <w:rPr>
          <w:spacing w:val="1"/>
        </w:rPr>
        <w:t> </w:t>
      </w:r>
      <w:r>
        <w:rPr/>
        <w:t>ateliere.</w:t>
      </w:r>
    </w:p>
    <w:p>
      <w:pPr>
        <w:pStyle w:val="BodyText"/>
        <w:spacing w:line="276" w:lineRule="auto" w:before="56"/>
        <w:ind w:right="112" w:firstLine="719"/>
      </w:pPr>
      <w:r>
        <w:rPr/>
        <w:t>Pentru probele practice accentuam îndeosebi, </w:t>
      </w:r>
      <w:r>
        <w:rPr>
          <w:rFonts w:ascii="Arial" w:hAnsi="Arial"/>
          <w:b/>
          <w:i/>
        </w:rPr>
        <w:t>avantajul </w:t>
      </w:r>
      <w:r>
        <w:rPr/>
        <w:t>referitor la posibilitatea oferit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elevului de a demonstra gradul de st</w:t>
      </w:r>
      <w:r>
        <w:rPr>
          <w:rFonts w:ascii="Microsoft Sans Serif" w:hAnsi="Microsoft Sans Serif"/>
        </w:rPr>
        <w:t>ă</w:t>
      </w:r>
      <w:r>
        <w:rPr/>
        <w:t>pânire a priceperilor </w:t>
      </w:r>
      <w:r>
        <w:rPr>
          <w:rFonts w:ascii="Microsoft Sans Serif" w:hAnsi="Microsoft Sans Serif"/>
        </w:rPr>
        <w:t>ş</w:t>
      </w:r>
      <w:r>
        <w:rPr/>
        <w:t>i a deprinderilor de ordin practic iar</w:t>
      </w:r>
      <w:r>
        <w:rPr>
          <w:spacing w:val="1"/>
        </w:rPr>
        <w:t> </w:t>
      </w:r>
      <w:r>
        <w:rPr/>
        <w:t>dezavantajele</w:t>
      </w:r>
      <w:r>
        <w:rPr>
          <w:spacing w:val="-10"/>
        </w:rPr>
        <w:t> </w:t>
      </w:r>
      <w:r>
        <w:rPr/>
        <w:t>acestor</w:t>
      </w:r>
      <w:r>
        <w:rPr>
          <w:spacing w:val="-6"/>
        </w:rPr>
        <w:t> </w:t>
      </w:r>
      <w:r>
        <w:rPr/>
        <w:t>probe</w:t>
      </w:r>
      <w:r>
        <w:rPr>
          <w:spacing w:val="-8"/>
        </w:rPr>
        <w:t> </w:t>
      </w:r>
      <w:r>
        <w:rPr/>
        <w:t>sunt</w:t>
      </w:r>
      <w:r>
        <w:rPr>
          <w:spacing w:val="-9"/>
        </w:rPr>
        <w:t> </w:t>
      </w:r>
      <w:r>
        <w:rPr/>
        <w:t>generate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necesitatea</w:t>
      </w:r>
      <w:r>
        <w:rPr>
          <w:spacing w:val="-10"/>
        </w:rPr>
        <w:t> </w:t>
      </w:r>
      <w:r>
        <w:rPr/>
        <w:t>asigur</w:t>
      </w:r>
      <w:r>
        <w:rPr>
          <w:rFonts w:ascii="Microsoft Sans Serif" w:hAnsi="Microsoft Sans Serif"/>
        </w:rPr>
        <w:t>ă</w:t>
      </w:r>
      <w:r>
        <w:rPr/>
        <w:t>rii</w:t>
      </w:r>
      <w:r>
        <w:rPr>
          <w:spacing w:val="-10"/>
        </w:rPr>
        <w:t> </w:t>
      </w:r>
      <w:r>
        <w:rPr/>
        <w:t>unor</w:t>
      </w:r>
      <w:r>
        <w:rPr>
          <w:spacing w:val="-9"/>
        </w:rPr>
        <w:t> </w:t>
      </w:r>
      <w:r>
        <w:rPr/>
        <w:t>condi</w:t>
      </w:r>
      <w:r>
        <w:rPr>
          <w:rFonts w:ascii="Microsoft Sans Serif" w:hAnsi="Microsoft Sans Serif"/>
        </w:rPr>
        <w:t>ț</w:t>
      </w:r>
      <w:r>
        <w:rPr/>
        <w:t>ii</w:t>
      </w:r>
      <w:r>
        <w:rPr>
          <w:spacing w:val="-8"/>
        </w:rPr>
        <w:t> </w:t>
      </w:r>
      <w:r>
        <w:rPr/>
        <w:t>specifice,</w:t>
      </w:r>
      <w:r>
        <w:rPr>
          <w:spacing w:val="-9"/>
        </w:rPr>
        <w:t> </w:t>
      </w:r>
      <w:r>
        <w:rPr/>
        <w:t>dar</w:t>
      </w:r>
      <w:r>
        <w:rPr>
          <w:spacing w:val="-8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-59"/>
        </w:rPr>
        <w:t> </w:t>
      </w:r>
      <w:r>
        <w:rPr/>
        <w:t>de</w:t>
      </w:r>
      <w:r>
        <w:rPr>
          <w:spacing w:val="-8"/>
        </w:rPr>
        <w:t> </w:t>
      </w:r>
      <w:r>
        <w:rPr/>
        <w:t>modul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aplicare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baremului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notare.</w:t>
      </w:r>
    </w:p>
    <w:p>
      <w:pPr>
        <w:pStyle w:val="BodyText"/>
        <w:spacing w:before="11"/>
        <w:ind w:left="0" w:right="0"/>
        <w:jc w:val="left"/>
        <w:rPr>
          <w:sz w:val="30"/>
        </w:rPr>
      </w:pPr>
    </w:p>
    <w:p>
      <w:pPr>
        <w:pStyle w:val="ListParagraph"/>
        <w:numPr>
          <w:ilvl w:val="1"/>
          <w:numId w:val="2"/>
        </w:numPr>
        <w:tabs>
          <w:tab w:pos="610" w:val="left" w:leader="none"/>
        </w:tabs>
        <w:spacing w:line="240" w:lineRule="auto" w:before="0" w:after="0"/>
        <w:ind w:left="609" w:right="0" w:hanging="428"/>
        <w:jc w:val="left"/>
        <w:rPr>
          <w:rFonts w:ascii="Arial"/>
          <w:b/>
          <w:i/>
          <w:sz w:val="22"/>
        </w:rPr>
      </w:pPr>
      <w:r>
        <w:rPr>
          <w:rFonts w:ascii="Arial"/>
          <w:b/>
          <w:sz w:val="22"/>
        </w:rPr>
        <w:t>Metode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evaluare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i/>
          <w:sz w:val="22"/>
        </w:rPr>
        <w:t>complementare</w:t>
      </w:r>
    </w:p>
    <w:p>
      <w:pPr>
        <w:pStyle w:val="BodyText"/>
        <w:spacing w:before="1"/>
        <w:ind w:left="0" w:right="0"/>
        <w:jc w:val="left"/>
        <w:rPr>
          <w:rFonts w:ascii="Arial"/>
          <w:b/>
          <w:i/>
          <w:sz w:val="24"/>
        </w:rPr>
      </w:pPr>
    </w:p>
    <w:p>
      <w:pPr>
        <w:pStyle w:val="BodyText"/>
        <w:spacing w:line="276" w:lineRule="auto"/>
        <w:ind w:right="114" w:firstLine="719"/>
      </w:pPr>
      <w:r>
        <w:rPr/>
        <w:t>Al</w:t>
      </w:r>
      <w:r>
        <w:rPr>
          <w:rFonts w:ascii="Microsoft Sans Serif" w:hAnsi="Microsoft Sans Serif"/>
        </w:rPr>
        <w:t>ă</w:t>
      </w:r>
      <w:r>
        <w:rPr/>
        <w:t>turi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modalit</w:t>
      </w:r>
      <w:r>
        <w:rPr>
          <w:rFonts w:ascii="Microsoft Sans Serif" w:hAnsi="Microsoft Sans Serif"/>
        </w:rPr>
        <w:t>ăț</w:t>
      </w:r>
      <w:r>
        <w:rPr/>
        <w:t>ile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evaluare</w:t>
      </w:r>
      <w:r>
        <w:rPr>
          <w:spacing w:val="1"/>
        </w:rPr>
        <w:t> </w:t>
      </w:r>
      <w:r>
        <w:rPr/>
        <w:t>tradi</w:t>
      </w:r>
      <w:r>
        <w:rPr>
          <w:rFonts w:ascii="Microsoft Sans Serif" w:hAnsi="Microsoft Sans Serif"/>
        </w:rPr>
        <w:t>ț</w:t>
      </w:r>
      <w:r>
        <w:rPr/>
        <w:t>ionale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le-am</w:t>
      </w:r>
      <w:r>
        <w:rPr>
          <w:spacing w:val="1"/>
        </w:rPr>
        <w:t> </w:t>
      </w:r>
      <w:r>
        <w:rPr/>
        <w:t>analizat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paginile</w:t>
      </w:r>
      <w:r>
        <w:rPr>
          <w:spacing w:val="1"/>
        </w:rPr>
        <w:t> </w:t>
      </w:r>
      <w:r>
        <w:rPr/>
        <w:t>anterioare,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ora</w:t>
      </w:r>
      <w:r>
        <w:rPr>
          <w:spacing w:val="7"/>
        </w:rPr>
        <w:t> </w:t>
      </w:r>
      <w:r>
        <w:rPr/>
        <w:t>actual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2"/>
        </w:rPr>
        <w:t> </w:t>
      </w:r>
      <w:r>
        <w:rPr/>
        <w:t>se</w:t>
      </w:r>
      <w:r>
        <w:rPr>
          <w:spacing w:val="10"/>
        </w:rPr>
        <w:t> </w:t>
      </w:r>
      <w:r>
        <w:rPr/>
        <w:t>utilizeaz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3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9"/>
        </w:rPr>
        <w:t> </w:t>
      </w:r>
      <w:r>
        <w:rPr/>
        <w:t>modalit</w:t>
      </w:r>
      <w:r>
        <w:rPr>
          <w:rFonts w:ascii="Microsoft Sans Serif" w:hAnsi="Microsoft Sans Serif"/>
        </w:rPr>
        <w:t>ăț</w:t>
      </w:r>
      <w:r>
        <w:rPr/>
        <w:t>i</w:t>
      </w:r>
      <w:r>
        <w:rPr>
          <w:spacing w:val="9"/>
        </w:rPr>
        <w:t> </w:t>
      </w:r>
      <w:r>
        <w:rPr/>
        <w:t>alternative</w:t>
      </w:r>
      <w:r>
        <w:rPr>
          <w:spacing w:val="10"/>
        </w:rPr>
        <w:t> </w:t>
      </w:r>
      <w:r>
        <w:rPr/>
        <w:t>sau</w:t>
      </w:r>
      <w:r>
        <w:rPr>
          <w:spacing w:val="10"/>
        </w:rPr>
        <w:t> </w:t>
      </w:r>
      <w:r>
        <w:rPr/>
        <w:t>complementare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evaluare</w:t>
      </w:r>
      <w:r>
        <w:rPr>
          <w:spacing w:val="-59"/>
        </w:rPr>
        <w:t> </w:t>
      </w:r>
      <w:r>
        <w:rPr/>
        <w:t>a c</w:t>
      </w:r>
      <w:r>
        <w:rPr>
          <w:rFonts w:ascii="Microsoft Sans Serif" w:hAnsi="Microsoft Sans Serif"/>
        </w:rPr>
        <w:t>ă</w:t>
      </w:r>
      <w:r>
        <w:rPr/>
        <w:t>ror pondere devine tot mai semnificativ</w:t>
      </w:r>
      <w:r>
        <w:rPr>
          <w:rFonts w:ascii="Microsoft Sans Serif" w:hAnsi="Microsoft Sans Serif"/>
        </w:rPr>
        <w:t>ă </w:t>
      </w:r>
      <w:r>
        <w:rPr/>
        <w:t>în paleta activit</w:t>
      </w:r>
      <w:r>
        <w:rPr>
          <w:rFonts w:ascii="Microsoft Sans Serif" w:hAnsi="Microsoft Sans Serif"/>
        </w:rPr>
        <w:t>ăț</w:t>
      </w:r>
      <w:r>
        <w:rPr/>
        <w:t>ilor evaluative desf</w:t>
      </w:r>
      <w:r>
        <w:rPr>
          <w:rFonts w:ascii="Microsoft Sans Serif" w:hAnsi="Microsoft Sans Serif"/>
        </w:rPr>
        <w:t>ăş</w:t>
      </w:r>
      <w:r>
        <w:rPr/>
        <w:t>urate la</w:t>
      </w:r>
      <w:r>
        <w:rPr>
          <w:spacing w:val="1"/>
        </w:rPr>
        <w:t> </w:t>
      </w:r>
      <w:r>
        <w:rPr/>
        <w:t>nivelul</w:t>
      </w:r>
      <w:r>
        <w:rPr>
          <w:spacing w:val="1"/>
        </w:rPr>
        <w:t> </w:t>
      </w:r>
      <w:r>
        <w:rPr/>
        <w:t>întregului sistem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înv</w:t>
      </w:r>
      <w:r>
        <w:rPr>
          <w:rFonts w:ascii="Microsoft Sans Serif" w:hAnsi="Microsoft Sans Serif"/>
        </w:rPr>
        <w:t>ăță</w:t>
      </w:r>
      <w:r>
        <w:rPr/>
        <w:t>mânt.</w:t>
      </w:r>
    </w:p>
    <w:p>
      <w:pPr>
        <w:pStyle w:val="BodyText"/>
        <w:spacing w:line="276" w:lineRule="auto" w:before="1"/>
        <w:ind w:firstLine="720"/>
      </w:pPr>
      <w:r>
        <w:rPr/>
        <w:t>Cum u</w:t>
      </w:r>
      <w:r>
        <w:rPr>
          <w:rFonts w:ascii="Microsoft Sans Serif" w:hAnsi="Microsoft Sans Serif"/>
        </w:rPr>
        <w:t>ş</w:t>
      </w:r>
      <w:r>
        <w:rPr/>
        <w:t>or se poate anticipa, aceste modalit</w:t>
      </w:r>
      <w:r>
        <w:rPr>
          <w:rFonts w:ascii="Microsoft Sans Serif" w:hAnsi="Microsoft Sans Serif"/>
        </w:rPr>
        <w:t>ăț</w:t>
      </w:r>
      <w:r>
        <w:rPr/>
        <w:t>i nu au fost concepute în ideea de a le</w:t>
      </w:r>
      <w:r>
        <w:rPr>
          <w:spacing w:val="1"/>
        </w:rPr>
        <w:t> </w:t>
      </w:r>
      <w:r>
        <w:rPr/>
        <w:t>înlocui pe cele clasice, ci în dorin</w:t>
      </w:r>
      <w:r>
        <w:rPr>
          <w:rFonts w:ascii="Microsoft Sans Serif" w:hAnsi="Microsoft Sans Serif"/>
        </w:rPr>
        <w:t>ț</w:t>
      </w:r>
      <w:r>
        <w:rPr/>
        <w:t>a de a face evaluarea mai flexibil</w:t>
      </w:r>
      <w:r>
        <w:rPr>
          <w:rFonts w:ascii="Microsoft Sans Serif" w:hAnsi="Microsoft Sans Serif"/>
        </w:rPr>
        <w:t>ă ş</w:t>
      </w:r>
      <w:r>
        <w:rPr/>
        <w:t>i, de ce nu, mai atractiv</w:t>
      </w:r>
      <w:r>
        <w:rPr>
          <w:rFonts w:ascii="Microsoft Sans Serif" w:hAnsi="Microsoft Sans Serif"/>
        </w:rPr>
        <w:t>ă</w:t>
      </w:r>
      <w:r>
        <w:rPr/>
        <w:t>,</w:t>
      </w:r>
      <w:r>
        <w:rPr>
          <w:spacing w:val="1"/>
        </w:rPr>
        <w:t> </w:t>
      </w:r>
      <w:r>
        <w:rPr/>
        <w:t>atât pentru evaluatori, cât </w:t>
      </w:r>
      <w:r>
        <w:rPr>
          <w:rFonts w:ascii="Microsoft Sans Serif" w:hAnsi="Microsoft Sans Serif"/>
        </w:rPr>
        <w:t>ş</w:t>
      </w:r>
      <w:r>
        <w:rPr/>
        <w:t>i pentru cei care fac obiectul evalu</w:t>
      </w:r>
      <w:r>
        <w:rPr>
          <w:rFonts w:ascii="Microsoft Sans Serif" w:hAnsi="Microsoft Sans Serif"/>
        </w:rPr>
        <w:t>ă</w:t>
      </w:r>
      <w:r>
        <w:rPr/>
        <w:t>rii: elevi, studen</w:t>
      </w:r>
      <w:r>
        <w:rPr>
          <w:rFonts w:ascii="Microsoft Sans Serif" w:hAnsi="Microsoft Sans Serif"/>
        </w:rPr>
        <w:t>ț</w:t>
      </w:r>
      <w:r>
        <w:rPr/>
        <w:t>i, persoane care</w:t>
      </w:r>
      <w:r>
        <w:rPr>
          <w:spacing w:val="1"/>
        </w:rPr>
        <w:t> </w:t>
      </w:r>
      <w:r>
        <w:rPr/>
        <w:t>particip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programe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instruire.</w:t>
      </w:r>
    </w:p>
    <w:p>
      <w:pPr>
        <w:spacing w:after="0" w:line="276" w:lineRule="auto"/>
        <w:sectPr>
          <w:pgSz w:w="12240" w:h="15840"/>
          <w:pgMar w:header="0" w:footer="1070" w:top="1360" w:bottom="1260" w:left="1320" w:right="1320"/>
        </w:sectPr>
      </w:pPr>
    </w:p>
    <w:p>
      <w:pPr>
        <w:pStyle w:val="BodyText"/>
        <w:spacing w:line="276" w:lineRule="auto" w:before="77"/>
        <w:ind w:right="114" w:firstLine="720"/>
      </w:pPr>
      <w:r>
        <w:rPr/>
        <w:t>Preocuparea psihopedagogilor pentru aceste modalit</w:t>
      </w:r>
      <w:r>
        <w:rPr>
          <w:rFonts w:ascii="Microsoft Sans Serif" w:hAnsi="Microsoft Sans Serif"/>
        </w:rPr>
        <w:t>ăț</w:t>
      </w:r>
      <w:r>
        <w:rPr/>
        <w:t>i alternative de evaluare este în</w:t>
      </w:r>
      <w:r>
        <w:rPr>
          <w:spacing w:val="1"/>
        </w:rPr>
        <w:t> </w:t>
      </w:r>
      <w:r>
        <w:rPr/>
        <w:t>cre</w:t>
      </w:r>
      <w:r>
        <w:rPr>
          <w:rFonts w:ascii="Microsoft Sans Serif" w:hAnsi="Microsoft Sans Serif"/>
        </w:rPr>
        <w:t>ş</w:t>
      </w:r>
      <w:r>
        <w:rPr/>
        <w:t>tere, iar lucr</w:t>
      </w:r>
      <w:r>
        <w:rPr>
          <w:rFonts w:ascii="Microsoft Sans Serif" w:hAnsi="Microsoft Sans Serif"/>
        </w:rPr>
        <w:t>ă</w:t>
      </w:r>
      <w:r>
        <w:rPr/>
        <w:t>rile mai recente de specialitate rezerv</w:t>
      </w:r>
      <w:r>
        <w:rPr>
          <w:rFonts w:ascii="Microsoft Sans Serif" w:hAnsi="Microsoft Sans Serif"/>
        </w:rPr>
        <w:t>ă </w:t>
      </w:r>
      <w:r>
        <w:rPr/>
        <w:t>deja spa</w:t>
      </w:r>
      <w:r>
        <w:rPr>
          <w:rFonts w:ascii="Microsoft Sans Serif" w:hAnsi="Microsoft Sans Serif"/>
        </w:rPr>
        <w:t>ț</w:t>
      </w:r>
      <w:r>
        <w:rPr/>
        <w:t>ii pentru tratarea acestui</w:t>
      </w:r>
      <w:r>
        <w:rPr>
          <w:spacing w:val="1"/>
        </w:rPr>
        <w:t> </w:t>
      </w:r>
      <w:r>
        <w:rPr/>
        <w:t>subiect de maxim</w:t>
      </w:r>
      <w:r>
        <w:rPr>
          <w:rFonts w:ascii="Microsoft Sans Serif" w:hAnsi="Microsoft Sans Serif"/>
        </w:rPr>
        <w:t>ă </w:t>
      </w:r>
      <w:r>
        <w:rPr/>
        <w:t>actualitate, iar exemplele sunt u</w:t>
      </w:r>
      <w:r>
        <w:rPr>
          <w:rFonts w:ascii="Microsoft Sans Serif" w:hAnsi="Microsoft Sans Serif"/>
        </w:rPr>
        <w:t>ş</w:t>
      </w:r>
      <w:r>
        <w:rPr/>
        <w:t>or de g</w:t>
      </w:r>
      <w:r>
        <w:rPr>
          <w:rFonts w:ascii="Microsoft Sans Serif" w:hAnsi="Microsoft Sans Serif"/>
        </w:rPr>
        <w:t>ă</w:t>
      </w:r>
      <w:r>
        <w:rPr/>
        <w:t>sit, deoarece autori precum D.</w:t>
      </w:r>
      <w:r>
        <w:rPr>
          <w:spacing w:val="1"/>
        </w:rPr>
        <w:t> </w:t>
      </w:r>
      <w:r>
        <w:rPr/>
        <w:t>Ungureanu (2001), C. Cuco</w:t>
      </w:r>
      <w:r>
        <w:rPr>
          <w:rFonts w:ascii="Microsoft Sans Serif" w:hAnsi="Microsoft Sans Serif"/>
        </w:rPr>
        <w:t>ş </w:t>
      </w:r>
      <w:r>
        <w:rPr/>
        <w:t>(2002), M. Manolescu (2002), X. Roegiers (2004) identific</w:t>
      </w:r>
      <w:r>
        <w:rPr>
          <w:rFonts w:ascii="Microsoft Sans Serif" w:hAnsi="Microsoft Sans Serif"/>
        </w:rPr>
        <w:t>ă </w:t>
      </w:r>
      <w:r>
        <w:rPr/>
        <w:t>atât</w:t>
      </w:r>
      <w:r>
        <w:rPr>
          <w:spacing w:val="1"/>
        </w:rPr>
        <w:t> </w:t>
      </w:r>
      <w:r>
        <w:rPr/>
        <w:t>avantajele cât</w:t>
      </w:r>
      <w:r>
        <w:rPr>
          <w:spacing w:val="-1"/>
        </w:rPr>
        <w:t> </w:t>
      </w:r>
      <w:r>
        <w:rPr>
          <w:rFonts w:ascii="Microsoft Sans Serif" w:hAnsi="Microsoft Sans Serif"/>
        </w:rPr>
        <w:t>ş</w:t>
      </w:r>
      <w:r>
        <w:rPr/>
        <w:t>i limitele</w:t>
      </w:r>
      <w:r>
        <w:rPr>
          <w:spacing w:val="-2"/>
        </w:rPr>
        <w:t> </w:t>
      </w:r>
      <w:r>
        <w:rPr/>
        <w:t>specifice acestor</w:t>
      </w:r>
      <w:r>
        <w:rPr>
          <w:spacing w:val="-1"/>
        </w:rPr>
        <w:t> </w:t>
      </w:r>
      <w:r>
        <w:rPr/>
        <w:t>modalit</w:t>
      </w:r>
      <w:r>
        <w:rPr>
          <w:rFonts w:ascii="Microsoft Sans Serif" w:hAnsi="Microsoft Sans Serif"/>
        </w:rPr>
        <w:t>ăț</w:t>
      </w:r>
      <w:r>
        <w:rPr/>
        <w:t>i.</w:t>
      </w:r>
    </w:p>
    <w:p>
      <w:pPr>
        <w:pStyle w:val="BodyText"/>
        <w:spacing w:line="276" w:lineRule="auto"/>
        <w:ind w:right="117" w:firstLine="720"/>
      </w:pPr>
      <w:r>
        <w:rPr/>
        <w:t>Metodele</w:t>
      </w:r>
      <w:r>
        <w:rPr>
          <w:spacing w:val="1"/>
        </w:rPr>
        <w:t> </w:t>
      </w:r>
      <w:r>
        <w:rPr/>
        <w:t>complementare/alternative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evaluare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vor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sistematic</w:t>
      </w:r>
      <w:r>
        <w:rPr>
          <w:spacing w:val="1"/>
        </w:rPr>
        <w:t> </w:t>
      </w:r>
      <w:r>
        <w:rPr/>
        <w:t>abordate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aceast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"/>
        </w:rPr>
        <w:t> </w:t>
      </w:r>
      <w:r>
        <w:rPr/>
        <w:t>unitate</w:t>
      </w:r>
      <w:r>
        <w:rPr>
          <w:spacing w:val="-2"/>
        </w:rPr>
        <w:t> </w:t>
      </w:r>
      <w:r>
        <w:rPr/>
        <w:t>tematic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-2"/>
        </w:rPr>
        <w:t> </w:t>
      </w:r>
      <w:r>
        <w:rPr/>
        <w:t>sunt: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40" w:lineRule="auto" w:before="1" w:after="0"/>
        <w:ind w:left="1199" w:right="0" w:hanging="361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referatul;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40" w:lineRule="auto" w:before="38" w:after="0"/>
        <w:ind w:left="1199" w:right="0" w:hanging="36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investiga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ia;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40" w:lineRule="auto" w:before="37" w:after="0"/>
        <w:ind w:left="1199" w:right="0" w:hanging="361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proiectul;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40" w:lineRule="auto" w:before="38" w:after="0"/>
        <w:ind w:left="1199" w:right="0" w:hanging="361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portofoliul;</w:t>
      </w:r>
    </w:p>
    <w:p>
      <w:pPr>
        <w:pStyle w:val="ListParagraph"/>
        <w:numPr>
          <w:ilvl w:val="0"/>
          <w:numId w:val="8"/>
        </w:numPr>
        <w:tabs>
          <w:tab w:pos="1200" w:val="left" w:leader="none"/>
        </w:tabs>
        <w:spacing w:line="240" w:lineRule="auto" w:before="37" w:after="0"/>
        <w:ind w:left="1199" w:right="0" w:hanging="361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autoevaluarea;</w:t>
      </w:r>
    </w:p>
    <w:p>
      <w:pPr>
        <w:pStyle w:val="BodyText"/>
        <w:spacing w:before="11"/>
        <w:ind w:left="0" w:right="0"/>
        <w:jc w:val="left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9"/>
        </w:numPr>
        <w:tabs>
          <w:tab w:pos="1481" w:val="left" w:leader="none"/>
        </w:tabs>
        <w:spacing w:line="276" w:lineRule="auto" w:before="0" w:after="0"/>
        <w:ind w:left="119" w:right="115" w:firstLine="720"/>
        <w:jc w:val="both"/>
        <w:rPr>
          <w:sz w:val="22"/>
        </w:rPr>
      </w:pPr>
      <w:r>
        <w:rPr>
          <w:rFonts w:ascii="Arial" w:hAnsi="Arial"/>
          <w:b/>
          <w:sz w:val="22"/>
        </w:rPr>
        <w:t>Referatul. </w:t>
      </w:r>
      <w:r>
        <w:rPr>
          <w:sz w:val="22"/>
        </w:rPr>
        <w:t>Acest instrument de evaluare alternativ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confer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o serie de avantaje</w:t>
      </w:r>
      <w:r>
        <w:rPr>
          <w:spacing w:val="1"/>
          <w:sz w:val="22"/>
        </w:rPr>
        <w:t> </w:t>
      </w:r>
      <w:r>
        <w:rPr>
          <w:sz w:val="22"/>
        </w:rPr>
        <w:t>care pot fi valorificate de cadrele didactice în 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sura în care exist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o apeten</w:t>
      </w:r>
      <w:r>
        <w:rPr>
          <w:rFonts w:ascii="Microsoft Sans Serif" w:hAnsi="Microsoft Sans Serif"/>
          <w:sz w:val="22"/>
        </w:rPr>
        <w:t>ță </w:t>
      </w:r>
      <w:r>
        <w:rPr>
          <w:sz w:val="22"/>
        </w:rPr>
        <w:t>apreciabil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elevilor</w:t>
      </w:r>
      <w:r>
        <w:rPr>
          <w:spacing w:val="1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sunt</w:t>
      </w:r>
      <w:r>
        <w:rPr>
          <w:spacing w:val="-1"/>
          <w:sz w:val="22"/>
        </w:rPr>
        <w:t> </w:t>
      </w:r>
      <w:r>
        <w:rPr>
          <w:sz w:val="22"/>
        </w:rPr>
        <w:t>pu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în situa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</w:t>
      </w:r>
      <w:r>
        <w:rPr>
          <w:spacing w:val="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elaboreze.</w:t>
      </w:r>
    </w:p>
    <w:p>
      <w:pPr>
        <w:pStyle w:val="BodyText"/>
        <w:spacing w:line="278" w:lineRule="auto" w:before="1"/>
        <w:ind w:right="116" w:firstLine="719"/>
      </w:pPr>
      <w:r>
        <w:rPr/>
        <w:t>Dintre</w:t>
      </w:r>
      <w:r>
        <w:rPr>
          <w:spacing w:val="1"/>
        </w:rPr>
        <w:t> </w:t>
      </w:r>
      <w:r>
        <w:rPr/>
        <w:t>avantajele</w:t>
      </w:r>
      <w:r>
        <w:rPr>
          <w:spacing w:val="1"/>
        </w:rPr>
        <w:t> </w:t>
      </w:r>
      <w:r>
        <w:rPr/>
        <w:t>specifice</w:t>
      </w:r>
      <w:r>
        <w:rPr>
          <w:spacing w:val="1"/>
        </w:rPr>
        <w:t> </w:t>
      </w:r>
      <w:r>
        <w:rPr/>
        <w:t>acestei</w:t>
      </w:r>
      <w:r>
        <w:rPr>
          <w:spacing w:val="1"/>
        </w:rPr>
        <w:t> </w:t>
      </w:r>
      <w:r>
        <w:rPr/>
        <w:t>modalit</w:t>
      </w:r>
      <w:r>
        <w:rPr>
          <w:rFonts w:ascii="Microsoft Sans Serif" w:hAnsi="Microsoft Sans Serif"/>
        </w:rPr>
        <w:t>ăț</w:t>
      </w:r>
      <w:r>
        <w:rPr/>
        <w:t>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evaluare,</w:t>
      </w:r>
      <w:r>
        <w:rPr>
          <w:spacing w:val="1"/>
        </w:rPr>
        <w:t> </w:t>
      </w:r>
      <w:r>
        <w:rPr/>
        <w:t>mai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sunt</w:t>
      </w:r>
      <w:r>
        <w:rPr>
          <w:spacing w:val="1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pStyle w:val="ListParagraph"/>
        <w:numPr>
          <w:ilvl w:val="0"/>
          <w:numId w:val="10"/>
        </w:numPr>
        <w:tabs>
          <w:tab w:pos="1104" w:val="left" w:leader="none"/>
        </w:tabs>
        <w:spacing w:line="276" w:lineRule="auto" w:before="0" w:after="0"/>
        <w:ind w:left="119" w:right="115" w:firstLine="719"/>
        <w:jc w:val="both"/>
        <w:rPr>
          <w:sz w:val="22"/>
        </w:rPr>
      </w:pPr>
      <w:r>
        <w:rPr>
          <w:sz w:val="22"/>
        </w:rPr>
        <w:t>Ofer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indicii referitoare la motiva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 pe care o au elevii pentru o disciplin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sau alta din</w:t>
      </w:r>
      <w:r>
        <w:rPr>
          <w:spacing w:val="1"/>
          <w:sz w:val="22"/>
        </w:rPr>
        <w:t> </w:t>
      </w:r>
      <w:r>
        <w:rPr>
          <w:sz w:val="22"/>
        </w:rPr>
        <w:t>curriculum-ul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colar, iar acest aspect este important, deoarece elevii nu se raporteaz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la fel fa</w:t>
      </w:r>
      <w:r>
        <w:rPr>
          <w:rFonts w:ascii="Microsoft Sans Serif" w:hAnsi="Microsoft Sans Serif"/>
          <w:sz w:val="22"/>
        </w:rPr>
        <w:t>ță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de toate disciplinele pe</w:t>
      </w:r>
      <w:r>
        <w:rPr>
          <w:spacing w:val="1"/>
          <w:sz w:val="22"/>
        </w:rPr>
        <w:t> </w:t>
      </w:r>
      <w:r>
        <w:rPr>
          <w:sz w:val="22"/>
        </w:rPr>
        <w:t>care le parcurg</w:t>
      </w:r>
      <w:r>
        <w:rPr>
          <w:spacing w:val="1"/>
          <w:sz w:val="22"/>
        </w:rPr>
        <w:t> </w:t>
      </w:r>
      <w:r>
        <w:rPr>
          <w:sz w:val="22"/>
        </w:rPr>
        <w:t>la un</w:t>
      </w:r>
      <w:r>
        <w:rPr>
          <w:spacing w:val="-3"/>
          <w:sz w:val="22"/>
        </w:rPr>
        <w:t> </w:t>
      </w:r>
      <w:r>
        <w:rPr>
          <w:sz w:val="22"/>
        </w:rPr>
        <w:t>anumit</w:t>
      </w:r>
      <w:r>
        <w:rPr>
          <w:spacing w:val="2"/>
          <w:sz w:val="22"/>
        </w:rPr>
        <w:t> </w:t>
      </w:r>
      <w:r>
        <w:rPr>
          <w:sz w:val="22"/>
        </w:rPr>
        <w:t>nivel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colaritate;</w:t>
      </w:r>
    </w:p>
    <w:p>
      <w:pPr>
        <w:pStyle w:val="ListParagraph"/>
        <w:numPr>
          <w:ilvl w:val="0"/>
          <w:numId w:val="10"/>
        </w:numPr>
        <w:tabs>
          <w:tab w:pos="1174" w:val="left" w:leader="none"/>
        </w:tabs>
        <w:spacing w:line="276" w:lineRule="auto" w:before="0" w:after="0"/>
        <w:ind w:left="119" w:right="115" w:firstLine="719"/>
        <w:jc w:val="both"/>
        <w:rPr>
          <w:sz w:val="22"/>
        </w:rPr>
      </w:pPr>
      <w:r>
        <w:rPr>
          <w:sz w:val="22"/>
        </w:rPr>
        <w:t>Ofer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elevilor</w:t>
      </w:r>
      <w:r>
        <w:rPr>
          <w:spacing w:val="1"/>
          <w:sz w:val="22"/>
        </w:rPr>
        <w:t> </w:t>
      </w:r>
      <w:r>
        <w:rPr>
          <w:sz w:val="22"/>
        </w:rPr>
        <w:t>posibilitatea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demonstra</w:t>
      </w:r>
      <w:r>
        <w:rPr>
          <w:spacing w:val="1"/>
          <w:sz w:val="22"/>
        </w:rPr>
        <w:t> </w:t>
      </w:r>
      <w:r>
        <w:rPr>
          <w:sz w:val="22"/>
        </w:rPr>
        <w:t>bog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ia,</w:t>
      </w:r>
      <w:r>
        <w:rPr>
          <w:spacing w:val="1"/>
          <w:sz w:val="22"/>
        </w:rPr>
        <w:t> </w:t>
      </w:r>
      <w:r>
        <w:rPr>
          <w:sz w:val="22"/>
        </w:rPr>
        <w:t>varietatea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profunzimea</w:t>
      </w:r>
      <w:r>
        <w:rPr>
          <w:spacing w:val="1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elor</w:t>
      </w:r>
      <w:r>
        <w:rPr>
          <w:spacing w:val="1"/>
          <w:sz w:val="22"/>
        </w:rPr>
        <w:t> </w:t>
      </w:r>
      <w:r>
        <w:rPr>
          <w:sz w:val="22"/>
        </w:rPr>
        <w:t>pe</w:t>
      </w:r>
      <w:r>
        <w:rPr>
          <w:spacing w:val="1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posed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pe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anumit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tem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sau</w:t>
      </w:r>
      <w:r>
        <w:rPr>
          <w:spacing w:val="1"/>
          <w:sz w:val="22"/>
        </w:rPr>
        <w:t> </w:t>
      </w:r>
      <w:r>
        <w:rPr>
          <w:sz w:val="22"/>
        </w:rPr>
        <w:t>subiect</w:t>
      </w:r>
      <w:r>
        <w:rPr>
          <w:spacing w:val="1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sunt</w:t>
      </w:r>
      <w:r>
        <w:rPr>
          <w:spacing w:val="1"/>
          <w:sz w:val="22"/>
        </w:rPr>
        <w:t> </w:t>
      </w:r>
      <w:r>
        <w:rPr>
          <w:sz w:val="22"/>
        </w:rPr>
        <w:t>abordate</w:t>
      </w:r>
      <w:r>
        <w:rPr>
          <w:spacing w:val="1"/>
          <w:sz w:val="22"/>
        </w:rPr>
        <w:t> </w:t>
      </w:r>
      <w:r>
        <w:rPr>
          <w:sz w:val="22"/>
        </w:rPr>
        <w:t>prin</w:t>
      </w:r>
      <w:r>
        <w:rPr>
          <w:spacing w:val="1"/>
          <w:sz w:val="22"/>
        </w:rPr>
        <w:t> </w:t>
      </w:r>
      <w:r>
        <w:rPr>
          <w:sz w:val="22"/>
        </w:rPr>
        <w:t>intermediul</w:t>
      </w:r>
      <w:r>
        <w:rPr>
          <w:spacing w:val="-4"/>
          <w:sz w:val="22"/>
        </w:rPr>
        <w:t> </w:t>
      </w:r>
      <w:r>
        <w:rPr>
          <w:sz w:val="22"/>
        </w:rPr>
        <w:t>referatului,</w:t>
      </w:r>
      <w:r>
        <w:rPr>
          <w:spacing w:val="-3"/>
          <w:sz w:val="22"/>
        </w:rPr>
        <w:t> </w:t>
      </w:r>
      <w:r>
        <w:rPr>
          <w:sz w:val="22"/>
        </w:rPr>
        <w:t>lucru care nu</w:t>
      </w:r>
      <w:r>
        <w:rPr>
          <w:spacing w:val="-3"/>
          <w:sz w:val="22"/>
        </w:rPr>
        <w:t> </w:t>
      </w:r>
      <w:r>
        <w:rPr>
          <w:sz w:val="22"/>
        </w:rPr>
        <w:t>este posibil</w:t>
      </w:r>
      <w:r>
        <w:rPr>
          <w:spacing w:val="-2"/>
          <w:sz w:val="22"/>
        </w:rPr>
        <w:t> </w:t>
      </w:r>
      <w:r>
        <w:rPr>
          <w:sz w:val="22"/>
        </w:rPr>
        <w:t>în cazul</w:t>
      </w:r>
      <w:r>
        <w:rPr>
          <w:spacing w:val="-1"/>
          <w:sz w:val="22"/>
        </w:rPr>
        <w:t> </w:t>
      </w:r>
      <w:r>
        <w:rPr>
          <w:sz w:val="22"/>
        </w:rPr>
        <w:t>altor</w:t>
      </w:r>
      <w:r>
        <w:rPr>
          <w:spacing w:val="-2"/>
          <w:sz w:val="22"/>
        </w:rPr>
        <w:t> </w:t>
      </w:r>
      <w:r>
        <w:rPr>
          <w:sz w:val="22"/>
        </w:rPr>
        <w:t>modalit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de evaluare;</w:t>
      </w:r>
    </w:p>
    <w:p>
      <w:pPr>
        <w:pStyle w:val="ListParagraph"/>
        <w:numPr>
          <w:ilvl w:val="0"/>
          <w:numId w:val="10"/>
        </w:numPr>
        <w:tabs>
          <w:tab w:pos="1107" w:val="left" w:leader="none"/>
        </w:tabs>
        <w:spacing w:line="276" w:lineRule="auto" w:before="0" w:after="0"/>
        <w:ind w:left="119" w:right="115" w:firstLine="719"/>
        <w:jc w:val="both"/>
        <w:rPr>
          <w:sz w:val="22"/>
        </w:rPr>
      </w:pPr>
      <w:r>
        <w:rPr>
          <w:sz w:val="22"/>
        </w:rPr>
        <w:t>Referatul ofer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elevilor posibilitatea de a stabili o serie de corela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între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ele</w:t>
      </w:r>
      <w:r>
        <w:rPr>
          <w:spacing w:val="1"/>
          <w:sz w:val="22"/>
        </w:rPr>
        <w:t> </w:t>
      </w:r>
      <w:r>
        <w:rPr>
          <w:sz w:val="22"/>
        </w:rPr>
        <w:t>diverselor discipline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colare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de a exersa interdisciplinaritatea ca modalitate de abordare a</w:t>
      </w:r>
      <w:r>
        <w:rPr>
          <w:spacing w:val="1"/>
          <w:sz w:val="22"/>
        </w:rPr>
        <w:t> </w:t>
      </w:r>
      <w:r>
        <w:rPr>
          <w:sz w:val="22"/>
        </w:rPr>
        <w:t>unor</w:t>
      </w:r>
      <w:r>
        <w:rPr>
          <w:spacing w:val="-2"/>
          <w:sz w:val="22"/>
        </w:rPr>
        <w:t> </w:t>
      </w:r>
      <w:r>
        <w:rPr>
          <w:sz w:val="22"/>
        </w:rPr>
        <w:t>teme</w:t>
      </w:r>
      <w:r>
        <w:rPr>
          <w:spacing w:val="-2"/>
          <w:sz w:val="22"/>
        </w:rPr>
        <w:t> </w:t>
      </w:r>
      <w:r>
        <w:rPr>
          <w:sz w:val="22"/>
        </w:rPr>
        <w:t>sau</w:t>
      </w:r>
      <w:r>
        <w:rPr>
          <w:spacing w:val="-2"/>
          <w:sz w:val="22"/>
        </w:rPr>
        <w:t> </w:t>
      </w:r>
      <w:r>
        <w:rPr>
          <w:sz w:val="22"/>
        </w:rPr>
        <w:t>subiecte</w:t>
      </w:r>
      <w:r>
        <w:rPr>
          <w:spacing w:val="-4"/>
          <w:sz w:val="22"/>
        </w:rPr>
        <w:t> </w:t>
      </w:r>
      <w:r>
        <w:rPr>
          <w:sz w:val="22"/>
        </w:rPr>
        <w:t>de maxim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sz w:val="22"/>
        </w:rPr>
        <w:t>importan</w:t>
      </w:r>
      <w:r>
        <w:rPr>
          <w:rFonts w:ascii="Microsoft Sans Serif" w:hAnsi="Microsoft Sans Serif"/>
          <w:sz w:val="22"/>
        </w:rPr>
        <w:t>ță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de</w:t>
      </w:r>
      <w:r>
        <w:rPr>
          <w:spacing w:val="-3"/>
          <w:sz w:val="22"/>
        </w:rPr>
        <w:t> </w:t>
      </w:r>
      <w:r>
        <w:rPr>
          <w:sz w:val="22"/>
        </w:rPr>
        <w:t>mare</w:t>
      </w:r>
      <w:r>
        <w:rPr>
          <w:spacing w:val="-2"/>
          <w:sz w:val="22"/>
        </w:rPr>
        <w:t> </w:t>
      </w:r>
      <w:r>
        <w:rPr>
          <w:sz w:val="22"/>
        </w:rPr>
        <w:t>actualitate;</w:t>
      </w:r>
    </w:p>
    <w:p>
      <w:pPr>
        <w:pStyle w:val="ListParagraph"/>
        <w:numPr>
          <w:ilvl w:val="0"/>
          <w:numId w:val="10"/>
        </w:numPr>
        <w:tabs>
          <w:tab w:pos="1121" w:val="left" w:leader="none"/>
        </w:tabs>
        <w:spacing w:line="276" w:lineRule="auto" w:before="0" w:after="0"/>
        <w:ind w:left="119" w:right="116" w:firstLine="719"/>
        <w:jc w:val="both"/>
        <w:rPr>
          <w:sz w:val="22"/>
        </w:rPr>
      </w:pPr>
      <w:r>
        <w:rPr>
          <w:sz w:val="22"/>
        </w:rPr>
        <w:t>Referatul ofer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elevilor ocazia de</w:t>
      </w:r>
      <w:r>
        <w:rPr>
          <w:spacing w:val="61"/>
          <w:sz w:val="22"/>
        </w:rPr>
        <w:t> </w:t>
      </w:r>
      <w:r>
        <w:rPr>
          <w:sz w:val="22"/>
        </w:rPr>
        <w:t>a-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demonstra capacit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ile creative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imaginative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</w:t>
      </w:r>
      <w:r>
        <w:rPr>
          <w:spacing w:val="1"/>
          <w:sz w:val="22"/>
        </w:rPr>
        <w:t> </w:t>
      </w:r>
      <w:r>
        <w:rPr>
          <w:sz w:val="22"/>
        </w:rPr>
        <w:t>implicit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a-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proiecta</w:t>
      </w:r>
      <w:r>
        <w:rPr>
          <w:spacing w:val="1"/>
          <w:sz w:val="22"/>
        </w:rPr>
        <w:t> </w:t>
      </w:r>
      <w:r>
        <w:rPr>
          <w:sz w:val="22"/>
        </w:rPr>
        <w:t>subiectivitatea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tratarea</w:t>
      </w:r>
      <w:r>
        <w:rPr>
          <w:spacing w:val="1"/>
          <w:sz w:val="22"/>
        </w:rPr>
        <w:t> </w:t>
      </w:r>
      <w:r>
        <w:rPr>
          <w:sz w:val="22"/>
        </w:rPr>
        <w:t>temelor</w:t>
      </w:r>
      <w:r>
        <w:rPr>
          <w:spacing w:val="1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fac</w:t>
      </w:r>
      <w:r>
        <w:rPr>
          <w:spacing w:val="1"/>
          <w:sz w:val="22"/>
        </w:rPr>
        <w:t> </w:t>
      </w:r>
      <w:r>
        <w:rPr>
          <w:sz w:val="22"/>
        </w:rPr>
        <w:t>obiectul</w:t>
      </w:r>
      <w:r>
        <w:rPr>
          <w:spacing w:val="1"/>
          <w:sz w:val="22"/>
        </w:rPr>
        <w:t> </w:t>
      </w:r>
      <w:r>
        <w:rPr>
          <w:sz w:val="22"/>
        </w:rPr>
        <w:t>referatelor</w:t>
      </w:r>
      <w:r>
        <w:rPr>
          <w:spacing w:val="1"/>
          <w:sz w:val="22"/>
        </w:rPr>
        <w:t> </w:t>
      </w:r>
      <w:r>
        <w:rPr>
          <w:sz w:val="22"/>
        </w:rPr>
        <w:t>elaborate</w:t>
      </w:r>
      <w:r>
        <w:rPr>
          <w:spacing w:val="-1"/>
          <w:sz w:val="22"/>
        </w:rPr>
        <w:t> </w:t>
      </w:r>
      <w:r>
        <w:rPr>
          <w:sz w:val="22"/>
        </w:rPr>
        <w:t>iar</w:t>
      </w:r>
      <w:r>
        <w:rPr>
          <w:spacing w:val="-3"/>
          <w:sz w:val="22"/>
        </w:rPr>
        <w:t> </w:t>
      </w:r>
      <w:r>
        <w:rPr>
          <w:sz w:val="22"/>
        </w:rPr>
        <w:t>acest lucru</w:t>
      </w:r>
      <w:r>
        <w:rPr>
          <w:spacing w:val="-4"/>
          <w:sz w:val="22"/>
        </w:rPr>
        <w:t> </w:t>
      </w:r>
      <w:r>
        <w:rPr>
          <w:sz w:val="22"/>
        </w:rPr>
        <w:t>este</w:t>
      </w:r>
      <w:r>
        <w:rPr>
          <w:spacing w:val="-1"/>
          <w:sz w:val="22"/>
        </w:rPr>
        <w:t> </w:t>
      </w:r>
      <w:r>
        <w:rPr>
          <w:sz w:val="22"/>
        </w:rPr>
        <w:t>benefic</w:t>
      </w:r>
      <w:r>
        <w:rPr>
          <w:spacing w:val="-1"/>
          <w:sz w:val="22"/>
        </w:rPr>
        <w:t> </w:t>
      </w:r>
      <w:r>
        <w:rPr>
          <w:sz w:val="22"/>
        </w:rPr>
        <w:t>pentru</w:t>
      </w:r>
      <w:r>
        <w:rPr>
          <w:spacing w:val="-3"/>
          <w:sz w:val="22"/>
        </w:rPr>
        <w:t> </w:t>
      </w:r>
      <w:r>
        <w:rPr>
          <w:sz w:val="22"/>
        </w:rPr>
        <w:t>evolu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</w:t>
      </w:r>
      <w:r>
        <w:rPr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dezvoltarea</w:t>
      </w:r>
      <w:r>
        <w:rPr>
          <w:spacing w:val="-1"/>
          <w:sz w:val="22"/>
        </w:rPr>
        <w:t> </w:t>
      </w:r>
      <w:r>
        <w:rPr>
          <w:sz w:val="22"/>
        </w:rPr>
        <w:t>personalit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ii</w:t>
      </w:r>
      <w:r>
        <w:rPr>
          <w:spacing w:val="-2"/>
          <w:sz w:val="22"/>
        </w:rPr>
        <w:t> </w:t>
      </w:r>
      <w:r>
        <w:rPr>
          <w:sz w:val="22"/>
        </w:rPr>
        <w:t>elevilor;</w:t>
      </w:r>
    </w:p>
    <w:p>
      <w:pPr>
        <w:pStyle w:val="ListParagraph"/>
        <w:numPr>
          <w:ilvl w:val="0"/>
          <w:numId w:val="10"/>
        </w:numPr>
        <w:tabs>
          <w:tab w:pos="1119" w:val="left" w:leader="none"/>
        </w:tabs>
        <w:spacing w:line="276" w:lineRule="auto" w:before="0" w:after="0"/>
        <w:ind w:left="119" w:right="116" w:firstLine="719"/>
        <w:jc w:val="both"/>
        <w:rPr>
          <w:sz w:val="22"/>
        </w:rPr>
      </w:pPr>
      <w:r>
        <w:rPr>
          <w:sz w:val="22"/>
        </w:rPr>
        <w:t>Referatul are o pronun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dimensiune formativ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deoarece îi familiarizeaz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pe elevi</w:t>
      </w:r>
      <w:r>
        <w:rPr>
          <w:spacing w:val="1"/>
          <w:sz w:val="22"/>
        </w:rPr>
        <w:t> </w:t>
      </w:r>
      <w:r>
        <w:rPr>
          <w:sz w:val="22"/>
        </w:rPr>
        <w:t>cu anumite tehnici de investigare, îi obi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nuie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te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caute informa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iile acolo unde trebuie, îi</w:t>
      </w:r>
      <w:r>
        <w:rPr>
          <w:spacing w:val="1"/>
          <w:sz w:val="22"/>
        </w:rPr>
        <w:t> </w:t>
      </w:r>
      <w:r>
        <w:rPr>
          <w:sz w:val="22"/>
        </w:rPr>
        <w:t>abiliteaz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realizeze</w:t>
      </w:r>
      <w:r>
        <w:rPr>
          <w:spacing w:val="1"/>
          <w:sz w:val="22"/>
        </w:rPr>
        <w:t> </w:t>
      </w:r>
      <w:r>
        <w:rPr>
          <w:sz w:val="22"/>
        </w:rPr>
        <w:t>analize,</w:t>
      </w:r>
      <w:r>
        <w:rPr>
          <w:spacing w:val="1"/>
          <w:sz w:val="22"/>
        </w:rPr>
        <w:t> </w:t>
      </w:r>
      <w:r>
        <w:rPr>
          <w:sz w:val="22"/>
        </w:rPr>
        <w:t>compara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ii,</w:t>
      </w:r>
      <w:r>
        <w:rPr>
          <w:spacing w:val="1"/>
          <w:sz w:val="22"/>
        </w:rPr>
        <w:t> </w:t>
      </w:r>
      <w:r>
        <w:rPr>
          <w:sz w:val="22"/>
        </w:rPr>
        <w:t>generaliz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ri,</w:t>
      </w:r>
      <w:r>
        <w:rPr>
          <w:spacing w:val="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utilizeze</w:t>
      </w:r>
      <w:r>
        <w:rPr>
          <w:spacing w:val="1"/>
          <w:sz w:val="22"/>
        </w:rPr>
        <w:t> </w:t>
      </w:r>
      <w:r>
        <w:rPr>
          <w:sz w:val="22"/>
        </w:rPr>
        <w:t>diverse</w:t>
      </w:r>
      <w:r>
        <w:rPr>
          <w:spacing w:val="1"/>
          <w:sz w:val="22"/>
        </w:rPr>
        <w:t> </w:t>
      </w:r>
      <w:r>
        <w:rPr>
          <w:sz w:val="22"/>
        </w:rPr>
        <w:t>tipuri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ionamente,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trag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concluzii</w:t>
      </w:r>
      <w:r>
        <w:rPr>
          <w:spacing w:val="-2"/>
          <w:sz w:val="22"/>
        </w:rPr>
        <w:t> </w:t>
      </w:r>
      <w:r>
        <w:rPr>
          <w:sz w:val="22"/>
        </w:rPr>
        <w:t>pertinente</w:t>
      </w:r>
      <w:r>
        <w:rPr>
          <w:spacing w:val="-3"/>
          <w:sz w:val="22"/>
        </w:rPr>
        <w:t> </w:t>
      </w:r>
      <w:r>
        <w:rPr>
          <w:sz w:val="22"/>
        </w:rPr>
        <w:t>în urma</w:t>
      </w:r>
      <w:r>
        <w:rPr>
          <w:spacing w:val="-1"/>
          <w:sz w:val="22"/>
        </w:rPr>
        <w:t> </w:t>
      </w:r>
      <w:r>
        <w:rPr>
          <w:sz w:val="22"/>
        </w:rPr>
        <w:t>desf</w:t>
      </w:r>
      <w:r>
        <w:rPr>
          <w:rFonts w:ascii="Microsoft Sans Serif" w:hAnsi="Microsoft Sans Serif"/>
          <w:sz w:val="22"/>
        </w:rPr>
        <w:t>ăş</w:t>
      </w:r>
      <w:r>
        <w:rPr>
          <w:sz w:val="22"/>
        </w:rPr>
        <w:t>ur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</w:t>
      </w:r>
      <w:r>
        <w:rPr>
          <w:spacing w:val="-1"/>
          <w:sz w:val="22"/>
        </w:rPr>
        <w:t> </w:t>
      </w:r>
      <w:r>
        <w:rPr>
          <w:sz w:val="22"/>
        </w:rPr>
        <w:t>unui</w:t>
      </w:r>
      <w:r>
        <w:rPr>
          <w:spacing w:val="-2"/>
          <w:sz w:val="22"/>
        </w:rPr>
        <w:t> </w:t>
      </w:r>
      <w:r>
        <w:rPr>
          <w:sz w:val="22"/>
        </w:rPr>
        <w:t>demers</w:t>
      </w:r>
      <w:r>
        <w:rPr>
          <w:spacing w:val="-2"/>
          <w:sz w:val="22"/>
        </w:rPr>
        <w:t> </w:t>
      </w:r>
      <w:r>
        <w:rPr>
          <w:sz w:val="22"/>
        </w:rPr>
        <w:t>cognitiv</w:t>
      </w:r>
      <w:r>
        <w:rPr>
          <w:spacing w:val="-2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10"/>
        </w:numPr>
        <w:tabs>
          <w:tab w:pos="1052" w:val="left" w:leader="none"/>
        </w:tabs>
        <w:spacing w:line="276" w:lineRule="auto" w:before="0" w:after="0"/>
        <w:ind w:left="120" w:right="115" w:firstLine="720"/>
        <w:jc w:val="both"/>
        <w:rPr>
          <w:sz w:val="22"/>
        </w:rPr>
      </w:pPr>
      <w:r>
        <w:rPr>
          <w:sz w:val="22"/>
        </w:rPr>
        <w:t>Referatul genereaz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o form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 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 activ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motivant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pentru elev, cu consecin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benefice pe termen lung, deoarece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ele asimilate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exersate se fixeaz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mai bine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memoria de lung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durat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au o valoare 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mai mare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se reactiveaz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mai u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or când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vorba</w:t>
      </w:r>
      <w:r>
        <w:rPr>
          <w:spacing w:val="-4"/>
          <w:sz w:val="22"/>
        </w:rPr>
        <w:t> </w:t>
      </w:r>
      <w:r>
        <w:rPr>
          <w:sz w:val="22"/>
        </w:rPr>
        <w:t>ca</w:t>
      </w:r>
      <w:r>
        <w:rPr>
          <w:spacing w:val="-1"/>
          <w:sz w:val="22"/>
        </w:rPr>
        <w:t> </w:t>
      </w:r>
      <w:r>
        <w:rPr>
          <w:sz w:val="22"/>
        </w:rPr>
        <w:t>ele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sz w:val="22"/>
        </w:rPr>
        <w:t>fie</w:t>
      </w:r>
      <w:r>
        <w:rPr>
          <w:spacing w:val="-4"/>
          <w:sz w:val="22"/>
        </w:rPr>
        <w:t> </w:t>
      </w:r>
      <w:r>
        <w:rPr>
          <w:sz w:val="22"/>
        </w:rPr>
        <w:t>utilizate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rezolvarea</w:t>
      </w:r>
      <w:r>
        <w:rPr>
          <w:spacing w:val="-1"/>
          <w:sz w:val="22"/>
        </w:rPr>
        <w:t> </w:t>
      </w:r>
      <w:r>
        <w:rPr>
          <w:sz w:val="22"/>
        </w:rPr>
        <w:t>unor sarcini</w:t>
      </w:r>
      <w:r>
        <w:rPr>
          <w:spacing w:val="-2"/>
          <w:sz w:val="22"/>
        </w:rPr>
        <w:t> </w:t>
      </w:r>
      <w:r>
        <w:rPr>
          <w:sz w:val="22"/>
        </w:rPr>
        <w:t>sau</w:t>
      </w:r>
      <w:r>
        <w:rPr>
          <w:spacing w:val="-1"/>
          <w:sz w:val="22"/>
        </w:rPr>
        <w:t> </w:t>
      </w:r>
      <w:r>
        <w:rPr>
          <w:sz w:val="22"/>
        </w:rPr>
        <w:t>în</w:t>
      </w:r>
      <w:r>
        <w:rPr>
          <w:spacing w:val="-2"/>
          <w:sz w:val="22"/>
        </w:rPr>
        <w:t> </w:t>
      </w:r>
      <w:r>
        <w:rPr>
          <w:sz w:val="22"/>
        </w:rPr>
        <w:t>desf</w:t>
      </w:r>
      <w:r>
        <w:rPr>
          <w:rFonts w:ascii="Microsoft Sans Serif" w:hAnsi="Microsoft Sans Serif"/>
          <w:sz w:val="22"/>
        </w:rPr>
        <w:t>ăş</w:t>
      </w:r>
      <w:r>
        <w:rPr>
          <w:sz w:val="22"/>
        </w:rPr>
        <w:t>urarea</w:t>
      </w:r>
      <w:r>
        <w:rPr>
          <w:spacing w:val="-1"/>
          <w:sz w:val="22"/>
        </w:rPr>
        <w:t> </w:t>
      </w:r>
      <w:r>
        <w:rPr>
          <w:sz w:val="22"/>
        </w:rPr>
        <w:t>unor activit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i.</w:t>
      </w:r>
    </w:p>
    <w:p>
      <w:pPr>
        <w:pStyle w:val="ListParagraph"/>
        <w:numPr>
          <w:ilvl w:val="0"/>
          <w:numId w:val="10"/>
        </w:numPr>
        <w:tabs>
          <w:tab w:pos="1133" w:val="left" w:leader="none"/>
        </w:tabs>
        <w:spacing w:line="276" w:lineRule="auto" w:before="0" w:after="0"/>
        <w:ind w:left="120" w:right="115" w:firstLine="720"/>
        <w:jc w:val="both"/>
        <w:rPr>
          <w:sz w:val="22"/>
        </w:rPr>
      </w:pPr>
      <w:r>
        <w:rPr>
          <w:sz w:val="22"/>
        </w:rPr>
        <w:t>Referatul poate familiariza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apropia elevii de teme sau subiecte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rora</w:t>
      </w:r>
      <w:r>
        <w:rPr>
          <w:spacing w:val="1"/>
          <w:sz w:val="22"/>
        </w:rPr>
        <w:t> </w:t>
      </w:r>
      <w:r>
        <w:rPr>
          <w:sz w:val="22"/>
        </w:rPr>
        <w:t>nu li s-a</w:t>
      </w:r>
      <w:r>
        <w:rPr>
          <w:spacing w:val="1"/>
          <w:sz w:val="22"/>
        </w:rPr>
        <w:t> </w:t>
      </w:r>
      <w:r>
        <w:rPr>
          <w:sz w:val="22"/>
        </w:rPr>
        <w:t>acordat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spa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iu</w:t>
      </w:r>
      <w:r>
        <w:rPr>
          <w:spacing w:val="1"/>
          <w:sz w:val="22"/>
        </w:rPr>
        <w:t> </w:t>
      </w:r>
      <w:r>
        <w:rPr>
          <w:sz w:val="22"/>
        </w:rPr>
        <w:t>suficient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documentele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proiectare</w:t>
      </w:r>
      <w:r>
        <w:rPr>
          <w:spacing w:val="1"/>
          <w:sz w:val="22"/>
        </w:rPr>
        <w:t> </w:t>
      </w:r>
      <w:r>
        <w:rPr>
          <w:sz w:val="22"/>
        </w:rPr>
        <w:t>curricular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61"/>
          <w:sz w:val="22"/>
        </w:rPr>
        <w:t> </w:t>
      </w:r>
      <w:r>
        <w:rPr>
          <w:sz w:val="22"/>
        </w:rPr>
        <w:t>special,</w:t>
      </w:r>
      <w:r>
        <w:rPr>
          <w:spacing w:val="6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programele analitice, respectiv în manualele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colare, astfel încât elevii 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-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l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rgeasc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sfera de</w:t>
      </w:r>
      <w:r>
        <w:rPr>
          <w:spacing w:val="1"/>
          <w:sz w:val="22"/>
        </w:rPr>
        <w:t> </w:t>
      </w:r>
      <w:r>
        <w:rPr>
          <w:sz w:val="22"/>
        </w:rPr>
        <w:t>cunoa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tere</w:t>
      </w:r>
      <w:r>
        <w:rPr>
          <w:spacing w:val="-3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diminueze</w:t>
      </w:r>
      <w:r>
        <w:rPr>
          <w:spacing w:val="1"/>
          <w:sz w:val="22"/>
        </w:rPr>
        <w:t> </w:t>
      </w:r>
      <w:r>
        <w:rPr>
          <w:sz w:val="22"/>
        </w:rPr>
        <w:t>unele lacune generate de proiectarea</w:t>
      </w:r>
      <w:r>
        <w:rPr>
          <w:spacing w:val="-2"/>
          <w:sz w:val="22"/>
        </w:rPr>
        <w:t> </w:t>
      </w:r>
      <w:r>
        <w:rPr>
          <w:sz w:val="22"/>
        </w:rPr>
        <w:t>curricular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0" w:footer="1070" w:top="1360" w:bottom="1260" w:left="1320" w:right="1320"/>
        </w:sectPr>
      </w:pPr>
    </w:p>
    <w:p>
      <w:pPr>
        <w:pStyle w:val="BodyText"/>
        <w:spacing w:line="276" w:lineRule="auto" w:before="77"/>
        <w:ind w:firstLine="720"/>
      </w:pPr>
      <w:r>
        <w:rPr/>
        <w:t>Dincolo de aceste calit</w:t>
      </w:r>
      <w:r>
        <w:rPr>
          <w:rFonts w:ascii="Microsoft Sans Serif" w:hAnsi="Microsoft Sans Serif"/>
        </w:rPr>
        <w:t>ăț</w:t>
      </w:r>
      <w:r>
        <w:rPr/>
        <w:t>i ale referatului care-i confer</w:t>
      </w:r>
      <w:r>
        <w:rPr>
          <w:rFonts w:ascii="Microsoft Sans Serif" w:hAnsi="Microsoft Sans Serif"/>
        </w:rPr>
        <w:t>ă </w:t>
      </w:r>
      <w:r>
        <w:rPr/>
        <w:t>o serie de avantaje în compara</w:t>
      </w:r>
      <w:r>
        <w:rPr>
          <w:rFonts w:ascii="Microsoft Sans Serif" w:hAnsi="Microsoft Sans Serif"/>
        </w:rPr>
        <w:t>ț</w:t>
      </w:r>
      <w:r>
        <w:rPr/>
        <w:t>ie</w:t>
      </w:r>
      <w:r>
        <w:rPr>
          <w:spacing w:val="1"/>
        </w:rPr>
        <w:t> </w:t>
      </w:r>
      <w:r>
        <w:rPr/>
        <w:t>cu alte metode de evaluare, trebuie avute în vedere </w:t>
      </w:r>
      <w:r>
        <w:rPr>
          <w:rFonts w:ascii="Microsoft Sans Serif" w:hAnsi="Microsoft Sans Serif"/>
        </w:rPr>
        <w:t>ş</w:t>
      </w:r>
      <w:r>
        <w:rPr/>
        <w:t>i o serie de neajunsuri care trebuie s</w:t>
      </w:r>
      <w:r>
        <w:rPr>
          <w:rFonts w:ascii="Microsoft Sans Serif" w:hAnsi="Microsoft Sans Serif"/>
        </w:rPr>
        <w:t>ă </w:t>
      </w:r>
      <w:r>
        <w:rPr/>
        <w:t>fie</w:t>
      </w:r>
      <w:r>
        <w:rPr>
          <w:spacing w:val="1"/>
        </w:rPr>
        <w:t> </w:t>
      </w:r>
      <w:r>
        <w:rPr/>
        <w:t>cunoscute</w:t>
      </w:r>
      <w:r>
        <w:rPr>
          <w:spacing w:val="-3"/>
        </w:rPr>
        <w:t> </w:t>
      </w:r>
      <w:r>
        <w:rPr/>
        <w:t>de cadrele didactice</w:t>
      </w:r>
      <w:r>
        <w:rPr>
          <w:spacing w:val="-1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-1"/>
        </w:rPr>
        <w:t> </w:t>
      </w:r>
      <w:r>
        <w:rPr/>
        <w:t>din</w:t>
      </w:r>
      <w:r>
        <w:rPr>
          <w:spacing w:val="-3"/>
        </w:rPr>
        <w:t> </w:t>
      </w:r>
      <w:r>
        <w:rPr/>
        <w:t>rândul</w:t>
      </w:r>
      <w:r>
        <w:rPr>
          <w:spacing w:val="-1"/>
        </w:rPr>
        <w:t> </w:t>
      </w:r>
      <w:r>
        <w:rPr/>
        <w:t>c</w:t>
      </w:r>
      <w:r>
        <w:rPr>
          <w:rFonts w:ascii="Microsoft Sans Serif" w:hAnsi="Microsoft Sans Serif"/>
        </w:rPr>
        <w:t>ă</w:t>
      </w:r>
      <w:r>
        <w:rPr/>
        <w:t>rora</w:t>
      </w:r>
      <w:r>
        <w:rPr>
          <w:spacing w:val="1"/>
        </w:rPr>
        <w:t> </w:t>
      </w:r>
      <w:r>
        <w:rPr/>
        <w:t>le men</w:t>
      </w:r>
      <w:r>
        <w:rPr>
          <w:rFonts w:ascii="Microsoft Sans Serif" w:hAnsi="Microsoft Sans Serif"/>
        </w:rPr>
        <w:t>ț</w:t>
      </w:r>
      <w:r>
        <w:rPr/>
        <w:t>ion</w:t>
      </w:r>
      <w:r>
        <w:rPr>
          <w:rFonts w:ascii="Microsoft Sans Serif" w:hAnsi="Microsoft Sans Serif"/>
        </w:rPr>
        <w:t>ă</w:t>
      </w:r>
      <w:r>
        <w:rPr/>
        <w:t>m</w:t>
      </w:r>
      <w:r>
        <w:rPr>
          <w:spacing w:val="-1"/>
        </w:rPr>
        <w:t> </w:t>
      </w:r>
      <w:r>
        <w:rPr/>
        <w:t>pe 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76" w:lineRule="auto" w:before="1" w:after="0"/>
        <w:ind w:left="120" w:right="114" w:firstLine="0"/>
        <w:jc w:val="both"/>
        <w:rPr>
          <w:sz w:val="22"/>
        </w:rPr>
      </w:pPr>
      <w:r>
        <w:rPr>
          <w:sz w:val="22"/>
        </w:rPr>
        <w:t>Referatul nu este pretabil la toate nivelurile de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colaritate, fiind de la sine în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eles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el poate</w:t>
      </w:r>
      <w:r>
        <w:rPr>
          <w:spacing w:val="1"/>
          <w:sz w:val="22"/>
        </w:rPr>
        <w:t> </w:t>
      </w:r>
      <w:r>
        <w:rPr>
          <w:sz w:val="22"/>
        </w:rPr>
        <w:t>fi utilizat cu rezultate bune la elevii claselor mari care au suficiente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informa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variate experien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 de 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 care le permit elaborarea acestor referate, dar nu acela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lucru</w:t>
      </w:r>
      <w:r>
        <w:rPr>
          <w:spacing w:val="1"/>
          <w:sz w:val="22"/>
        </w:rPr>
        <w:t> </w:t>
      </w:r>
      <w:r>
        <w:rPr>
          <w:sz w:val="22"/>
        </w:rPr>
        <w:t>este valabil în cazul elevilor din clasele mici care sunt înc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în faza de acumulare cognitiv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care nu</w:t>
      </w:r>
      <w:r>
        <w:rPr>
          <w:spacing w:val="-2"/>
          <w:sz w:val="22"/>
        </w:rPr>
        <w:t> </w:t>
      </w:r>
      <w:r>
        <w:rPr>
          <w:sz w:val="22"/>
        </w:rPr>
        <w:t>au</w:t>
      </w:r>
      <w:r>
        <w:rPr>
          <w:spacing w:val="1"/>
          <w:sz w:val="22"/>
        </w:rPr>
        <w:t> </w:t>
      </w:r>
      <w:r>
        <w:rPr>
          <w:sz w:val="22"/>
        </w:rPr>
        <w:t>înc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sz w:val="22"/>
        </w:rPr>
        <w:t>stiluri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bine</w:t>
      </w:r>
      <w:r>
        <w:rPr>
          <w:spacing w:val="1"/>
          <w:sz w:val="22"/>
        </w:rPr>
        <w:t> </w:t>
      </w:r>
      <w:r>
        <w:rPr>
          <w:sz w:val="22"/>
        </w:rPr>
        <w:t>structurate.</w:t>
      </w:r>
    </w:p>
    <w:p>
      <w:pPr>
        <w:pStyle w:val="ListParagraph"/>
        <w:numPr>
          <w:ilvl w:val="0"/>
          <w:numId w:val="5"/>
        </w:numPr>
        <w:tabs>
          <w:tab w:pos="481" w:val="left" w:leader="none"/>
        </w:tabs>
        <w:spacing w:line="276" w:lineRule="auto" w:before="0" w:after="0"/>
        <w:ind w:left="120" w:right="115" w:firstLine="0"/>
        <w:jc w:val="both"/>
        <w:rPr>
          <w:sz w:val="22"/>
        </w:rPr>
      </w:pPr>
      <w:r>
        <w:rPr>
          <w:sz w:val="22"/>
        </w:rPr>
        <w:t>Referatul nu este compatibil tuturor elevilor, ci numai acelora care sunt bine motiva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 pentru</w:t>
      </w:r>
      <w:r>
        <w:rPr>
          <w:spacing w:val="1"/>
          <w:sz w:val="22"/>
        </w:rPr>
        <w:t> </w:t>
      </w:r>
      <w:r>
        <w:rPr>
          <w:sz w:val="22"/>
        </w:rPr>
        <w:t>diversele discipline care intr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 structura curriculum-ului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colar. Elevii care nu sunt suficient</w:t>
      </w:r>
      <w:r>
        <w:rPr>
          <w:spacing w:val="1"/>
          <w:sz w:val="22"/>
        </w:rPr>
        <w:t> </w:t>
      </w:r>
      <w:r>
        <w:rPr>
          <w:sz w:val="22"/>
        </w:rPr>
        <w:t>motiva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i, evit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 general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elaboreze referate, iar dac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sunt obliga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i, percep aceast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sarcin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ca</w:t>
      </w:r>
      <w:r>
        <w:rPr>
          <w:spacing w:val="-59"/>
          <w:sz w:val="22"/>
        </w:rPr>
        <w:t> </w:t>
      </w:r>
      <w:r>
        <w:rPr>
          <w:sz w:val="22"/>
        </w:rPr>
        <w:t>pe o</w:t>
      </w:r>
      <w:r>
        <w:rPr>
          <w:spacing w:val="1"/>
          <w:sz w:val="22"/>
        </w:rPr>
        <w:t> </w:t>
      </w:r>
      <w:r>
        <w:rPr>
          <w:sz w:val="22"/>
        </w:rPr>
        <w:t>corvoad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</w:t>
      </w:r>
      <w:r>
        <w:rPr>
          <w:spacing w:val="2"/>
          <w:sz w:val="22"/>
        </w:rPr>
        <w:t> </w:t>
      </w:r>
      <w:r>
        <w:rPr>
          <w:sz w:val="22"/>
        </w:rPr>
        <w:t>în consecin</w:t>
      </w:r>
      <w:r>
        <w:rPr>
          <w:rFonts w:ascii="Microsoft Sans Serif" w:hAnsi="Microsoft Sans Serif"/>
          <w:sz w:val="22"/>
        </w:rPr>
        <w:t>ță</w:t>
      </w:r>
      <w:r>
        <w:rPr>
          <w:sz w:val="22"/>
        </w:rPr>
        <w:t>,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trateaz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cu</w:t>
      </w:r>
      <w:r>
        <w:rPr>
          <w:spacing w:val="1"/>
          <w:sz w:val="22"/>
        </w:rPr>
        <w:t> </w:t>
      </w:r>
      <w:r>
        <w:rPr>
          <w:sz w:val="22"/>
        </w:rPr>
        <w:t>superficialitate.</w:t>
      </w:r>
    </w:p>
    <w:p>
      <w:pPr>
        <w:pStyle w:val="ListParagraph"/>
        <w:numPr>
          <w:ilvl w:val="0"/>
          <w:numId w:val="5"/>
        </w:numPr>
        <w:tabs>
          <w:tab w:pos="481" w:val="left" w:leader="none"/>
        </w:tabs>
        <w:spacing w:line="273" w:lineRule="auto" w:before="0" w:after="0"/>
        <w:ind w:left="120" w:right="115" w:hanging="1"/>
        <w:jc w:val="both"/>
        <w:rPr>
          <w:sz w:val="22"/>
        </w:rPr>
      </w:pPr>
      <w:r>
        <w:rPr>
          <w:sz w:val="22"/>
        </w:rPr>
        <w:t>Referatul este mai dificil de evaluat, nefiind un instrument standardizat, motiv pentru care</w:t>
      </w:r>
      <w:r>
        <w:rPr>
          <w:spacing w:val="1"/>
          <w:sz w:val="22"/>
        </w:rPr>
        <w:t> </w:t>
      </w:r>
      <w:r>
        <w:rPr>
          <w:sz w:val="22"/>
        </w:rPr>
        <w:t>cadrele didactice trebuie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reflecteze bine anterior elabor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 acestora în leg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tur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cu criteriile în</w:t>
      </w:r>
      <w:r>
        <w:rPr>
          <w:spacing w:val="1"/>
          <w:sz w:val="22"/>
        </w:rPr>
        <w:t> </w:t>
      </w:r>
      <w:r>
        <w:rPr>
          <w:sz w:val="22"/>
        </w:rPr>
        <w:t>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 de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va</w:t>
      </w:r>
      <w:r>
        <w:rPr>
          <w:spacing w:val="-2"/>
          <w:sz w:val="22"/>
        </w:rPr>
        <w:t> </w:t>
      </w:r>
      <w:r>
        <w:rPr>
          <w:sz w:val="22"/>
        </w:rPr>
        <w:t>face</w:t>
      </w:r>
      <w:r>
        <w:rPr>
          <w:spacing w:val="1"/>
          <w:sz w:val="22"/>
        </w:rPr>
        <w:t> </w:t>
      </w:r>
      <w:r>
        <w:rPr>
          <w:sz w:val="22"/>
        </w:rPr>
        <w:t>aprecierea</w:t>
      </w:r>
      <w:r>
        <w:rPr>
          <w:spacing w:val="-2"/>
          <w:sz w:val="22"/>
        </w:rPr>
        <w:t> </w:t>
      </w:r>
      <w:r>
        <w:rPr>
          <w:sz w:val="22"/>
        </w:rPr>
        <w:t>lor.</w:t>
      </w:r>
    </w:p>
    <w:p>
      <w:pPr>
        <w:pStyle w:val="BodyText"/>
        <w:spacing w:line="276" w:lineRule="auto"/>
        <w:ind w:left="120" w:right="0" w:firstLine="720"/>
        <w:jc w:val="left"/>
      </w:pPr>
      <w:r>
        <w:rPr/>
        <w:t>Evident,</w:t>
      </w:r>
      <w:r>
        <w:rPr>
          <w:spacing w:val="4"/>
        </w:rPr>
        <w:t> </w:t>
      </w:r>
      <w:r>
        <w:rPr/>
        <w:t>exist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6"/>
        </w:rPr>
        <w:t> </w:t>
      </w:r>
      <w:r>
        <w:rPr/>
        <w:t>multe</w:t>
      </w:r>
      <w:r>
        <w:rPr>
          <w:spacing w:val="3"/>
        </w:rPr>
        <w:t> </w:t>
      </w:r>
      <w:r>
        <w:rPr/>
        <w:t>criterii</w:t>
      </w:r>
      <w:r>
        <w:rPr>
          <w:spacing w:val="3"/>
        </w:rPr>
        <w:t> </w:t>
      </w:r>
      <w:r>
        <w:rPr/>
        <w:t>care</w:t>
      </w:r>
      <w:r>
        <w:rPr>
          <w:spacing w:val="2"/>
        </w:rPr>
        <w:t> </w:t>
      </w:r>
      <w:r>
        <w:rPr/>
        <w:t>pot</w:t>
      </w:r>
      <w:r>
        <w:rPr>
          <w:spacing w:val="2"/>
        </w:rPr>
        <w:t> </w:t>
      </w:r>
      <w:r>
        <w:rPr/>
        <w:t>fi</w:t>
      </w:r>
      <w:r>
        <w:rPr>
          <w:spacing w:val="3"/>
        </w:rPr>
        <w:t> </w:t>
      </w:r>
      <w:r>
        <w:rPr/>
        <w:t>avute</w:t>
      </w:r>
      <w:r>
        <w:rPr>
          <w:spacing w:val="3"/>
        </w:rPr>
        <w:t> </w:t>
      </w:r>
      <w:r>
        <w:rPr/>
        <w:t>în</w:t>
      </w:r>
      <w:r>
        <w:rPr>
          <w:spacing w:val="2"/>
        </w:rPr>
        <w:t> </w:t>
      </w:r>
      <w:r>
        <w:rPr/>
        <w:t>vedere,</w:t>
      </w:r>
      <w:r>
        <w:rPr>
          <w:spacing w:val="5"/>
        </w:rPr>
        <w:t> </w:t>
      </w:r>
      <w:r>
        <w:rPr/>
        <w:t>dar</w:t>
      </w:r>
      <w:r>
        <w:rPr>
          <w:spacing w:val="5"/>
        </w:rPr>
        <w:t> </w:t>
      </w:r>
      <w:r>
        <w:rPr/>
        <w:t>dintre</w:t>
      </w:r>
      <w:r>
        <w:rPr>
          <w:spacing w:val="1"/>
        </w:rPr>
        <w:t> </w:t>
      </w:r>
      <w:r>
        <w:rPr/>
        <w:t>toate,</w:t>
      </w:r>
      <w:r>
        <w:rPr>
          <w:spacing w:val="2"/>
        </w:rPr>
        <w:t> </w:t>
      </w:r>
      <w:r>
        <w:rPr/>
        <w:t>mai</w:t>
      </w:r>
      <w:r>
        <w:rPr>
          <w:spacing w:val="2"/>
        </w:rPr>
        <w:t> </w:t>
      </w:r>
      <w:r>
        <w:rPr/>
        <w:t>relevante</w:t>
      </w:r>
      <w:r>
        <w:rPr>
          <w:spacing w:val="3"/>
        </w:rPr>
        <w:t> </w:t>
      </w:r>
      <w:r>
        <w:rPr/>
        <w:t>ni</w:t>
      </w:r>
      <w:r>
        <w:rPr>
          <w:spacing w:val="-58"/>
        </w:rPr>
        <w:t> </w:t>
      </w:r>
      <w:r>
        <w:rPr/>
        <w:t>se par</w:t>
      </w:r>
      <w:r>
        <w:rPr>
          <w:spacing w:val="-1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52" w:lineRule="exact" w:before="0" w:after="0"/>
        <w:ind w:left="1200" w:right="0" w:hanging="361"/>
        <w:jc w:val="left"/>
        <w:rPr>
          <w:sz w:val="22"/>
        </w:rPr>
      </w:pPr>
      <w:r>
        <w:rPr>
          <w:sz w:val="22"/>
        </w:rPr>
        <w:t>noutatea</w:t>
      </w:r>
      <w:r>
        <w:rPr>
          <w:spacing w:val="-4"/>
          <w:sz w:val="22"/>
        </w:rPr>
        <w:t> </w:t>
      </w:r>
      <w:r>
        <w:rPr>
          <w:sz w:val="22"/>
        </w:rPr>
        <w:t>temei</w:t>
      </w:r>
      <w:r>
        <w:rPr>
          <w:spacing w:val="-2"/>
          <w:sz w:val="22"/>
        </w:rPr>
        <w:t> </w:t>
      </w:r>
      <w:r>
        <w:rPr>
          <w:sz w:val="22"/>
        </w:rPr>
        <w:t>luate</w:t>
      </w:r>
      <w:r>
        <w:rPr>
          <w:spacing w:val="-4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discu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ie;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0" w:lineRule="auto" w:before="32" w:after="0"/>
        <w:ind w:left="1200" w:right="0" w:hanging="361"/>
        <w:jc w:val="left"/>
        <w:rPr>
          <w:sz w:val="22"/>
        </w:rPr>
      </w:pPr>
      <w:r>
        <w:rPr>
          <w:sz w:val="22"/>
        </w:rPr>
        <w:t>rigurozitatea</w:t>
      </w:r>
      <w:r>
        <w:rPr>
          <w:spacing w:val="-3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ific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demonstrat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-2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tratarea</w:t>
      </w:r>
      <w:r>
        <w:rPr>
          <w:spacing w:val="-5"/>
          <w:sz w:val="22"/>
        </w:rPr>
        <w:t> </w:t>
      </w:r>
      <w:r>
        <w:rPr>
          <w:sz w:val="22"/>
        </w:rPr>
        <w:t>temei;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0" w:lineRule="auto" w:before="40" w:after="0"/>
        <w:ind w:left="1200" w:right="0" w:hanging="361"/>
        <w:jc w:val="left"/>
        <w:rPr>
          <w:sz w:val="22"/>
        </w:rPr>
      </w:pPr>
      <w:r>
        <w:rPr>
          <w:sz w:val="22"/>
        </w:rPr>
        <w:t>calitatea</w:t>
      </w:r>
      <w:r>
        <w:rPr>
          <w:spacing w:val="-2"/>
          <w:sz w:val="22"/>
        </w:rPr>
        <w:t> </w:t>
      </w:r>
      <w:r>
        <w:rPr>
          <w:sz w:val="22"/>
        </w:rPr>
        <w:t>surselor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informare;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0" w:lineRule="auto" w:before="38" w:after="0"/>
        <w:ind w:left="1200" w:right="0" w:hanging="361"/>
        <w:jc w:val="left"/>
        <w:rPr>
          <w:sz w:val="22"/>
        </w:rPr>
      </w:pPr>
      <w:r>
        <w:rPr>
          <w:sz w:val="22"/>
        </w:rPr>
        <w:t>calitatea</w:t>
      </w:r>
      <w:r>
        <w:rPr>
          <w:spacing w:val="-5"/>
          <w:sz w:val="22"/>
        </w:rPr>
        <w:t> </w:t>
      </w:r>
      <w:r>
        <w:rPr>
          <w:sz w:val="22"/>
        </w:rPr>
        <w:t>corela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iilor</w:t>
      </w:r>
      <w:r>
        <w:rPr>
          <w:spacing w:val="-5"/>
          <w:sz w:val="22"/>
        </w:rPr>
        <w:t> </w:t>
      </w:r>
      <w:r>
        <w:rPr>
          <w:sz w:val="22"/>
        </w:rPr>
        <w:t>interdisciplinare;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0" w:lineRule="auto" w:before="37" w:after="0"/>
        <w:ind w:left="1200" w:right="0" w:hanging="361"/>
        <w:jc w:val="left"/>
        <w:rPr>
          <w:sz w:val="22"/>
        </w:rPr>
      </w:pPr>
      <w:r>
        <w:rPr>
          <w:sz w:val="22"/>
        </w:rPr>
        <w:t>existen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elementelor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originalitate</w:t>
      </w:r>
      <w:r>
        <w:rPr>
          <w:spacing w:val="-3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creativitate;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0" w:lineRule="auto" w:before="37" w:after="0"/>
        <w:ind w:left="1200" w:right="0" w:hanging="361"/>
        <w:jc w:val="left"/>
        <w:rPr>
          <w:sz w:val="22"/>
        </w:rPr>
      </w:pPr>
      <w:r>
        <w:rPr>
          <w:sz w:val="22"/>
        </w:rPr>
        <w:t>relevan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concluziilor</w:t>
      </w:r>
      <w:r>
        <w:rPr>
          <w:spacing w:val="-1"/>
          <w:sz w:val="22"/>
        </w:rPr>
        <w:t> </w:t>
      </w:r>
      <w:r>
        <w:rPr>
          <w:sz w:val="22"/>
        </w:rPr>
        <w:t>deta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ate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autor.</w:t>
      </w:r>
    </w:p>
    <w:p>
      <w:pPr>
        <w:pStyle w:val="BodyText"/>
        <w:spacing w:before="11"/>
        <w:ind w:left="0" w:right="0"/>
        <w:jc w:val="left"/>
        <w:rPr>
          <w:sz w:val="23"/>
        </w:rPr>
      </w:pPr>
    </w:p>
    <w:p>
      <w:pPr>
        <w:pStyle w:val="ListParagraph"/>
        <w:numPr>
          <w:ilvl w:val="2"/>
          <w:numId w:val="9"/>
        </w:numPr>
        <w:tabs>
          <w:tab w:pos="1496" w:val="left" w:leader="none"/>
        </w:tabs>
        <w:spacing w:line="276" w:lineRule="auto" w:before="0" w:after="0"/>
        <w:ind w:left="119" w:right="115" w:firstLine="720"/>
        <w:jc w:val="both"/>
        <w:rPr>
          <w:sz w:val="22"/>
        </w:rPr>
      </w:pPr>
      <w:r>
        <w:rPr>
          <w:rFonts w:ascii="Arial" w:hAnsi="Arial"/>
          <w:b/>
          <w:sz w:val="22"/>
        </w:rPr>
        <w:t>Investiga</w:t>
      </w:r>
      <w:r>
        <w:rPr>
          <w:rFonts w:ascii="Microsoft Sans Serif" w:hAnsi="Microsoft Sans Serif"/>
          <w:sz w:val="22"/>
        </w:rPr>
        <w:t>ţ</w:t>
      </w:r>
      <w:r>
        <w:rPr>
          <w:rFonts w:ascii="Arial" w:hAnsi="Arial"/>
          <w:b/>
          <w:sz w:val="22"/>
        </w:rPr>
        <w:t>ia </w:t>
      </w:r>
      <w:r>
        <w:rPr>
          <w:sz w:val="22"/>
        </w:rPr>
        <w:t>reprezint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un instrument în cadrul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ruia elevii pot aplica în mod</w:t>
      </w:r>
      <w:r>
        <w:rPr>
          <w:spacing w:val="1"/>
          <w:sz w:val="22"/>
        </w:rPr>
        <w:t> </w:t>
      </w:r>
      <w:r>
        <w:rPr>
          <w:sz w:val="22"/>
        </w:rPr>
        <w:t>creator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experien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ele de 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 pe care le-au dobândit în instruirile anterioare,</w:t>
      </w:r>
      <w:r>
        <w:rPr>
          <w:spacing w:val="1"/>
          <w:sz w:val="22"/>
        </w:rPr>
        <w:t> </w:t>
      </w:r>
      <w:r>
        <w:rPr>
          <w:sz w:val="22"/>
        </w:rPr>
        <w:t>putându-se realiza pe o tem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propus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 profesor sau de elevii în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 în cazul în care ace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tia</w:t>
      </w:r>
      <w:r>
        <w:rPr>
          <w:spacing w:val="1"/>
          <w:sz w:val="22"/>
        </w:rPr>
        <w:t> </w:t>
      </w:r>
      <w:r>
        <w:rPr>
          <w:sz w:val="22"/>
        </w:rPr>
        <w:t>nutresc</w:t>
      </w:r>
      <w:r>
        <w:rPr>
          <w:spacing w:val="-2"/>
          <w:sz w:val="22"/>
        </w:rPr>
        <w:t> </w:t>
      </w:r>
      <w:r>
        <w:rPr>
          <w:sz w:val="22"/>
        </w:rPr>
        <w:t>anumite</w:t>
      </w:r>
      <w:r>
        <w:rPr>
          <w:spacing w:val="1"/>
          <w:sz w:val="22"/>
        </w:rPr>
        <w:t> </w:t>
      </w:r>
      <w:r>
        <w:rPr>
          <w:sz w:val="22"/>
        </w:rPr>
        <w:t>interese</w:t>
      </w:r>
      <w:r>
        <w:rPr>
          <w:spacing w:val="-4"/>
          <w:sz w:val="22"/>
        </w:rPr>
        <w:t> </w:t>
      </w:r>
      <w:r>
        <w:rPr>
          <w:sz w:val="22"/>
        </w:rPr>
        <w:t>fa</w:t>
      </w:r>
      <w:r>
        <w:rPr>
          <w:rFonts w:ascii="Microsoft Sans Serif" w:hAnsi="Microsoft Sans Serif"/>
          <w:sz w:val="22"/>
        </w:rPr>
        <w:t>ță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diversele</w:t>
      </w:r>
      <w:r>
        <w:rPr>
          <w:spacing w:val="1"/>
          <w:sz w:val="22"/>
        </w:rPr>
        <w:t> </w:t>
      </w:r>
      <w:r>
        <w:rPr>
          <w:sz w:val="22"/>
        </w:rPr>
        <w:t>aspecte ale</w:t>
      </w:r>
      <w:r>
        <w:rPr>
          <w:spacing w:val="1"/>
          <w:sz w:val="22"/>
        </w:rPr>
        <w:t> </w:t>
      </w:r>
      <w:r>
        <w:rPr>
          <w:sz w:val="22"/>
        </w:rPr>
        <w:t>realit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ii.</w:t>
      </w:r>
    </w:p>
    <w:p>
      <w:pPr>
        <w:pStyle w:val="BodyText"/>
        <w:spacing w:line="276" w:lineRule="auto" w:before="3"/>
        <w:ind w:firstLine="719"/>
      </w:pPr>
      <w:r>
        <w:rPr/>
        <w:t>Putându-se realiza </w:t>
      </w:r>
      <w:r>
        <w:rPr>
          <w:rFonts w:ascii="Microsoft Sans Serif" w:hAnsi="Microsoft Sans Serif"/>
        </w:rPr>
        <w:t>ş</w:t>
      </w:r>
      <w:r>
        <w:rPr/>
        <w:t>i individual, dar </w:t>
      </w:r>
      <w:r>
        <w:rPr>
          <w:rFonts w:ascii="Microsoft Sans Serif" w:hAnsi="Microsoft Sans Serif"/>
        </w:rPr>
        <w:t>ş</w:t>
      </w:r>
      <w:r>
        <w:rPr/>
        <w:t>i în colectiv, investiga</w:t>
      </w:r>
      <w:r>
        <w:rPr>
          <w:rFonts w:ascii="Microsoft Sans Serif" w:hAnsi="Microsoft Sans Serif"/>
        </w:rPr>
        <w:t>ț</w:t>
      </w:r>
      <w:r>
        <w:rPr/>
        <w:t>ia se poate desf</w:t>
      </w:r>
      <w:r>
        <w:rPr>
          <w:rFonts w:ascii="Microsoft Sans Serif" w:hAnsi="Microsoft Sans Serif"/>
        </w:rPr>
        <w:t>ăş</w:t>
      </w:r>
      <w:r>
        <w:rPr/>
        <w:t>ura pe o</w:t>
      </w:r>
      <w:r>
        <w:rPr>
          <w:spacing w:val="1"/>
        </w:rPr>
        <w:t> </w:t>
      </w:r>
      <w:r>
        <w:rPr/>
        <w:t>perioad</w:t>
      </w:r>
      <w:r>
        <w:rPr>
          <w:rFonts w:ascii="Microsoft Sans Serif" w:hAnsi="Microsoft Sans Serif"/>
        </w:rPr>
        <w:t>ă </w:t>
      </w:r>
      <w:r>
        <w:rPr/>
        <w:t>de timp care difer</w:t>
      </w:r>
      <w:r>
        <w:rPr>
          <w:rFonts w:ascii="Microsoft Sans Serif" w:hAnsi="Microsoft Sans Serif"/>
        </w:rPr>
        <w:t>ă</w:t>
      </w:r>
      <w:r>
        <w:rPr/>
        <w:t>în func</w:t>
      </w:r>
      <w:r>
        <w:rPr>
          <w:rFonts w:ascii="Microsoft Sans Serif" w:hAnsi="Microsoft Sans Serif"/>
        </w:rPr>
        <w:t>ț</w:t>
      </w:r>
      <w:r>
        <w:rPr/>
        <w:t>ie de specificul subiectului abordat </w:t>
      </w:r>
      <w:r>
        <w:rPr>
          <w:rFonts w:ascii="Microsoft Sans Serif" w:hAnsi="Microsoft Sans Serif"/>
        </w:rPr>
        <w:t>ş</w:t>
      </w:r>
      <w:r>
        <w:rPr/>
        <w:t>i, implicit, de dificult</w:t>
      </w:r>
      <w:r>
        <w:rPr>
          <w:rFonts w:ascii="Microsoft Sans Serif" w:hAnsi="Microsoft Sans Serif"/>
        </w:rPr>
        <w:t>ăț</w:t>
      </w:r>
      <w:r>
        <w:rPr/>
        <w:t>ile</w:t>
      </w:r>
      <w:r>
        <w:rPr>
          <w:spacing w:val="1"/>
        </w:rPr>
        <w:t> </w:t>
      </w:r>
      <w:r>
        <w:rPr/>
        <w:t>care decurg</w:t>
      </w:r>
      <w:r>
        <w:rPr>
          <w:spacing w:val="2"/>
        </w:rPr>
        <w:t> </w:t>
      </w:r>
      <w:r>
        <w:rPr/>
        <w:t>din</w:t>
      </w:r>
      <w:r>
        <w:rPr>
          <w:spacing w:val="-3"/>
        </w:rPr>
        <w:t> </w:t>
      </w:r>
      <w:r>
        <w:rPr/>
        <w:t>realizarea</w:t>
      </w:r>
      <w:r>
        <w:rPr>
          <w:spacing w:val="1"/>
        </w:rPr>
        <w:t> </w:t>
      </w:r>
      <w:r>
        <w:rPr/>
        <w:t>sarcinilor</w:t>
      </w:r>
      <w:r>
        <w:rPr>
          <w:spacing w:val="1"/>
        </w:rPr>
        <w:t> </w:t>
      </w:r>
      <w:r>
        <w:rPr/>
        <w:t>pe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trebuie</w:t>
      </w:r>
      <w:r>
        <w:rPr>
          <w:spacing w:val="1"/>
        </w:rPr>
        <w:t> </w:t>
      </w:r>
      <w:r>
        <w:rPr/>
        <w:t>s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"/>
        </w:rPr>
        <w:t> </w:t>
      </w:r>
      <w:r>
        <w:rPr/>
        <w:t>le întreprind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"/>
        </w:rPr>
        <w:t> </w:t>
      </w:r>
      <w:r>
        <w:rPr/>
        <w:t>elevii.</w:t>
      </w:r>
    </w:p>
    <w:p>
      <w:pPr>
        <w:pStyle w:val="BodyText"/>
        <w:spacing w:line="278" w:lineRule="auto"/>
        <w:ind w:firstLine="719"/>
      </w:pPr>
      <w:r>
        <w:rPr/>
        <w:t>Ca orice modalitate de evaluare alternativ</w:t>
      </w:r>
      <w:r>
        <w:rPr>
          <w:rFonts w:ascii="Microsoft Sans Serif" w:hAnsi="Microsoft Sans Serif"/>
        </w:rPr>
        <w:t>ă</w:t>
      </w:r>
      <w:r>
        <w:rPr/>
        <w:t>, investiga</w:t>
      </w:r>
      <w:r>
        <w:rPr>
          <w:rFonts w:ascii="Microsoft Sans Serif" w:hAnsi="Microsoft Sans Serif"/>
        </w:rPr>
        <w:t>ț</w:t>
      </w:r>
      <w:r>
        <w:rPr/>
        <w:t>ia se distinge printr-o serie de</w:t>
      </w:r>
      <w:r>
        <w:rPr>
          <w:spacing w:val="1"/>
        </w:rPr>
        <w:t> </w:t>
      </w:r>
      <w:r>
        <w:rPr/>
        <w:t>caracteristici,</w:t>
      </w:r>
      <w:r>
        <w:rPr>
          <w:spacing w:val="-2"/>
        </w:rPr>
        <w:t> </w:t>
      </w:r>
      <w:r>
        <w:rPr/>
        <w:t>din</w:t>
      </w:r>
      <w:r>
        <w:rPr>
          <w:spacing w:val="1"/>
        </w:rPr>
        <w:t> </w:t>
      </w:r>
      <w:r>
        <w:rPr/>
        <w:t>rândul</w:t>
      </w:r>
      <w:r>
        <w:rPr>
          <w:spacing w:val="-6"/>
        </w:rPr>
        <w:t> </w:t>
      </w:r>
      <w:r>
        <w:rPr/>
        <w:t>c</w:t>
      </w:r>
      <w:r>
        <w:rPr>
          <w:rFonts w:ascii="Microsoft Sans Serif" w:hAnsi="Microsoft Sans Serif"/>
        </w:rPr>
        <w:t>ă</w:t>
      </w:r>
      <w:r>
        <w:rPr/>
        <w:t>rora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Cuco</w:t>
      </w:r>
      <w:r>
        <w:rPr>
          <w:rFonts w:ascii="Microsoft Sans Serif" w:hAnsi="Microsoft Sans Serif"/>
        </w:rPr>
        <w:t>ş </w:t>
      </w:r>
      <w:r>
        <w:rPr/>
        <w:t>(2002,</w:t>
      </w:r>
      <w:r>
        <w:rPr>
          <w:spacing w:val="-3"/>
        </w:rPr>
        <w:t> </w:t>
      </w:r>
      <w:r>
        <w:rPr/>
        <w:t>p.</w:t>
      </w:r>
      <w:r>
        <w:rPr>
          <w:spacing w:val="1"/>
        </w:rPr>
        <w:t> </w:t>
      </w:r>
      <w:r>
        <w:rPr/>
        <w:t>386)</w:t>
      </w:r>
      <w:r>
        <w:rPr>
          <w:spacing w:val="-1"/>
        </w:rPr>
        <w:t> </w:t>
      </w:r>
      <w:r>
        <w:rPr/>
        <w:t>men</w:t>
      </w:r>
      <w:r>
        <w:rPr>
          <w:rFonts w:ascii="Microsoft Sans Serif" w:hAnsi="Microsoft Sans Serif"/>
        </w:rPr>
        <w:t>ț</w:t>
      </w:r>
      <w:r>
        <w:rPr/>
        <w:t>ioneaz</w:t>
      </w:r>
      <w:r>
        <w:rPr>
          <w:rFonts w:ascii="Microsoft Sans Serif" w:hAnsi="Microsoft Sans Serif"/>
        </w:rPr>
        <w:t>ă</w:t>
      </w:r>
      <w:r>
        <w:rPr/>
        <w:t>:</w:t>
      </w:r>
    </w:p>
    <w:p>
      <w:pPr>
        <w:pStyle w:val="ListParagraph"/>
        <w:numPr>
          <w:ilvl w:val="3"/>
          <w:numId w:val="9"/>
        </w:numPr>
        <w:tabs>
          <w:tab w:pos="1560" w:val="left" w:leader="none"/>
        </w:tabs>
        <w:spacing w:line="249" w:lineRule="exact" w:before="0" w:after="0"/>
        <w:ind w:left="1559" w:right="0" w:hanging="361"/>
        <w:jc w:val="left"/>
        <w:rPr>
          <w:sz w:val="22"/>
        </w:rPr>
      </w:pP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pronun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rFonts w:ascii="Arial" w:hAnsi="Arial"/>
          <w:i/>
          <w:sz w:val="22"/>
        </w:rPr>
        <w:t>caracter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formativ</w:t>
      </w:r>
      <w:r>
        <w:rPr>
          <w:sz w:val="22"/>
        </w:rPr>
        <w:t>;</w:t>
      </w:r>
    </w:p>
    <w:p>
      <w:pPr>
        <w:pStyle w:val="ListParagraph"/>
        <w:numPr>
          <w:ilvl w:val="3"/>
          <w:numId w:val="9"/>
        </w:numPr>
        <w:tabs>
          <w:tab w:pos="1560" w:val="left" w:leader="none"/>
        </w:tabs>
        <w:spacing w:line="276" w:lineRule="auto" w:before="36" w:after="0"/>
        <w:ind w:left="1559" w:right="115" w:hanging="360"/>
        <w:jc w:val="both"/>
        <w:rPr>
          <w:sz w:val="22"/>
        </w:rPr>
      </w:pPr>
      <w:r>
        <w:rPr>
          <w:sz w:val="22"/>
        </w:rPr>
        <w:t>are un profund caracter integrator, atât pentru procesele de 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 anterioare,</w:t>
      </w:r>
      <w:r>
        <w:rPr>
          <w:spacing w:val="1"/>
          <w:sz w:val="22"/>
        </w:rPr>
        <w:t> </w:t>
      </w:r>
      <w:r>
        <w:rPr>
          <w:sz w:val="22"/>
        </w:rPr>
        <w:t>cât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pentru metodologia inform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a cercet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ifice, fiind în acest fel o</w:t>
      </w:r>
      <w:r>
        <w:rPr>
          <w:spacing w:val="1"/>
          <w:sz w:val="22"/>
        </w:rPr>
        <w:t> </w:t>
      </w:r>
      <w:r>
        <w:rPr>
          <w:sz w:val="22"/>
        </w:rPr>
        <w:t>modalitate</w:t>
      </w:r>
      <w:r>
        <w:rPr>
          <w:spacing w:val="-3"/>
          <w:sz w:val="22"/>
        </w:rPr>
        <w:t> </w:t>
      </w:r>
      <w:r>
        <w:rPr>
          <w:sz w:val="22"/>
        </w:rPr>
        <w:t>de evaluare</w:t>
      </w:r>
      <w:r>
        <w:rPr>
          <w:spacing w:val="-3"/>
          <w:sz w:val="22"/>
        </w:rPr>
        <w:t> </w:t>
      </w:r>
      <w:r>
        <w:rPr>
          <w:sz w:val="22"/>
        </w:rPr>
        <w:t>foarte</w:t>
      </w:r>
      <w:r>
        <w:rPr>
          <w:spacing w:val="-3"/>
          <w:sz w:val="22"/>
        </w:rPr>
        <w:t> </w:t>
      </w:r>
      <w:r>
        <w:rPr>
          <w:rFonts w:ascii="Arial" w:hAnsi="Arial"/>
          <w:i/>
          <w:sz w:val="22"/>
        </w:rPr>
        <w:t>sugestiv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precis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,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intuitiv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rFonts w:ascii="Arial" w:hAnsi="Arial"/>
          <w:i/>
          <w:sz w:val="22"/>
        </w:rPr>
        <w:t>predictiv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;</w:t>
      </w:r>
    </w:p>
    <w:p>
      <w:pPr>
        <w:pStyle w:val="ListParagraph"/>
        <w:numPr>
          <w:ilvl w:val="3"/>
          <w:numId w:val="9"/>
        </w:numPr>
        <w:tabs>
          <w:tab w:pos="1560" w:val="left" w:leader="none"/>
        </w:tabs>
        <w:spacing w:line="276" w:lineRule="auto" w:before="0" w:after="0"/>
        <w:ind w:left="1559" w:right="116" w:hanging="360"/>
        <w:jc w:val="both"/>
        <w:rPr>
          <w:sz w:val="22"/>
        </w:rPr>
      </w:pP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caracter</w:t>
      </w:r>
      <w:r>
        <w:rPr>
          <w:spacing w:val="1"/>
          <w:sz w:val="22"/>
        </w:rPr>
        <w:t> </w:t>
      </w:r>
      <w:r>
        <w:rPr>
          <w:sz w:val="22"/>
        </w:rPr>
        <w:t>sumativ,</w:t>
      </w:r>
      <w:r>
        <w:rPr>
          <w:spacing w:val="1"/>
          <w:sz w:val="22"/>
        </w:rPr>
        <w:t> </w:t>
      </w:r>
      <w:r>
        <w:rPr>
          <w:sz w:val="22"/>
        </w:rPr>
        <w:t>angrenând 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e,</w:t>
      </w:r>
      <w:r>
        <w:rPr>
          <w:spacing w:val="1"/>
          <w:sz w:val="22"/>
        </w:rPr>
        <w:t> </w:t>
      </w:r>
      <w:r>
        <w:rPr>
          <w:sz w:val="22"/>
        </w:rPr>
        <w:t>priceperi,</w:t>
      </w:r>
      <w:r>
        <w:rPr>
          <w:spacing w:val="1"/>
          <w:sz w:val="22"/>
        </w:rPr>
        <w:t> </w:t>
      </w:r>
      <w:r>
        <w:rPr>
          <w:sz w:val="22"/>
        </w:rPr>
        <w:t>abilit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atitudini</w:t>
      </w:r>
      <w:r>
        <w:rPr>
          <w:spacing w:val="1"/>
          <w:sz w:val="22"/>
        </w:rPr>
        <w:t> </w:t>
      </w:r>
      <w:r>
        <w:rPr>
          <w:sz w:val="22"/>
        </w:rPr>
        <w:t>diverse, constituite</w:t>
      </w:r>
      <w:r>
        <w:rPr>
          <w:spacing w:val="-1"/>
          <w:sz w:val="22"/>
        </w:rPr>
        <w:t> </w:t>
      </w:r>
      <w:r>
        <w:rPr>
          <w:sz w:val="22"/>
        </w:rPr>
        <w:t>pe</w:t>
      </w:r>
      <w:r>
        <w:rPr>
          <w:spacing w:val="-3"/>
          <w:sz w:val="22"/>
        </w:rPr>
        <w:t> </w:t>
      </w:r>
      <w:r>
        <w:rPr>
          <w:sz w:val="22"/>
        </w:rPr>
        <w:t>parcursul</w:t>
      </w:r>
      <w:r>
        <w:rPr>
          <w:spacing w:val="-2"/>
          <w:sz w:val="22"/>
        </w:rPr>
        <w:t> </w:t>
      </w:r>
      <w:r>
        <w:rPr>
          <w:sz w:val="22"/>
        </w:rPr>
        <w:t>unei</w:t>
      </w:r>
      <w:r>
        <w:rPr>
          <w:spacing w:val="-2"/>
          <w:sz w:val="22"/>
        </w:rPr>
        <w:t> </w:t>
      </w:r>
      <w:r>
        <w:rPr>
          <w:sz w:val="22"/>
        </w:rPr>
        <w:t>perioade</w:t>
      </w:r>
      <w:r>
        <w:rPr>
          <w:spacing w:val="-3"/>
          <w:sz w:val="22"/>
        </w:rPr>
        <w:t> </w:t>
      </w:r>
      <w:r>
        <w:rPr>
          <w:sz w:val="22"/>
        </w:rPr>
        <w:t>mai</w:t>
      </w:r>
      <w:r>
        <w:rPr>
          <w:spacing w:val="-3"/>
          <w:sz w:val="22"/>
        </w:rPr>
        <w:t> </w:t>
      </w:r>
      <w:r>
        <w:rPr>
          <w:sz w:val="22"/>
        </w:rPr>
        <w:t>îndelungate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are;</w:t>
      </w:r>
    </w:p>
    <w:p>
      <w:pPr>
        <w:pStyle w:val="ListParagraph"/>
        <w:numPr>
          <w:ilvl w:val="3"/>
          <w:numId w:val="9"/>
        </w:numPr>
        <w:tabs>
          <w:tab w:pos="1560" w:val="left" w:leader="none"/>
        </w:tabs>
        <w:spacing w:line="276" w:lineRule="auto" w:before="0" w:after="0"/>
        <w:ind w:left="1559" w:right="115" w:hanging="360"/>
        <w:jc w:val="both"/>
        <w:rPr>
          <w:sz w:val="22"/>
        </w:rPr>
      </w:pPr>
      <w:r>
        <w:rPr>
          <w:sz w:val="22"/>
        </w:rPr>
        <w:t>se pot exersa în mod organizat activit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 de cercetare utile în formarea ulterioar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educa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</w:t>
      </w:r>
      <w:r>
        <w:rPr>
          <w:spacing w:val="1"/>
          <w:sz w:val="22"/>
        </w:rPr>
        <w:t> </w:t>
      </w:r>
      <w:r>
        <w:rPr>
          <w:sz w:val="22"/>
        </w:rPr>
        <w:t>permanent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;</w:t>
      </w:r>
    </w:p>
    <w:p>
      <w:pPr>
        <w:pStyle w:val="BodyText"/>
        <w:spacing w:line="276" w:lineRule="auto" w:before="1"/>
        <w:ind w:right="117" w:firstLine="719"/>
      </w:pPr>
      <w:r>
        <w:rPr/>
        <w:t>Dup</w:t>
      </w:r>
      <w:r>
        <w:rPr>
          <w:rFonts w:ascii="Microsoft Sans Serif" w:hAnsi="Microsoft Sans Serif"/>
        </w:rPr>
        <w:t>ă </w:t>
      </w:r>
      <w:r>
        <w:rPr/>
        <w:t>ce investiga</w:t>
      </w:r>
      <w:r>
        <w:rPr>
          <w:rFonts w:ascii="Microsoft Sans Serif" w:hAnsi="Microsoft Sans Serif"/>
        </w:rPr>
        <w:t>ț</w:t>
      </w:r>
      <w:r>
        <w:rPr/>
        <w:t>ia s-a finalizat, în evaluarea acesteia pot s</w:t>
      </w:r>
      <w:r>
        <w:rPr>
          <w:rFonts w:ascii="Microsoft Sans Serif" w:hAnsi="Microsoft Sans Serif"/>
        </w:rPr>
        <w:t>ă </w:t>
      </w:r>
      <w:r>
        <w:rPr/>
        <w:t>se aib</w:t>
      </w:r>
      <w:r>
        <w:rPr>
          <w:rFonts w:ascii="Microsoft Sans Serif" w:hAnsi="Microsoft Sans Serif"/>
        </w:rPr>
        <w:t>ă </w:t>
      </w:r>
      <w:r>
        <w:rPr/>
        <w:t>în vedere mai</w:t>
      </w:r>
      <w:r>
        <w:rPr>
          <w:spacing w:val="1"/>
        </w:rPr>
        <w:t> </w:t>
      </w:r>
      <w:r>
        <w:rPr/>
        <w:t>multe</w:t>
      </w:r>
      <w:r>
        <w:rPr>
          <w:spacing w:val="-3"/>
        </w:rPr>
        <w:t> </w:t>
      </w:r>
      <w:r>
        <w:rPr/>
        <w:t>criterii din</w:t>
      </w:r>
      <w:r>
        <w:rPr>
          <w:spacing w:val="1"/>
        </w:rPr>
        <w:t> </w:t>
      </w:r>
      <w:r>
        <w:rPr/>
        <w:t>rândul c</w:t>
      </w:r>
      <w:r>
        <w:rPr>
          <w:rFonts w:ascii="Microsoft Sans Serif" w:hAnsi="Microsoft Sans Serif"/>
        </w:rPr>
        <w:t>ă</w:t>
      </w:r>
      <w:r>
        <w:rPr/>
        <w:t>rora</w:t>
      </w:r>
      <w:r>
        <w:rPr>
          <w:spacing w:val="-2"/>
        </w:rPr>
        <w:t> </w:t>
      </w:r>
      <w:r>
        <w:rPr/>
        <w:t>men</w:t>
      </w:r>
      <w:r>
        <w:rPr>
          <w:rFonts w:ascii="Microsoft Sans Serif" w:hAnsi="Microsoft Sans Serif"/>
        </w:rPr>
        <w:t>ț</w:t>
      </w:r>
      <w:r>
        <w:rPr/>
        <w:t>ion</w:t>
      </w:r>
      <w:r>
        <w:rPr>
          <w:rFonts w:ascii="Microsoft Sans Serif" w:hAnsi="Microsoft Sans Serif"/>
        </w:rPr>
        <w:t>ă</w:t>
      </w:r>
      <w:r>
        <w:rPr/>
        <w:t>m:</w:t>
      </w:r>
    </w:p>
    <w:p>
      <w:pPr>
        <w:pStyle w:val="ListParagraph"/>
        <w:numPr>
          <w:ilvl w:val="0"/>
          <w:numId w:val="12"/>
        </w:numPr>
        <w:tabs>
          <w:tab w:pos="1200" w:val="left" w:leader="none"/>
        </w:tabs>
        <w:spacing w:line="268" w:lineRule="exact" w:before="0" w:after="0"/>
        <w:ind w:left="1199" w:right="0" w:hanging="361"/>
        <w:jc w:val="both"/>
        <w:rPr>
          <w:sz w:val="22"/>
        </w:rPr>
      </w:pPr>
      <w:r>
        <w:rPr>
          <w:sz w:val="22"/>
        </w:rPr>
        <w:t>Noutatea</w:t>
      </w:r>
      <w:r>
        <w:rPr>
          <w:spacing w:val="-4"/>
          <w:sz w:val="22"/>
        </w:rPr>
        <w:t> </w:t>
      </w:r>
      <w:r>
        <w:rPr>
          <w:sz w:val="22"/>
        </w:rPr>
        <w:t>temei</w:t>
      </w:r>
      <w:r>
        <w:rPr>
          <w:spacing w:val="-2"/>
          <w:sz w:val="22"/>
        </w:rPr>
        <w:t> </w:t>
      </w:r>
      <w:r>
        <w:rPr>
          <w:sz w:val="22"/>
        </w:rPr>
        <w:t>sau</w:t>
      </w:r>
      <w:r>
        <w:rPr>
          <w:spacing w:val="-4"/>
          <w:sz w:val="22"/>
        </w:rPr>
        <w:t> </w:t>
      </w:r>
      <w:r>
        <w:rPr>
          <w:sz w:val="22"/>
        </w:rPr>
        <w:t>a subiectului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cut</w:t>
      </w:r>
      <w:r>
        <w:rPr>
          <w:spacing w:val="-2"/>
          <w:sz w:val="22"/>
        </w:rPr>
        <w:t> </w:t>
      </w:r>
      <w:r>
        <w:rPr>
          <w:sz w:val="22"/>
        </w:rPr>
        <w:t>obiectul</w:t>
      </w:r>
      <w:r>
        <w:rPr>
          <w:spacing w:val="-2"/>
          <w:sz w:val="22"/>
        </w:rPr>
        <w:t> </w:t>
      </w:r>
      <w:r>
        <w:rPr>
          <w:sz w:val="22"/>
        </w:rPr>
        <w:t>investiga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iei;</w:t>
      </w:r>
    </w:p>
    <w:p>
      <w:pPr>
        <w:spacing w:after="0" w:line="268" w:lineRule="exact"/>
        <w:jc w:val="both"/>
        <w:rPr>
          <w:sz w:val="22"/>
        </w:rPr>
        <w:sectPr>
          <w:pgSz w:w="12240" w:h="15840"/>
          <w:pgMar w:header="0" w:footer="1070" w:top="1360" w:bottom="1260" w:left="1320" w:right="1320"/>
        </w:sectPr>
      </w:pP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77" w:after="0"/>
        <w:ind w:left="1199" w:right="0" w:hanging="361"/>
        <w:jc w:val="left"/>
        <w:rPr>
          <w:sz w:val="22"/>
        </w:rPr>
      </w:pPr>
      <w:r>
        <w:rPr>
          <w:sz w:val="22"/>
        </w:rPr>
        <w:t>Originalitatea</w:t>
      </w:r>
      <w:r>
        <w:rPr>
          <w:spacing w:val="-6"/>
          <w:sz w:val="22"/>
        </w:rPr>
        <w:t> </w:t>
      </w:r>
      <w:r>
        <w:rPr>
          <w:sz w:val="22"/>
        </w:rPr>
        <w:t>strategiei</w:t>
      </w:r>
      <w:r>
        <w:rPr>
          <w:spacing w:val="-4"/>
          <w:sz w:val="22"/>
        </w:rPr>
        <w:t> </w:t>
      </w:r>
      <w:r>
        <w:rPr>
          <w:sz w:val="22"/>
        </w:rPr>
        <w:t>utilizate</w:t>
      </w:r>
      <w:r>
        <w:rPr>
          <w:spacing w:val="-1"/>
          <w:sz w:val="22"/>
        </w:rPr>
        <w:t> </w:t>
      </w:r>
      <w:r>
        <w:rPr>
          <w:sz w:val="22"/>
        </w:rPr>
        <w:t>în</w:t>
      </w:r>
      <w:r>
        <w:rPr>
          <w:spacing w:val="-3"/>
          <w:sz w:val="22"/>
        </w:rPr>
        <w:t> </w:t>
      </w:r>
      <w:r>
        <w:rPr>
          <w:sz w:val="22"/>
        </w:rPr>
        <w:t>demersul</w:t>
      </w:r>
      <w:r>
        <w:rPr>
          <w:spacing w:val="-4"/>
          <w:sz w:val="22"/>
        </w:rPr>
        <w:t> </w:t>
      </w:r>
      <w:r>
        <w:rPr>
          <w:sz w:val="22"/>
        </w:rPr>
        <w:t>investigativ;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35" w:after="0"/>
        <w:ind w:left="1199" w:right="0" w:hanging="361"/>
        <w:jc w:val="left"/>
        <w:rPr>
          <w:sz w:val="22"/>
        </w:rPr>
      </w:pPr>
      <w:r>
        <w:rPr>
          <w:sz w:val="22"/>
        </w:rPr>
        <w:t>Modul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aplicare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elor</w:t>
      </w:r>
      <w:r>
        <w:rPr>
          <w:spacing w:val="-4"/>
          <w:sz w:val="22"/>
        </w:rPr>
        <w:t> </w:t>
      </w:r>
      <w:r>
        <w:rPr>
          <w:sz w:val="22"/>
        </w:rPr>
        <w:t>necesare</w:t>
      </w:r>
      <w:r>
        <w:rPr>
          <w:spacing w:val="-5"/>
          <w:sz w:val="22"/>
        </w:rPr>
        <w:t> </w:t>
      </w:r>
      <w:r>
        <w:rPr>
          <w:sz w:val="22"/>
        </w:rPr>
        <w:t>în</w:t>
      </w:r>
      <w:r>
        <w:rPr>
          <w:spacing w:val="-2"/>
          <w:sz w:val="22"/>
        </w:rPr>
        <w:t> </w:t>
      </w:r>
      <w:r>
        <w:rPr>
          <w:sz w:val="22"/>
        </w:rPr>
        <w:t>realizarea</w:t>
      </w:r>
      <w:r>
        <w:rPr>
          <w:spacing w:val="-2"/>
          <w:sz w:val="22"/>
        </w:rPr>
        <w:t> </w:t>
      </w:r>
      <w:r>
        <w:rPr>
          <w:sz w:val="22"/>
        </w:rPr>
        <w:t>investiga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iei;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38" w:after="0"/>
        <w:ind w:left="1199" w:right="0" w:hanging="360"/>
        <w:jc w:val="left"/>
        <w:rPr>
          <w:sz w:val="22"/>
        </w:rPr>
      </w:pPr>
      <w:r>
        <w:rPr>
          <w:sz w:val="22"/>
        </w:rPr>
        <w:t>Calitatea</w:t>
      </w:r>
      <w:r>
        <w:rPr>
          <w:spacing w:val="-4"/>
          <w:sz w:val="22"/>
        </w:rPr>
        <w:t> </w:t>
      </w:r>
      <w:r>
        <w:rPr>
          <w:sz w:val="22"/>
        </w:rPr>
        <w:t>prelucr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</w:t>
      </w:r>
      <w:r>
        <w:rPr>
          <w:spacing w:val="-4"/>
          <w:sz w:val="22"/>
        </w:rPr>
        <w:t> </w:t>
      </w:r>
      <w:r>
        <w:rPr>
          <w:sz w:val="22"/>
        </w:rPr>
        <w:t>datelor</w:t>
      </w:r>
      <w:r>
        <w:rPr>
          <w:spacing w:val="-2"/>
          <w:sz w:val="22"/>
        </w:rPr>
        <w:t> </w:t>
      </w:r>
      <w:r>
        <w:rPr>
          <w:sz w:val="22"/>
        </w:rPr>
        <w:t>ob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inute;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73" w:lineRule="auto" w:before="35" w:after="0"/>
        <w:ind w:left="1199" w:right="115" w:hanging="360"/>
        <w:jc w:val="left"/>
        <w:rPr>
          <w:sz w:val="22"/>
        </w:rPr>
      </w:pPr>
      <w:r>
        <w:rPr>
          <w:sz w:val="22"/>
        </w:rPr>
        <w:t>Modul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prezentare</w:t>
      </w:r>
      <w:r>
        <w:rPr>
          <w:spacing w:val="45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42"/>
          <w:sz w:val="22"/>
        </w:rPr>
        <w:t> </w:t>
      </w:r>
      <w:r>
        <w:rPr>
          <w:sz w:val="22"/>
        </w:rPr>
        <w:t>argumentare</w:t>
      </w:r>
      <w:r>
        <w:rPr>
          <w:spacing w:val="43"/>
          <w:sz w:val="22"/>
        </w:rPr>
        <w:t> </w:t>
      </w:r>
      <w:r>
        <w:rPr>
          <w:sz w:val="22"/>
        </w:rPr>
        <w:t>a</w:t>
      </w:r>
      <w:r>
        <w:rPr>
          <w:spacing w:val="43"/>
          <w:sz w:val="22"/>
        </w:rPr>
        <w:t> </w:t>
      </w:r>
      <w:r>
        <w:rPr>
          <w:sz w:val="22"/>
        </w:rPr>
        <w:t>rezultatelor</w:t>
      </w:r>
      <w:r>
        <w:rPr>
          <w:spacing w:val="44"/>
          <w:sz w:val="22"/>
        </w:rPr>
        <w:t> </w:t>
      </w:r>
      <w:r>
        <w:rPr>
          <w:sz w:val="22"/>
        </w:rPr>
        <w:t>ob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inute</w:t>
      </w:r>
      <w:r>
        <w:rPr>
          <w:spacing w:val="43"/>
          <w:sz w:val="22"/>
        </w:rPr>
        <w:t> </w:t>
      </w:r>
      <w:r>
        <w:rPr>
          <w:sz w:val="22"/>
        </w:rPr>
        <w:t>în</w:t>
      </w:r>
      <w:r>
        <w:rPr>
          <w:spacing w:val="43"/>
          <w:sz w:val="22"/>
        </w:rPr>
        <w:t> </w:t>
      </w:r>
      <w:r>
        <w:rPr>
          <w:sz w:val="22"/>
        </w:rPr>
        <w:t>desf</w:t>
      </w:r>
      <w:r>
        <w:rPr>
          <w:rFonts w:ascii="Microsoft Sans Serif" w:hAnsi="Microsoft Sans Serif"/>
          <w:sz w:val="22"/>
        </w:rPr>
        <w:t>ăş</w:t>
      </w:r>
      <w:r>
        <w:rPr>
          <w:sz w:val="22"/>
        </w:rPr>
        <w:t>urarea</w:t>
      </w:r>
      <w:r>
        <w:rPr>
          <w:spacing w:val="-59"/>
          <w:sz w:val="22"/>
        </w:rPr>
        <w:t> </w:t>
      </w:r>
      <w:r>
        <w:rPr>
          <w:sz w:val="22"/>
        </w:rPr>
        <w:t>investiga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iei;</w:t>
      </w:r>
    </w:p>
    <w:p>
      <w:pPr>
        <w:pStyle w:val="ListParagraph"/>
        <w:numPr>
          <w:ilvl w:val="0"/>
          <w:numId w:val="12"/>
        </w:numPr>
        <w:tabs>
          <w:tab w:pos="1199" w:val="left" w:leader="none"/>
          <w:tab w:pos="1200" w:val="left" w:leader="none"/>
        </w:tabs>
        <w:spacing w:line="240" w:lineRule="auto" w:before="2" w:after="0"/>
        <w:ind w:left="1199" w:right="0" w:hanging="361"/>
        <w:jc w:val="left"/>
        <w:rPr>
          <w:sz w:val="22"/>
        </w:rPr>
      </w:pPr>
      <w:r>
        <w:rPr>
          <w:sz w:val="22"/>
        </w:rPr>
        <w:t>Atitudinea</w:t>
      </w:r>
      <w:r>
        <w:rPr>
          <w:spacing w:val="-4"/>
          <w:sz w:val="22"/>
        </w:rPr>
        <w:t> </w:t>
      </w:r>
      <w:r>
        <w:rPr>
          <w:sz w:val="22"/>
        </w:rPr>
        <w:t>elevilor</w:t>
      </w:r>
      <w:r>
        <w:rPr>
          <w:spacing w:val="-3"/>
          <w:sz w:val="22"/>
        </w:rPr>
        <w:t> </w:t>
      </w:r>
      <w:r>
        <w:rPr>
          <w:sz w:val="22"/>
        </w:rPr>
        <w:t>pe</w:t>
      </w:r>
      <w:r>
        <w:rPr>
          <w:spacing w:val="-4"/>
          <w:sz w:val="22"/>
        </w:rPr>
        <w:t> </w:t>
      </w:r>
      <w:r>
        <w:rPr>
          <w:sz w:val="22"/>
        </w:rPr>
        <w:t>perioada</w:t>
      </w:r>
      <w:r>
        <w:rPr>
          <w:spacing w:val="-4"/>
          <w:sz w:val="22"/>
        </w:rPr>
        <w:t> </w:t>
      </w:r>
      <w:r>
        <w:rPr>
          <w:sz w:val="22"/>
        </w:rPr>
        <w:t>desf</w:t>
      </w:r>
      <w:r>
        <w:rPr>
          <w:rFonts w:ascii="Microsoft Sans Serif" w:hAnsi="Microsoft Sans Serif"/>
          <w:sz w:val="22"/>
        </w:rPr>
        <w:t>ăş</w:t>
      </w:r>
      <w:r>
        <w:rPr>
          <w:sz w:val="22"/>
        </w:rPr>
        <w:t>ur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</w:t>
      </w:r>
      <w:r>
        <w:rPr>
          <w:spacing w:val="-5"/>
          <w:sz w:val="22"/>
        </w:rPr>
        <w:t> </w:t>
      </w:r>
      <w:r>
        <w:rPr>
          <w:sz w:val="22"/>
        </w:rPr>
        <w:t>investiga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iei.</w:t>
      </w:r>
    </w:p>
    <w:p>
      <w:pPr>
        <w:pStyle w:val="BodyText"/>
        <w:spacing w:before="6"/>
        <w:ind w:left="0" w:right="0"/>
        <w:jc w:val="left"/>
        <w:rPr>
          <w:sz w:val="23"/>
        </w:rPr>
      </w:pPr>
    </w:p>
    <w:p>
      <w:pPr>
        <w:pStyle w:val="ListParagraph"/>
        <w:numPr>
          <w:ilvl w:val="2"/>
          <w:numId w:val="9"/>
        </w:numPr>
        <w:tabs>
          <w:tab w:pos="1510" w:val="left" w:leader="none"/>
        </w:tabs>
        <w:spacing w:line="278" w:lineRule="auto" w:before="1" w:after="0"/>
        <w:ind w:left="120" w:right="115" w:firstLine="720"/>
        <w:jc w:val="both"/>
        <w:rPr>
          <w:sz w:val="22"/>
        </w:rPr>
      </w:pPr>
      <w:r>
        <w:rPr>
          <w:rFonts w:ascii="Arial" w:hAnsi="Arial"/>
          <w:b/>
          <w:sz w:val="22"/>
        </w:rPr>
        <w:t>Proiectul </w:t>
      </w:r>
      <w:r>
        <w:rPr>
          <w:sz w:val="22"/>
        </w:rPr>
        <w:t>reprezint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o metod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mai complex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de evaluare care poate furniza</w:t>
      </w:r>
      <w:r>
        <w:rPr>
          <w:spacing w:val="1"/>
          <w:sz w:val="22"/>
        </w:rPr>
        <w:t> </w:t>
      </w:r>
      <w:r>
        <w:rPr>
          <w:sz w:val="22"/>
        </w:rPr>
        <w:t>informa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</w:t>
      </w:r>
      <w:r>
        <w:rPr>
          <w:spacing w:val="11"/>
          <w:sz w:val="22"/>
        </w:rPr>
        <w:t> </w:t>
      </w:r>
      <w:r>
        <w:rPr>
          <w:sz w:val="22"/>
        </w:rPr>
        <w:t>mai</w:t>
      </w:r>
      <w:r>
        <w:rPr>
          <w:spacing w:val="12"/>
          <w:sz w:val="22"/>
        </w:rPr>
        <w:t> </w:t>
      </w:r>
      <w:r>
        <w:rPr>
          <w:sz w:val="22"/>
        </w:rPr>
        <w:t>bogate</w:t>
      </w:r>
      <w:r>
        <w:rPr>
          <w:spacing w:val="11"/>
          <w:sz w:val="22"/>
        </w:rPr>
        <w:t> </w:t>
      </w:r>
      <w:r>
        <w:rPr>
          <w:sz w:val="22"/>
        </w:rPr>
        <w:t>în</w:t>
      </w:r>
      <w:r>
        <w:rPr>
          <w:spacing w:val="15"/>
          <w:sz w:val="22"/>
        </w:rPr>
        <w:t> </w:t>
      </w:r>
      <w:r>
        <w:rPr>
          <w:sz w:val="22"/>
        </w:rPr>
        <w:t>leg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tur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6"/>
          <w:sz w:val="22"/>
        </w:rPr>
        <w:t> </w:t>
      </w:r>
      <w:r>
        <w:rPr>
          <w:sz w:val="22"/>
        </w:rPr>
        <w:t>cu</w:t>
      </w:r>
      <w:r>
        <w:rPr>
          <w:spacing w:val="13"/>
          <w:sz w:val="22"/>
        </w:rPr>
        <w:t> </w:t>
      </w:r>
      <w:r>
        <w:rPr>
          <w:sz w:val="22"/>
        </w:rPr>
        <w:t>competen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ele</w:t>
      </w:r>
      <w:r>
        <w:rPr>
          <w:spacing w:val="13"/>
          <w:sz w:val="22"/>
        </w:rPr>
        <w:t> </w:t>
      </w:r>
      <w:r>
        <w:rPr>
          <w:sz w:val="22"/>
        </w:rPr>
        <w:t>elevilor</w:t>
      </w:r>
      <w:r>
        <w:rPr>
          <w:spacing w:val="14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</w:t>
      </w:r>
      <w:r>
        <w:rPr>
          <w:spacing w:val="13"/>
          <w:sz w:val="22"/>
        </w:rPr>
        <w:t> </w:t>
      </w:r>
      <w:r>
        <w:rPr>
          <w:sz w:val="22"/>
        </w:rPr>
        <w:t>în</w:t>
      </w:r>
      <w:r>
        <w:rPr>
          <w:spacing w:val="13"/>
          <w:sz w:val="22"/>
        </w:rPr>
        <w:t> </w:t>
      </w:r>
      <w:r>
        <w:rPr>
          <w:sz w:val="22"/>
        </w:rPr>
        <w:t>general,</w:t>
      </w:r>
      <w:r>
        <w:rPr>
          <w:spacing w:val="12"/>
          <w:sz w:val="22"/>
        </w:rPr>
        <w:t> </w:t>
      </w:r>
      <w:r>
        <w:rPr>
          <w:sz w:val="22"/>
        </w:rPr>
        <w:t>cu</w:t>
      </w:r>
      <w:r>
        <w:rPr>
          <w:spacing w:val="13"/>
          <w:sz w:val="22"/>
        </w:rPr>
        <w:t> </w:t>
      </w:r>
      <w:r>
        <w:rPr>
          <w:sz w:val="22"/>
        </w:rPr>
        <w:t>progresele</w:t>
      </w:r>
      <w:r>
        <w:rPr>
          <w:spacing w:val="13"/>
          <w:sz w:val="22"/>
        </w:rPr>
        <w:t> </w:t>
      </w:r>
      <w:r>
        <w:rPr>
          <w:sz w:val="22"/>
        </w:rPr>
        <w:t>pe</w:t>
      </w:r>
      <w:r>
        <w:rPr>
          <w:spacing w:val="13"/>
          <w:sz w:val="22"/>
        </w:rPr>
        <w:t> </w:t>
      </w:r>
      <w:r>
        <w:rPr>
          <w:sz w:val="22"/>
        </w:rPr>
        <w:t>care</w:t>
      </w:r>
      <w:r>
        <w:rPr>
          <w:spacing w:val="-59"/>
          <w:sz w:val="22"/>
        </w:rPr>
        <w:t> </w:t>
      </w:r>
      <w:r>
        <w:rPr>
          <w:sz w:val="22"/>
        </w:rPr>
        <w:t>ei</w:t>
      </w:r>
      <w:r>
        <w:rPr>
          <w:spacing w:val="-1"/>
          <w:sz w:val="22"/>
        </w:rPr>
        <w:t> </w:t>
      </w:r>
      <w:r>
        <w:rPr>
          <w:sz w:val="22"/>
        </w:rPr>
        <w:t>le-au</w:t>
      </w:r>
      <w:r>
        <w:rPr>
          <w:spacing w:val="-2"/>
          <w:sz w:val="22"/>
        </w:rPr>
        <w:t> </w:t>
      </w:r>
      <w:r>
        <w:rPr>
          <w:sz w:val="22"/>
        </w:rPr>
        <w:t>f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cut</w:t>
      </w:r>
      <w:r>
        <w:rPr>
          <w:spacing w:val="-1"/>
          <w:sz w:val="22"/>
        </w:rPr>
        <w:t> </w:t>
      </w:r>
      <w:r>
        <w:rPr>
          <w:sz w:val="22"/>
        </w:rPr>
        <w:t>de-a</w:t>
      </w:r>
      <w:r>
        <w:rPr>
          <w:spacing w:val="-3"/>
          <w:sz w:val="22"/>
        </w:rPr>
        <w:t> </w:t>
      </w:r>
      <w:r>
        <w:rPr>
          <w:sz w:val="22"/>
        </w:rPr>
        <w:t>lungul</w:t>
      </w:r>
      <w:r>
        <w:rPr>
          <w:spacing w:val="-3"/>
          <w:sz w:val="22"/>
        </w:rPr>
        <w:t> </w:t>
      </w:r>
      <w:r>
        <w:rPr>
          <w:sz w:val="22"/>
        </w:rPr>
        <w:t>unei perioade</w:t>
      </w:r>
      <w:r>
        <w:rPr>
          <w:spacing w:val="-3"/>
          <w:sz w:val="22"/>
        </w:rPr>
        <w:t> </w:t>
      </w:r>
      <w:r>
        <w:rPr>
          <w:sz w:val="22"/>
        </w:rPr>
        <w:t>mai îndelungate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timp.</w:t>
      </w:r>
    </w:p>
    <w:p>
      <w:pPr>
        <w:pStyle w:val="BodyText"/>
        <w:spacing w:line="276" w:lineRule="auto"/>
        <w:ind w:left="120" w:firstLine="708"/>
      </w:pPr>
      <w:r>
        <w:rPr/>
        <w:t>Temele pe care se realizeaz</w:t>
      </w:r>
      <w:r>
        <w:rPr>
          <w:rFonts w:ascii="Microsoft Sans Serif" w:hAnsi="Microsoft Sans Serif"/>
        </w:rPr>
        <w:t>ă </w:t>
      </w:r>
      <w:r>
        <w:rPr/>
        <w:t>proiectele pot fi oferite de c</w:t>
      </w:r>
      <w:r>
        <w:rPr>
          <w:rFonts w:ascii="Microsoft Sans Serif" w:hAnsi="Microsoft Sans Serif"/>
        </w:rPr>
        <w:t>ă</w:t>
      </w:r>
      <w:r>
        <w:rPr/>
        <w:t>tre profesor, dar, în anumite</w:t>
      </w:r>
      <w:r>
        <w:rPr>
          <w:spacing w:val="1"/>
        </w:rPr>
        <w:t> </w:t>
      </w:r>
      <w:r>
        <w:rPr/>
        <w:t>cazuri,</w:t>
      </w:r>
      <w:r>
        <w:rPr>
          <w:spacing w:val="1"/>
        </w:rPr>
        <w:t> </w:t>
      </w:r>
      <w:r>
        <w:rPr/>
        <w:t>ele pot</w:t>
      </w:r>
      <w:r>
        <w:rPr>
          <w:spacing w:val="-3"/>
        </w:rPr>
        <w:t> </w:t>
      </w:r>
      <w:r>
        <w:rPr/>
        <w:t>fi</w:t>
      </w:r>
      <w:r>
        <w:rPr>
          <w:spacing w:val="-4"/>
        </w:rPr>
        <w:t> </w:t>
      </w:r>
      <w:r>
        <w:rPr/>
        <w:t>propuse</w:t>
      </w:r>
      <w:r>
        <w:rPr>
          <w:spacing w:val="-3"/>
        </w:rPr>
        <w:t> </w:t>
      </w:r>
      <w:r>
        <w:rPr>
          <w:rFonts w:ascii="Microsoft Sans Serif" w:hAnsi="Microsoft Sans Serif"/>
        </w:rPr>
        <w:t>ş</w:t>
      </w:r>
      <w:r>
        <w:rPr/>
        <w:t>i de</w:t>
      </w:r>
      <w:r>
        <w:rPr>
          <w:spacing w:val="-3"/>
        </w:rPr>
        <w:t> </w:t>
      </w:r>
      <w:r>
        <w:rPr/>
        <w:t>c</w:t>
      </w:r>
      <w:r>
        <w:rPr>
          <w:rFonts w:ascii="Microsoft Sans Serif" w:hAnsi="Microsoft Sans Serif"/>
        </w:rPr>
        <w:t>ă</w:t>
      </w:r>
      <w:r>
        <w:rPr/>
        <w:t>tre elevii care elaboreaz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3"/>
        </w:rPr>
        <w:t> </w:t>
      </w:r>
      <w:r>
        <w:rPr/>
        <w:t>aceste</w:t>
      </w:r>
      <w:r>
        <w:rPr>
          <w:spacing w:val="-3"/>
        </w:rPr>
        <w:t> </w:t>
      </w:r>
      <w:r>
        <w:rPr/>
        <w:t>proiecte.</w:t>
      </w:r>
    </w:p>
    <w:p>
      <w:pPr>
        <w:pStyle w:val="BodyText"/>
        <w:spacing w:line="278" w:lineRule="auto"/>
        <w:ind w:left="120" w:firstLine="719"/>
      </w:pPr>
      <w:r>
        <w:rPr/>
        <w:t>Informa</w:t>
      </w:r>
      <w:r>
        <w:rPr>
          <w:rFonts w:ascii="Microsoft Sans Serif" w:hAnsi="Microsoft Sans Serif"/>
        </w:rPr>
        <w:t>ț</w:t>
      </w:r>
      <w:r>
        <w:rPr/>
        <w:t>iile pe care le poate ob</w:t>
      </w:r>
      <w:r>
        <w:rPr>
          <w:rFonts w:ascii="Microsoft Sans Serif" w:hAnsi="Microsoft Sans Serif"/>
        </w:rPr>
        <w:t>ț</w:t>
      </w:r>
      <w:r>
        <w:rPr/>
        <w:t>ine evaluatorul sunt variate </w:t>
      </w:r>
      <w:r>
        <w:rPr>
          <w:rFonts w:ascii="Microsoft Sans Serif" w:hAnsi="Microsoft Sans Serif"/>
        </w:rPr>
        <w:t>ş</w:t>
      </w:r>
      <w:r>
        <w:rPr/>
        <w:t>i, în esen</w:t>
      </w:r>
      <w:r>
        <w:rPr>
          <w:rFonts w:ascii="Microsoft Sans Serif" w:hAnsi="Microsoft Sans Serif"/>
        </w:rPr>
        <w:t>ță</w:t>
      </w:r>
      <w:r>
        <w:rPr/>
        <w:t>, fac referire la</w:t>
      </w:r>
      <w:r>
        <w:rPr>
          <w:spacing w:val="1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 aspecte:</w:t>
      </w:r>
    </w:p>
    <w:p>
      <w:pPr>
        <w:pStyle w:val="ListParagraph"/>
        <w:numPr>
          <w:ilvl w:val="0"/>
          <w:numId w:val="13"/>
        </w:numPr>
        <w:tabs>
          <w:tab w:pos="1107" w:val="left" w:leader="none"/>
          <w:tab w:pos="9129" w:val="left" w:leader="none"/>
        </w:tabs>
        <w:spacing w:line="276" w:lineRule="auto" w:before="0" w:after="0"/>
        <w:ind w:left="839" w:right="115" w:firstLine="0"/>
        <w:jc w:val="left"/>
        <w:rPr>
          <w:sz w:val="22"/>
        </w:rPr>
      </w:pPr>
      <w:r>
        <w:rPr>
          <w:sz w:val="22"/>
        </w:rPr>
        <w:t>motiva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</w:t>
      </w:r>
      <w:r>
        <w:rPr>
          <w:spacing w:val="8"/>
          <w:sz w:val="22"/>
        </w:rPr>
        <w:t> </w:t>
      </w:r>
      <w:r>
        <w:rPr>
          <w:sz w:val="22"/>
        </w:rPr>
        <w:t>pe</w:t>
      </w:r>
      <w:r>
        <w:rPr>
          <w:spacing w:val="8"/>
          <w:sz w:val="22"/>
        </w:rPr>
        <w:t> </w:t>
      </w:r>
      <w:r>
        <w:rPr>
          <w:sz w:val="22"/>
        </w:rPr>
        <w:t>care</w:t>
      </w:r>
      <w:r>
        <w:rPr>
          <w:spacing w:val="8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are</w:t>
      </w:r>
      <w:r>
        <w:rPr>
          <w:spacing w:val="9"/>
          <w:sz w:val="22"/>
        </w:rPr>
        <w:t> </w:t>
      </w:r>
      <w:r>
        <w:rPr>
          <w:sz w:val="22"/>
        </w:rPr>
        <w:t>elevul</w:t>
      </w:r>
      <w:r>
        <w:rPr>
          <w:spacing w:val="7"/>
          <w:sz w:val="22"/>
        </w:rPr>
        <w:t> </w:t>
      </w:r>
      <w:r>
        <w:rPr>
          <w:sz w:val="22"/>
        </w:rPr>
        <w:t>fa</w:t>
      </w:r>
      <w:r>
        <w:rPr>
          <w:rFonts w:ascii="Microsoft Sans Serif" w:hAnsi="Microsoft Sans Serif"/>
          <w:sz w:val="22"/>
        </w:rPr>
        <w:t>ță</w:t>
      </w:r>
      <w:r>
        <w:rPr>
          <w:rFonts w:ascii="Microsoft Sans Serif" w:hAnsi="Microsoft Sans Serif"/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domeniul</w:t>
      </w:r>
      <w:r>
        <w:rPr>
          <w:spacing w:val="8"/>
          <w:sz w:val="22"/>
        </w:rPr>
        <w:t> </w:t>
      </w:r>
      <w:r>
        <w:rPr>
          <w:sz w:val="22"/>
        </w:rPr>
        <w:t>din</w:t>
      </w:r>
      <w:r>
        <w:rPr>
          <w:spacing w:val="8"/>
          <w:sz w:val="22"/>
        </w:rPr>
        <w:t> </w:t>
      </w:r>
      <w:r>
        <w:rPr>
          <w:sz w:val="22"/>
        </w:rPr>
        <w:t>perimetrul</w:t>
      </w:r>
      <w:r>
        <w:rPr>
          <w:spacing w:val="7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ruia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delimitat</w:t>
        <w:tab/>
      </w:r>
      <w:r>
        <w:rPr>
          <w:spacing w:val="-2"/>
          <w:sz w:val="22"/>
        </w:rPr>
        <w:t>sau</w:t>
      </w:r>
      <w:r>
        <w:rPr>
          <w:spacing w:val="-59"/>
          <w:sz w:val="22"/>
        </w:rPr>
        <w:t> </w:t>
      </w:r>
      <w:r>
        <w:rPr>
          <w:sz w:val="22"/>
        </w:rPr>
        <w:t>selectat</w:t>
      </w:r>
      <w:r>
        <w:rPr>
          <w:spacing w:val="-2"/>
          <w:sz w:val="22"/>
        </w:rPr>
        <w:t> </w:t>
      </w:r>
      <w:r>
        <w:rPr>
          <w:sz w:val="22"/>
        </w:rPr>
        <w:t>tema;</w:t>
      </w:r>
    </w:p>
    <w:p>
      <w:pPr>
        <w:pStyle w:val="ListParagraph"/>
        <w:numPr>
          <w:ilvl w:val="0"/>
          <w:numId w:val="13"/>
        </w:numPr>
        <w:tabs>
          <w:tab w:pos="1100" w:val="left" w:leader="none"/>
        </w:tabs>
        <w:spacing w:line="278" w:lineRule="auto" w:before="0" w:after="0"/>
        <w:ind w:left="839" w:right="117" w:firstLine="0"/>
        <w:jc w:val="left"/>
        <w:rPr>
          <w:sz w:val="22"/>
        </w:rPr>
      </w:pPr>
      <w:r>
        <w:rPr>
          <w:sz w:val="22"/>
        </w:rPr>
        <w:t>capacitatea elevului de a se informa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de a utiliza o bibliografie centrat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pe nevoile de</w:t>
      </w:r>
      <w:r>
        <w:rPr>
          <w:spacing w:val="-59"/>
          <w:sz w:val="22"/>
        </w:rPr>
        <w:t> </w:t>
      </w:r>
      <w:r>
        <w:rPr>
          <w:sz w:val="22"/>
        </w:rPr>
        <w:t>tratare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subiectului luat</w:t>
      </w:r>
      <w:r>
        <w:rPr>
          <w:spacing w:val="-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discu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ie;</w:t>
      </w:r>
    </w:p>
    <w:p>
      <w:pPr>
        <w:pStyle w:val="ListParagraph"/>
        <w:numPr>
          <w:ilvl w:val="0"/>
          <w:numId w:val="13"/>
        </w:numPr>
        <w:tabs>
          <w:tab w:pos="1119" w:val="left" w:leader="none"/>
        </w:tabs>
        <w:spacing w:line="276" w:lineRule="auto" w:before="0" w:after="0"/>
        <w:ind w:left="839" w:right="115" w:firstLine="0"/>
        <w:jc w:val="left"/>
        <w:rPr>
          <w:sz w:val="22"/>
        </w:rPr>
      </w:pPr>
      <w:r>
        <w:rPr>
          <w:sz w:val="22"/>
        </w:rPr>
        <w:t>capacitatea</w:t>
      </w:r>
      <w:r>
        <w:rPr>
          <w:spacing w:val="27"/>
          <w:sz w:val="22"/>
        </w:rPr>
        <w:t> </w:t>
      </w:r>
      <w:r>
        <w:rPr>
          <w:sz w:val="22"/>
        </w:rPr>
        <w:t>elevului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concepe</w:t>
      </w:r>
      <w:r>
        <w:rPr>
          <w:spacing w:val="28"/>
          <w:sz w:val="22"/>
        </w:rPr>
        <w:t> </w:t>
      </w:r>
      <w:r>
        <w:rPr>
          <w:sz w:val="22"/>
        </w:rPr>
        <w:t>un</w:t>
      </w:r>
      <w:r>
        <w:rPr>
          <w:spacing w:val="30"/>
          <w:sz w:val="22"/>
        </w:rPr>
        <w:t> </w:t>
      </w:r>
      <w:r>
        <w:rPr>
          <w:sz w:val="22"/>
        </w:rPr>
        <w:t>parcurs</w:t>
      </w:r>
      <w:r>
        <w:rPr>
          <w:spacing w:val="28"/>
          <w:sz w:val="22"/>
        </w:rPr>
        <w:t> </w:t>
      </w:r>
      <w:r>
        <w:rPr>
          <w:sz w:val="22"/>
        </w:rPr>
        <w:t>investigativ</w:t>
      </w:r>
      <w:r>
        <w:rPr>
          <w:spacing w:val="28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utiliza</w:t>
      </w:r>
      <w:r>
        <w:rPr>
          <w:spacing w:val="30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serie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metode</w:t>
      </w:r>
      <w:r>
        <w:rPr>
          <w:spacing w:val="-3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-l</w:t>
      </w:r>
      <w:r>
        <w:rPr>
          <w:spacing w:val="-1"/>
          <w:sz w:val="22"/>
        </w:rPr>
        <w:t> </w:t>
      </w:r>
      <w:r>
        <w:rPr>
          <w:sz w:val="22"/>
        </w:rPr>
        <w:t>ajute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sz w:val="22"/>
        </w:rPr>
        <w:t>ating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obiectivele</w:t>
      </w:r>
      <w:r>
        <w:rPr>
          <w:spacing w:val="1"/>
          <w:sz w:val="22"/>
        </w:rPr>
        <w:t> </w:t>
      </w:r>
      <w:r>
        <w:rPr>
          <w:sz w:val="22"/>
        </w:rPr>
        <w:t>pe care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le-a</w:t>
      </w:r>
      <w:r>
        <w:rPr>
          <w:spacing w:val="-2"/>
          <w:sz w:val="22"/>
        </w:rPr>
        <w:t> </w:t>
      </w:r>
      <w:r>
        <w:rPr>
          <w:sz w:val="22"/>
        </w:rPr>
        <w:t>propus;</w:t>
      </w:r>
    </w:p>
    <w:p>
      <w:pPr>
        <w:pStyle w:val="ListParagraph"/>
        <w:numPr>
          <w:ilvl w:val="0"/>
          <w:numId w:val="13"/>
        </w:numPr>
        <w:tabs>
          <w:tab w:pos="1167" w:val="left" w:leader="none"/>
        </w:tabs>
        <w:spacing w:line="276" w:lineRule="auto" w:before="0" w:after="0"/>
        <w:ind w:left="839" w:right="117" w:firstLine="0"/>
        <w:jc w:val="left"/>
        <w:rPr>
          <w:sz w:val="22"/>
        </w:rPr>
      </w:pPr>
      <w:r>
        <w:rPr>
          <w:sz w:val="22"/>
        </w:rPr>
        <w:t>modalitatea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organizare,</w:t>
      </w:r>
      <w:r>
        <w:rPr>
          <w:spacing w:val="6"/>
          <w:sz w:val="22"/>
        </w:rPr>
        <w:t> </w:t>
      </w:r>
      <w:r>
        <w:rPr>
          <w:sz w:val="22"/>
        </w:rPr>
        <w:t>prelucrare</w:t>
      </w:r>
      <w:r>
        <w:rPr>
          <w:spacing w:val="4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4"/>
          <w:sz w:val="22"/>
        </w:rPr>
        <w:t> </w:t>
      </w:r>
      <w:r>
        <w:rPr>
          <w:sz w:val="22"/>
        </w:rPr>
        <w:t>prezentare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informa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iilor</w:t>
      </w:r>
      <w:r>
        <w:rPr>
          <w:spacing w:val="6"/>
          <w:sz w:val="22"/>
        </w:rPr>
        <w:t> </w:t>
      </w:r>
      <w:r>
        <w:rPr>
          <w:sz w:val="22"/>
        </w:rPr>
        <w:t>dobândite</w:t>
      </w:r>
      <w:r>
        <w:rPr>
          <w:spacing w:val="5"/>
          <w:sz w:val="22"/>
        </w:rPr>
        <w:t> </w:t>
      </w:r>
      <w:r>
        <w:rPr>
          <w:sz w:val="22"/>
        </w:rPr>
        <w:t>ca</w:t>
      </w:r>
      <w:r>
        <w:rPr>
          <w:spacing w:val="-59"/>
          <w:sz w:val="22"/>
        </w:rPr>
        <w:t> </w:t>
      </w:r>
      <w:r>
        <w:rPr>
          <w:sz w:val="22"/>
        </w:rPr>
        <w:t>urmare a</w:t>
      </w:r>
      <w:r>
        <w:rPr>
          <w:spacing w:val="-2"/>
          <w:sz w:val="22"/>
        </w:rPr>
        <w:t> </w:t>
      </w:r>
      <w:r>
        <w:rPr>
          <w:sz w:val="22"/>
        </w:rPr>
        <w:t>utiliz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 diverselor</w:t>
      </w:r>
      <w:r>
        <w:rPr>
          <w:spacing w:val="2"/>
          <w:sz w:val="22"/>
        </w:rPr>
        <w:t> </w:t>
      </w:r>
      <w:r>
        <w:rPr>
          <w:sz w:val="22"/>
        </w:rPr>
        <w:t>metode de</w:t>
      </w:r>
      <w:r>
        <w:rPr>
          <w:spacing w:val="-2"/>
          <w:sz w:val="22"/>
        </w:rPr>
        <w:t> </w:t>
      </w:r>
      <w:r>
        <w:rPr>
          <w:sz w:val="22"/>
        </w:rPr>
        <w:t>cercetare;</w:t>
      </w:r>
    </w:p>
    <w:p>
      <w:pPr>
        <w:pStyle w:val="ListParagraph"/>
        <w:numPr>
          <w:ilvl w:val="0"/>
          <w:numId w:val="13"/>
        </w:numPr>
        <w:tabs>
          <w:tab w:pos="1136" w:val="left" w:leader="none"/>
        </w:tabs>
        <w:spacing w:line="276" w:lineRule="auto" w:before="0" w:after="0"/>
        <w:ind w:left="839" w:right="116" w:firstLine="0"/>
        <w:jc w:val="left"/>
        <w:rPr>
          <w:sz w:val="22"/>
        </w:rPr>
      </w:pPr>
      <w:r>
        <w:rPr>
          <w:sz w:val="22"/>
        </w:rPr>
        <w:t>calitatea</w:t>
      </w:r>
      <w:r>
        <w:rPr>
          <w:spacing w:val="31"/>
          <w:sz w:val="22"/>
        </w:rPr>
        <w:t> </w:t>
      </w:r>
      <w:r>
        <w:rPr>
          <w:sz w:val="22"/>
        </w:rPr>
        <w:t>produsului</w:t>
      </w:r>
      <w:r>
        <w:rPr>
          <w:spacing w:val="33"/>
          <w:sz w:val="22"/>
        </w:rPr>
        <w:t> </w:t>
      </w:r>
      <w:r>
        <w:rPr>
          <w:sz w:val="22"/>
        </w:rPr>
        <w:t>(produselor)</w:t>
      </w:r>
      <w:r>
        <w:rPr>
          <w:spacing w:val="32"/>
          <w:sz w:val="22"/>
        </w:rPr>
        <w:t> </w:t>
      </w:r>
      <w:r>
        <w:rPr>
          <w:sz w:val="22"/>
        </w:rPr>
        <w:t>ob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inute</w:t>
      </w:r>
      <w:r>
        <w:rPr>
          <w:spacing w:val="34"/>
          <w:sz w:val="22"/>
        </w:rPr>
        <w:t> </w:t>
      </w:r>
      <w:r>
        <w:rPr>
          <w:sz w:val="22"/>
        </w:rPr>
        <w:t>în</w:t>
      </w:r>
      <w:r>
        <w:rPr>
          <w:spacing w:val="33"/>
          <w:sz w:val="22"/>
        </w:rPr>
        <w:t> </w:t>
      </w:r>
      <w:r>
        <w:rPr>
          <w:sz w:val="22"/>
        </w:rPr>
        <w:t>urma</w:t>
      </w:r>
      <w:r>
        <w:rPr>
          <w:spacing w:val="29"/>
          <w:sz w:val="22"/>
        </w:rPr>
        <w:t> </w:t>
      </w:r>
      <w:r>
        <w:rPr>
          <w:sz w:val="22"/>
        </w:rPr>
        <w:t>finaliz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</w:t>
      </w:r>
      <w:r>
        <w:rPr>
          <w:spacing w:val="34"/>
          <w:sz w:val="22"/>
        </w:rPr>
        <w:t> </w:t>
      </w:r>
      <w:r>
        <w:rPr>
          <w:sz w:val="22"/>
        </w:rPr>
        <w:t>proiectului,</w:t>
      </w:r>
      <w:r>
        <w:rPr>
          <w:spacing w:val="35"/>
          <w:sz w:val="22"/>
        </w:rPr>
        <w:t> </w:t>
      </w:r>
      <w:r>
        <w:rPr>
          <w:sz w:val="22"/>
        </w:rPr>
        <w:t>care</w:t>
      </w:r>
      <w:r>
        <w:rPr>
          <w:spacing w:val="31"/>
          <w:sz w:val="22"/>
        </w:rPr>
        <w:t> </w:t>
      </w:r>
      <w:r>
        <w:rPr>
          <w:sz w:val="22"/>
        </w:rPr>
        <w:t>se</w:t>
      </w:r>
      <w:r>
        <w:rPr>
          <w:spacing w:val="34"/>
          <w:sz w:val="22"/>
        </w:rPr>
        <w:t> </w:t>
      </w:r>
      <w:r>
        <w:rPr>
          <w:sz w:val="22"/>
        </w:rPr>
        <w:t>pot</w:t>
      </w:r>
      <w:r>
        <w:rPr>
          <w:spacing w:val="-59"/>
          <w:sz w:val="22"/>
        </w:rPr>
        <w:t> </w:t>
      </w:r>
      <w:r>
        <w:rPr>
          <w:sz w:val="22"/>
        </w:rPr>
        <w:t>distinge</w:t>
      </w:r>
      <w:r>
        <w:rPr>
          <w:spacing w:val="-3"/>
          <w:sz w:val="22"/>
        </w:rPr>
        <w:t> </w:t>
      </w:r>
      <w:r>
        <w:rPr>
          <w:sz w:val="22"/>
        </w:rPr>
        <w:t>prin</w:t>
      </w:r>
      <w:r>
        <w:rPr>
          <w:spacing w:val="1"/>
          <w:sz w:val="22"/>
        </w:rPr>
        <w:t> </w:t>
      </w:r>
      <w:r>
        <w:rPr>
          <w:sz w:val="22"/>
        </w:rPr>
        <w:t>originalitate,</w:t>
      </w:r>
      <w:r>
        <w:rPr>
          <w:spacing w:val="-4"/>
          <w:sz w:val="22"/>
        </w:rPr>
        <w:t> </w:t>
      </w:r>
      <w:r>
        <w:rPr>
          <w:sz w:val="22"/>
        </w:rPr>
        <w:t>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ionalitate,</w:t>
      </w:r>
      <w:r>
        <w:rPr>
          <w:spacing w:val="-1"/>
          <w:sz w:val="22"/>
        </w:rPr>
        <w:t> </w:t>
      </w:r>
      <w:r>
        <w:rPr>
          <w:sz w:val="22"/>
        </w:rPr>
        <w:t>calit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estetice</w:t>
      </w:r>
      <w:r>
        <w:rPr>
          <w:spacing w:val="-2"/>
          <w:sz w:val="22"/>
        </w:rPr>
        <w:t> </w:t>
      </w:r>
      <w:r>
        <w:rPr>
          <w:sz w:val="22"/>
        </w:rPr>
        <w:t>deosebite.</w:t>
      </w:r>
    </w:p>
    <w:p>
      <w:pPr>
        <w:pStyle w:val="BodyText"/>
        <w:spacing w:line="276" w:lineRule="auto"/>
        <w:ind w:right="116" w:firstLine="719"/>
      </w:pPr>
      <w:r>
        <w:rPr/>
        <w:t>Ca </w:t>
      </w:r>
      <w:r>
        <w:rPr>
          <w:rFonts w:ascii="Microsoft Sans Serif" w:hAnsi="Microsoft Sans Serif"/>
        </w:rPr>
        <w:t>ş</w:t>
      </w:r>
      <w:r>
        <w:rPr/>
        <w:t>i în cazul altor metode alternative de evaluare, </w:t>
      </w:r>
      <w:r>
        <w:rPr>
          <w:rFonts w:ascii="Microsoft Sans Serif" w:hAnsi="Microsoft Sans Serif"/>
        </w:rPr>
        <w:t>ş</w:t>
      </w:r>
      <w:r>
        <w:rPr/>
        <w:t>i în cazul proiectului trebuie avu</w:t>
      </w:r>
      <w:r>
        <w:rPr>
          <w:rFonts w:ascii="Microsoft Sans Serif" w:hAnsi="Microsoft Sans Serif"/>
        </w:rPr>
        <w:t>ț</w:t>
      </w:r>
      <w:r>
        <w:rPr/>
        <w:t>i în</w:t>
      </w:r>
      <w:r>
        <w:rPr>
          <w:spacing w:val="1"/>
        </w:rPr>
        <w:t> </w:t>
      </w:r>
      <w:r>
        <w:rPr/>
        <w:t>vedere o serie de determinan</w:t>
      </w:r>
      <w:r>
        <w:rPr>
          <w:rFonts w:ascii="Microsoft Sans Serif" w:hAnsi="Microsoft Sans Serif"/>
        </w:rPr>
        <w:t>ț</w:t>
      </w:r>
      <w:r>
        <w:rPr/>
        <w:t>i, cum sunt vârsta elevilor, motiva</w:t>
      </w:r>
      <w:r>
        <w:rPr>
          <w:rFonts w:ascii="Microsoft Sans Serif" w:hAnsi="Microsoft Sans Serif"/>
        </w:rPr>
        <w:t>ț</w:t>
      </w:r>
      <w:r>
        <w:rPr/>
        <w:t>ia acestora pentru un anumit</w:t>
      </w:r>
      <w:r>
        <w:rPr>
          <w:spacing w:val="1"/>
        </w:rPr>
        <w:t> </w:t>
      </w:r>
      <w:r>
        <w:rPr/>
        <w:t>domeniu de cunoa</w:t>
      </w:r>
      <w:r>
        <w:rPr>
          <w:rFonts w:ascii="Microsoft Sans Serif" w:hAnsi="Microsoft Sans Serif"/>
        </w:rPr>
        <w:t>ş</w:t>
      </w:r>
      <w:r>
        <w:rPr/>
        <w:t>tere, varietatea experien</w:t>
      </w:r>
      <w:r>
        <w:rPr>
          <w:rFonts w:ascii="Microsoft Sans Serif" w:hAnsi="Microsoft Sans Serif"/>
        </w:rPr>
        <w:t>ț</w:t>
      </w:r>
      <w:r>
        <w:rPr/>
        <w:t>elor de înv</w:t>
      </w:r>
      <w:r>
        <w:rPr>
          <w:rFonts w:ascii="Microsoft Sans Serif" w:hAnsi="Microsoft Sans Serif"/>
        </w:rPr>
        <w:t>ăț</w:t>
      </w:r>
      <w:r>
        <w:rPr/>
        <w:t>are pe care le-au acumulat în timp</w:t>
      </w:r>
      <w:r>
        <w:rPr>
          <w:spacing w:val="1"/>
        </w:rPr>
        <w:t> </w:t>
      </w:r>
      <w:r>
        <w:rPr/>
        <w:t>elevii,</w:t>
      </w:r>
      <w:r>
        <w:rPr>
          <w:spacing w:val="1"/>
        </w:rPr>
        <w:t> </w:t>
      </w:r>
      <w:r>
        <w:rPr/>
        <w:t>rezisten</w:t>
      </w:r>
      <w:r>
        <w:rPr>
          <w:rFonts w:ascii="Microsoft Sans Serif" w:hAnsi="Microsoft Sans Serif"/>
        </w:rPr>
        <w:t>ț</w:t>
      </w:r>
      <w:r>
        <w:rPr/>
        <w:t>a</w:t>
      </w:r>
      <w:r>
        <w:rPr>
          <w:spacing w:val="1"/>
        </w:rPr>
        <w:t> </w:t>
      </w:r>
      <w:r>
        <w:rPr/>
        <w:t>acestora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efort</w:t>
      </w:r>
      <w:r>
        <w:rPr>
          <w:spacing w:val="-1"/>
        </w:rPr>
        <w:t> </w:t>
      </w:r>
      <w:r>
        <w:rPr/>
        <w:t>etc.</w:t>
      </w:r>
    </w:p>
    <w:p>
      <w:pPr>
        <w:pStyle w:val="BodyText"/>
        <w:spacing w:before="2"/>
        <w:ind w:left="0" w:right="0"/>
        <w:jc w:val="left"/>
        <w:rPr>
          <w:sz w:val="19"/>
        </w:rPr>
      </w:pPr>
    </w:p>
    <w:p>
      <w:pPr>
        <w:pStyle w:val="ListParagraph"/>
        <w:numPr>
          <w:ilvl w:val="2"/>
          <w:numId w:val="9"/>
        </w:numPr>
        <w:tabs>
          <w:tab w:pos="1455" w:val="left" w:leader="none"/>
        </w:tabs>
        <w:spacing w:line="276" w:lineRule="auto" w:before="0" w:after="0"/>
        <w:ind w:left="119" w:right="115" w:firstLine="708"/>
        <w:jc w:val="both"/>
        <w:rPr>
          <w:sz w:val="22"/>
        </w:rPr>
      </w:pPr>
      <w:r>
        <w:rPr>
          <w:rFonts w:ascii="Arial" w:hAnsi="Arial"/>
          <w:b/>
          <w:sz w:val="22"/>
        </w:rPr>
        <w:t>Portofoliul </w:t>
      </w:r>
      <w:r>
        <w:rPr>
          <w:sz w:val="22"/>
        </w:rPr>
        <w:t>este definit de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tre X. Roegiers (2004, p. 65) îl astfel: ,,Un portofoliu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8"/>
          <w:sz w:val="22"/>
        </w:rPr>
        <w:t> </w:t>
      </w:r>
      <w:r>
        <w:rPr>
          <w:sz w:val="22"/>
        </w:rPr>
        <w:t>un</w:t>
      </w:r>
      <w:r>
        <w:rPr>
          <w:spacing w:val="19"/>
          <w:sz w:val="22"/>
        </w:rPr>
        <w:t> </w:t>
      </w:r>
      <w:r>
        <w:rPr>
          <w:sz w:val="22"/>
        </w:rPr>
        <w:t>dosar</w:t>
      </w:r>
      <w:r>
        <w:rPr>
          <w:spacing w:val="19"/>
          <w:sz w:val="22"/>
        </w:rPr>
        <w:t> </w:t>
      </w:r>
      <w:r>
        <w:rPr>
          <w:sz w:val="22"/>
        </w:rPr>
        <w:t>elaborat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tre</w:t>
      </w:r>
      <w:r>
        <w:rPr>
          <w:spacing w:val="18"/>
          <w:sz w:val="22"/>
        </w:rPr>
        <w:t> </w:t>
      </w:r>
      <w:r>
        <w:rPr>
          <w:sz w:val="22"/>
        </w:rPr>
        <w:t>elev,</w:t>
      </w:r>
      <w:r>
        <w:rPr>
          <w:spacing w:val="20"/>
          <w:sz w:val="22"/>
        </w:rPr>
        <w:t> </w:t>
      </w:r>
      <w:r>
        <w:rPr>
          <w:sz w:val="22"/>
        </w:rPr>
        <w:t>fie</w:t>
      </w:r>
      <w:r>
        <w:rPr>
          <w:spacing w:val="19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0"/>
          <w:sz w:val="22"/>
        </w:rPr>
        <w:t> </w:t>
      </w:r>
      <w:r>
        <w:rPr>
          <w:sz w:val="22"/>
        </w:rPr>
        <w:t>este</w:t>
      </w:r>
      <w:r>
        <w:rPr>
          <w:spacing w:val="19"/>
          <w:sz w:val="22"/>
        </w:rPr>
        <w:t> </w:t>
      </w:r>
      <w:r>
        <w:rPr>
          <w:sz w:val="22"/>
        </w:rPr>
        <w:t>vorba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un</w:t>
      </w:r>
      <w:r>
        <w:rPr>
          <w:spacing w:val="21"/>
          <w:sz w:val="22"/>
        </w:rPr>
        <w:t> </w:t>
      </w:r>
      <w:r>
        <w:rPr>
          <w:sz w:val="22"/>
        </w:rPr>
        <w:t>adult</w:t>
      </w:r>
      <w:r>
        <w:rPr>
          <w:spacing w:val="21"/>
          <w:sz w:val="22"/>
        </w:rPr>
        <w:t> </w:t>
      </w:r>
      <w:r>
        <w:rPr>
          <w:sz w:val="22"/>
        </w:rPr>
        <w:t>în</w:t>
      </w:r>
      <w:r>
        <w:rPr>
          <w:spacing w:val="21"/>
          <w:sz w:val="22"/>
        </w:rPr>
        <w:t> </w:t>
      </w:r>
      <w:r>
        <w:rPr>
          <w:sz w:val="22"/>
        </w:rPr>
        <w:t>formare,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un</w:t>
      </w:r>
      <w:r>
        <w:rPr>
          <w:spacing w:val="19"/>
          <w:sz w:val="22"/>
        </w:rPr>
        <w:t> </w:t>
      </w:r>
      <w:r>
        <w:rPr>
          <w:sz w:val="22"/>
        </w:rPr>
        <w:t>student,</w:t>
      </w:r>
      <w:r>
        <w:rPr>
          <w:spacing w:val="-59"/>
          <w:sz w:val="22"/>
        </w:rPr>
        <w:t> </w:t>
      </w:r>
      <w:r>
        <w:rPr>
          <w:sz w:val="22"/>
        </w:rPr>
        <w:t>sau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tre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elev.</w:t>
      </w:r>
      <w:r>
        <w:rPr>
          <w:spacing w:val="1"/>
          <w:sz w:val="22"/>
        </w:rPr>
        <w:t> </w:t>
      </w:r>
      <w:r>
        <w:rPr>
          <w:sz w:val="22"/>
        </w:rPr>
        <w:t>Acest</w:t>
      </w:r>
      <w:r>
        <w:rPr>
          <w:spacing w:val="1"/>
          <w:sz w:val="22"/>
        </w:rPr>
        <w:t> </w:t>
      </w:r>
      <w:r>
        <w:rPr>
          <w:sz w:val="22"/>
        </w:rPr>
        <w:t>dosar</w:t>
      </w:r>
      <w:r>
        <w:rPr>
          <w:spacing w:val="1"/>
          <w:sz w:val="22"/>
        </w:rPr>
        <w:t> </w:t>
      </w:r>
      <w:r>
        <w:rPr>
          <w:sz w:val="22"/>
        </w:rPr>
        <w:t>cuprinde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mod</w:t>
      </w:r>
      <w:r>
        <w:rPr>
          <w:spacing w:val="1"/>
          <w:sz w:val="22"/>
        </w:rPr>
        <w:t> </w:t>
      </w:r>
      <w:r>
        <w:rPr>
          <w:sz w:val="22"/>
        </w:rPr>
        <w:t>esen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ial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ansamblu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documente</w:t>
      </w:r>
      <w:r>
        <w:rPr>
          <w:spacing w:val="-59"/>
          <w:sz w:val="22"/>
        </w:rPr>
        <w:t> </w:t>
      </w:r>
      <w:r>
        <w:rPr>
          <w:sz w:val="22"/>
        </w:rPr>
        <w:t>elaborate de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tre el, cu alte cuvinte, produse personale: probleme, eseuri, contribu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mai mult</w:t>
      </w:r>
      <w:r>
        <w:rPr>
          <w:spacing w:val="1"/>
          <w:sz w:val="22"/>
        </w:rPr>
        <w:t> </w:t>
      </w:r>
      <w:r>
        <w:rPr>
          <w:sz w:val="22"/>
        </w:rPr>
        <w:t>sau mai pu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 reu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ite. În mod secundar, dosarul poate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cuprind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documente care nu sunt</w:t>
      </w:r>
      <w:r>
        <w:rPr>
          <w:spacing w:val="1"/>
          <w:sz w:val="22"/>
        </w:rPr>
        <w:t> </w:t>
      </w:r>
      <w:r>
        <w:rPr>
          <w:sz w:val="22"/>
        </w:rPr>
        <w:t>produse personale, dar pe care elevul le-a selec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ionat în 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 de utilitatea lor în 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rile sale</w:t>
      </w:r>
      <w:r>
        <w:rPr>
          <w:spacing w:val="-59"/>
          <w:sz w:val="22"/>
        </w:rPr>
        <w:t> </w:t>
      </w:r>
      <w:r>
        <w:rPr>
          <w:sz w:val="22"/>
        </w:rPr>
        <w:t>(o gril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 autoevaluare, o schem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o sintez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…). Aceste documente sunt prezentate într-o</w:t>
      </w:r>
      <w:r>
        <w:rPr>
          <w:spacing w:val="1"/>
          <w:sz w:val="22"/>
        </w:rPr>
        <w:t> </w:t>
      </w:r>
      <w:r>
        <w:rPr>
          <w:sz w:val="22"/>
        </w:rPr>
        <w:t>manier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structurat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organizat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”.</w:t>
      </w:r>
    </w:p>
    <w:p>
      <w:pPr>
        <w:spacing w:line="276" w:lineRule="auto" w:before="3"/>
        <w:ind w:left="119" w:right="115" w:firstLine="708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Func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iile portofoliului </w:t>
      </w:r>
      <w:r>
        <w:rPr>
          <w:sz w:val="22"/>
        </w:rPr>
        <w:t>pot fi abordate astfel: 1) </w:t>
      </w:r>
      <w:r>
        <w:rPr>
          <w:rFonts w:ascii="Arial" w:hAnsi="Arial"/>
          <w:i/>
          <w:sz w:val="22"/>
        </w:rPr>
        <w:t>portofoliul ca suport în înv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are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2) </w:t>
      </w:r>
      <w:r>
        <w:rPr>
          <w:rFonts w:ascii="Arial" w:hAnsi="Arial"/>
          <w:i/>
          <w:sz w:val="22"/>
        </w:rPr>
        <w:t>surs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Arial" w:hAnsi="Arial"/>
          <w:i/>
          <w:sz w:val="22"/>
        </w:rPr>
        <w:t>de informa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pentru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validarea achizi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iilor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dobândite 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tre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elev.</w:t>
      </w:r>
    </w:p>
    <w:p>
      <w:pPr>
        <w:pStyle w:val="BodyText"/>
        <w:spacing w:line="276" w:lineRule="auto"/>
        <w:ind w:right="117" w:firstLine="720"/>
      </w:pPr>
      <w:r>
        <w:rPr>
          <w:rFonts w:ascii="Arial" w:hAnsi="Arial"/>
          <w:i/>
        </w:rPr>
        <w:t>Portofoliul ca suport al înv</w:t>
      </w:r>
      <w:r>
        <w:rPr>
          <w:rFonts w:ascii="Microsoft Sans Serif" w:hAnsi="Microsoft Sans Serif"/>
        </w:rPr>
        <w:t>ăță</w:t>
      </w:r>
      <w:r>
        <w:rPr>
          <w:rFonts w:ascii="Arial" w:hAnsi="Arial"/>
          <w:i/>
        </w:rPr>
        <w:t>rii. </w:t>
      </w:r>
      <w:r>
        <w:rPr/>
        <w:t>Aceast</w:t>
      </w:r>
      <w:r>
        <w:rPr>
          <w:rFonts w:ascii="Microsoft Sans Serif" w:hAnsi="Microsoft Sans Serif"/>
        </w:rPr>
        <w:t>ă </w:t>
      </w:r>
      <w:r>
        <w:rPr/>
        <w:t>func</w:t>
      </w:r>
      <w:r>
        <w:rPr>
          <w:rFonts w:ascii="Microsoft Sans Serif" w:hAnsi="Microsoft Sans Serif"/>
        </w:rPr>
        <w:t>ț</w:t>
      </w:r>
      <w:r>
        <w:rPr/>
        <w:t>ie se explic</w:t>
      </w:r>
      <w:r>
        <w:rPr>
          <w:rFonts w:ascii="Microsoft Sans Serif" w:hAnsi="Microsoft Sans Serif"/>
        </w:rPr>
        <w:t>ă </w:t>
      </w:r>
      <w:r>
        <w:rPr/>
        <w:t>prin faptul c</w:t>
      </w:r>
      <w:r>
        <w:rPr>
          <w:rFonts w:ascii="Microsoft Sans Serif" w:hAnsi="Microsoft Sans Serif"/>
        </w:rPr>
        <w:t>ă</w:t>
      </w:r>
      <w:r>
        <w:rPr/>
        <w:t>, prin elementele</w:t>
      </w:r>
      <w:r>
        <w:rPr>
          <w:spacing w:val="-59"/>
        </w:rPr>
        <w:t> </w:t>
      </w:r>
      <w:r>
        <w:rPr/>
        <w:t>(produsele) pe care le con</w:t>
      </w:r>
      <w:r>
        <w:rPr>
          <w:rFonts w:ascii="Microsoft Sans Serif" w:hAnsi="Microsoft Sans Serif"/>
        </w:rPr>
        <w:t>ț</w:t>
      </w:r>
      <w:r>
        <w:rPr/>
        <w:t>ine, le reune</w:t>
      </w:r>
      <w:r>
        <w:rPr>
          <w:rFonts w:ascii="Microsoft Sans Serif" w:hAnsi="Microsoft Sans Serif"/>
        </w:rPr>
        <w:t>ş</w:t>
      </w:r>
      <w:r>
        <w:rPr/>
        <w:t>te, portofoliul sus</w:t>
      </w:r>
      <w:r>
        <w:rPr>
          <w:rFonts w:ascii="Microsoft Sans Serif" w:hAnsi="Microsoft Sans Serif"/>
        </w:rPr>
        <w:t>ț</w:t>
      </w:r>
      <w:r>
        <w:rPr/>
        <w:t>ine înv</w:t>
      </w:r>
      <w:r>
        <w:rPr>
          <w:rFonts w:ascii="Microsoft Sans Serif" w:hAnsi="Microsoft Sans Serif"/>
        </w:rPr>
        <w:t>ăț</w:t>
      </w:r>
      <w:r>
        <w:rPr/>
        <w:t>area devenind un autentic</w:t>
      </w:r>
      <w:r>
        <w:rPr>
          <w:spacing w:val="1"/>
        </w:rPr>
        <w:t> </w:t>
      </w:r>
      <w:r>
        <w:rPr/>
        <w:t>suport</w:t>
      </w:r>
      <w:r>
        <w:rPr>
          <w:spacing w:val="-2"/>
        </w:rPr>
        <w:t> </w:t>
      </w:r>
      <w:r>
        <w:rPr/>
        <w:t>al acesteia.</w:t>
      </w:r>
    </w:p>
    <w:p>
      <w:pPr>
        <w:pStyle w:val="BodyText"/>
        <w:spacing w:line="276" w:lineRule="auto"/>
        <w:ind w:right="117" w:firstLine="720"/>
      </w:pPr>
      <w:r>
        <w:rPr/>
        <w:t>Aceast</w:t>
      </w:r>
      <w:r>
        <w:rPr>
          <w:rFonts w:ascii="Microsoft Sans Serif" w:hAnsi="Microsoft Sans Serif"/>
        </w:rPr>
        <w:t>ă </w:t>
      </w:r>
      <w:r>
        <w:rPr/>
        <w:t>sus</w:t>
      </w:r>
      <w:r>
        <w:rPr>
          <w:rFonts w:ascii="Microsoft Sans Serif" w:hAnsi="Microsoft Sans Serif"/>
        </w:rPr>
        <w:t>ț</w:t>
      </w:r>
      <w:r>
        <w:rPr/>
        <w:t>inere a înv</w:t>
      </w:r>
      <w:r>
        <w:rPr>
          <w:rFonts w:ascii="Microsoft Sans Serif" w:hAnsi="Microsoft Sans Serif"/>
        </w:rPr>
        <w:t>ăță</w:t>
      </w:r>
      <w:r>
        <w:rPr/>
        <w:t>rii este eviden</w:t>
      </w:r>
      <w:r>
        <w:rPr>
          <w:rFonts w:ascii="Microsoft Sans Serif" w:hAnsi="Microsoft Sans Serif"/>
        </w:rPr>
        <w:t>ț</w:t>
      </w:r>
      <w:r>
        <w:rPr/>
        <w:t>iat</w:t>
      </w:r>
      <w:r>
        <w:rPr>
          <w:rFonts w:ascii="Microsoft Sans Serif" w:hAnsi="Microsoft Sans Serif"/>
        </w:rPr>
        <w:t>ă ş</w:t>
      </w:r>
      <w:r>
        <w:rPr/>
        <w:t>i J. M. De Ketele (1993), care identific</w:t>
      </w:r>
      <w:r>
        <w:rPr>
          <w:rFonts w:ascii="Microsoft Sans Serif" w:hAnsi="Microsoft Sans Serif"/>
        </w:rPr>
        <w:t>ă ş</w:t>
      </w:r>
      <w:r>
        <w:rPr/>
        <w:t>i</w:t>
      </w:r>
      <w:r>
        <w:rPr>
          <w:spacing w:val="1"/>
        </w:rPr>
        <w:t> </w:t>
      </w:r>
      <w:r>
        <w:rPr/>
        <w:t>direc</w:t>
      </w:r>
      <w:r>
        <w:rPr>
          <w:rFonts w:ascii="Microsoft Sans Serif" w:hAnsi="Microsoft Sans Serif"/>
        </w:rPr>
        <w:t>ț</w:t>
      </w:r>
      <w:r>
        <w:rPr/>
        <w:t>iile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care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concretizeaz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progresele</w:t>
      </w:r>
      <w:r>
        <w:rPr>
          <w:spacing w:val="-1"/>
        </w:rPr>
        <w:t> </w:t>
      </w:r>
      <w:r>
        <w:rPr/>
        <w:t>determinate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portofoliu, dup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cum</w:t>
      </w:r>
      <w:r>
        <w:rPr>
          <w:spacing w:val="-2"/>
        </w:rPr>
        <w:t> </w:t>
      </w:r>
      <w:r>
        <w:rPr/>
        <w:t>urmeaz</w:t>
      </w:r>
      <w:r>
        <w:rPr>
          <w:rFonts w:ascii="Microsoft Sans Serif" w:hAnsi="Microsoft Sans Serif"/>
        </w:rPr>
        <w:t>ă</w:t>
      </w:r>
      <w:r>
        <w:rPr/>
        <w:t>:</w:t>
      </w:r>
    </w:p>
    <w:p>
      <w:pPr>
        <w:spacing w:after="0" w:line="276" w:lineRule="auto"/>
        <w:sectPr>
          <w:pgSz w:w="12240" w:h="15840"/>
          <w:pgMar w:header="0" w:footer="1070" w:top="1360" w:bottom="1260" w:left="1320" w:right="1320"/>
        </w:sectPr>
      </w:pPr>
    </w:p>
    <w:p>
      <w:pPr>
        <w:pStyle w:val="ListParagraph"/>
        <w:numPr>
          <w:ilvl w:val="0"/>
          <w:numId w:val="14"/>
        </w:numPr>
        <w:tabs>
          <w:tab w:pos="480" w:val="left" w:leader="none"/>
        </w:tabs>
        <w:spacing w:line="276" w:lineRule="auto" w:before="77" w:after="0"/>
        <w:ind w:left="119" w:right="116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mobilizare cognitiv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este sus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de o serie de produc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realizate de elev, cum sunt</w:t>
      </w:r>
      <w:r>
        <w:rPr>
          <w:spacing w:val="1"/>
          <w:sz w:val="22"/>
        </w:rPr>
        <w:t> </w:t>
      </w:r>
      <w:r>
        <w:rPr>
          <w:sz w:val="22"/>
        </w:rPr>
        <w:t>exerci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problemele rezolvate de acesta, compunerile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sintezele pe care le elaboreaz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planurile de</w:t>
      </w:r>
      <w:r>
        <w:rPr>
          <w:spacing w:val="1"/>
          <w:sz w:val="22"/>
        </w:rPr>
        <w:t> </w:t>
      </w:r>
      <w:r>
        <w:rPr>
          <w:sz w:val="22"/>
        </w:rPr>
        <w:t>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pe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structureaz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4"/>
        </w:numPr>
        <w:tabs>
          <w:tab w:pos="480" w:val="left" w:leader="none"/>
        </w:tabs>
        <w:spacing w:line="276" w:lineRule="auto" w:before="1" w:after="0"/>
        <w:ind w:left="119" w:right="116" w:hanging="1"/>
        <w:jc w:val="both"/>
        <w:rPr>
          <w:sz w:val="22"/>
        </w:rPr>
      </w:pPr>
      <w:r>
        <w:rPr>
          <w:rFonts w:ascii="Arial" w:hAnsi="Arial"/>
          <w:i/>
          <w:sz w:val="22"/>
        </w:rPr>
        <w:t>mobilizare metacognitiv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este sus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 produc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cum sunt grilele de autoevaluare pe</w:t>
      </w:r>
      <w:r>
        <w:rPr>
          <w:spacing w:val="1"/>
          <w:sz w:val="22"/>
        </w:rPr>
        <w:t> </w:t>
      </w:r>
      <w:r>
        <w:rPr>
          <w:sz w:val="22"/>
        </w:rPr>
        <w:t>care le-a elaborat elevul sau pe care el le-a completat, de comentarii personale asupra metodei</w:t>
      </w:r>
      <w:r>
        <w:rPr>
          <w:spacing w:val="1"/>
          <w:sz w:val="22"/>
        </w:rPr>
        <w:t> </w:t>
      </w:r>
      <w:r>
        <w:rPr>
          <w:sz w:val="22"/>
        </w:rPr>
        <w:t>sale de lucru, de reflec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asupra unor procedee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tehnici de lucru pe care le utilzeaz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</w:t>
      </w:r>
    </w:p>
    <w:p>
      <w:pPr>
        <w:pStyle w:val="ListParagraph"/>
        <w:numPr>
          <w:ilvl w:val="0"/>
          <w:numId w:val="14"/>
        </w:numPr>
        <w:tabs>
          <w:tab w:pos="480" w:val="left" w:leader="none"/>
        </w:tabs>
        <w:spacing w:line="276" w:lineRule="auto" w:before="0" w:after="0"/>
        <w:ind w:left="119" w:right="116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mobilizare afectiv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este sus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prin referirea la progresele pe care le-a f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cut elevul, la</w:t>
      </w:r>
      <w:r>
        <w:rPr>
          <w:spacing w:val="1"/>
          <w:sz w:val="22"/>
        </w:rPr>
        <w:t> </w:t>
      </w:r>
      <w:r>
        <w:rPr>
          <w:sz w:val="22"/>
        </w:rPr>
        <w:t>unele exemple care</w:t>
      </w:r>
      <w:r>
        <w:rPr>
          <w:spacing w:val="1"/>
          <w:sz w:val="22"/>
        </w:rPr>
        <w:t> </w:t>
      </w:r>
      <w:r>
        <w:rPr>
          <w:sz w:val="22"/>
        </w:rPr>
        <w:t>îi</w:t>
      </w:r>
      <w:r>
        <w:rPr>
          <w:spacing w:val="1"/>
          <w:sz w:val="22"/>
        </w:rPr>
        <w:t> </w:t>
      </w:r>
      <w:r>
        <w:rPr>
          <w:sz w:val="22"/>
        </w:rPr>
        <w:t>sunt</w:t>
      </w:r>
      <w:r>
        <w:rPr>
          <w:spacing w:val="1"/>
          <w:sz w:val="22"/>
        </w:rPr>
        <w:t> </w:t>
      </w:r>
      <w:r>
        <w:rPr>
          <w:sz w:val="22"/>
        </w:rPr>
        <w:t>deosebit</w:t>
      </w:r>
      <w:r>
        <w:rPr>
          <w:spacing w:val="1"/>
          <w:sz w:val="22"/>
        </w:rPr>
        <w:t> </w:t>
      </w:r>
      <w:r>
        <w:rPr>
          <w:sz w:val="22"/>
        </w:rPr>
        <w:t>de evidente,</w:t>
      </w:r>
      <w:r>
        <w:rPr>
          <w:spacing w:val="61"/>
          <w:sz w:val="22"/>
        </w:rPr>
        <w:t> </w:t>
      </w:r>
      <w:r>
        <w:rPr>
          <w:sz w:val="22"/>
        </w:rPr>
        <w:t>la unele crea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originale pe care el le-a</w:t>
      </w:r>
      <w:r>
        <w:rPr>
          <w:spacing w:val="1"/>
          <w:sz w:val="22"/>
        </w:rPr>
        <w:t> </w:t>
      </w:r>
      <w:r>
        <w:rPr>
          <w:sz w:val="22"/>
        </w:rPr>
        <w:t>realizat,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unele produse</w:t>
      </w:r>
      <w:r>
        <w:rPr>
          <w:spacing w:val="1"/>
          <w:sz w:val="22"/>
        </w:rPr>
        <w:t> </w:t>
      </w:r>
      <w:r>
        <w:rPr>
          <w:sz w:val="22"/>
        </w:rPr>
        <w:t>referitoare la</w:t>
      </w:r>
      <w:r>
        <w:rPr>
          <w:spacing w:val="-2"/>
          <w:sz w:val="22"/>
        </w:rPr>
        <w:t> </w:t>
      </w:r>
      <w:r>
        <w:rPr>
          <w:sz w:val="22"/>
        </w:rPr>
        <w:t>trecutul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u personal.</w:t>
      </w:r>
    </w:p>
    <w:p>
      <w:pPr>
        <w:pStyle w:val="ListParagraph"/>
        <w:numPr>
          <w:ilvl w:val="0"/>
          <w:numId w:val="14"/>
        </w:numPr>
        <w:tabs>
          <w:tab w:pos="48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mobilizare conativ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este sus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de indicii referitoare la unele proiecte personale, de</w:t>
      </w:r>
      <w:r>
        <w:rPr>
          <w:spacing w:val="1"/>
          <w:sz w:val="22"/>
        </w:rPr>
        <w:t> </w:t>
      </w:r>
      <w:r>
        <w:rPr>
          <w:sz w:val="22"/>
        </w:rPr>
        <w:t>contracte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activitate pentru</w:t>
      </w:r>
      <w:r>
        <w:rPr>
          <w:spacing w:val="-4"/>
          <w:sz w:val="22"/>
        </w:rPr>
        <w:t> </w:t>
      </w:r>
      <w:r>
        <w:rPr>
          <w:sz w:val="22"/>
        </w:rPr>
        <w:t>a elimina sau</w:t>
      </w:r>
      <w:r>
        <w:rPr>
          <w:spacing w:val="-3"/>
          <w:sz w:val="22"/>
        </w:rPr>
        <w:t> </w:t>
      </w:r>
      <w:r>
        <w:rPr>
          <w:sz w:val="22"/>
        </w:rPr>
        <w:t>diminua</w:t>
      </w:r>
      <w:r>
        <w:rPr>
          <w:spacing w:val="-1"/>
          <w:sz w:val="22"/>
        </w:rPr>
        <w:t> </w:t>
      </w:r>
      <w:r>
        <w:rPr>
          <w:sz w:val="22"/>
        </w:rPr>
        <w:t>o anumit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lacun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o</w:t>
      </w:r>
      <w:r>
        <w:rPr>
          <w:spacing w:val="-3"/>
          <w:sz w:val="22"/>
        </w:rPr>
        <w:t> </w:t>
      </w:r>
      <w:r>
        <w:rPr>
          <w:sz w:val="22"/>
        </w:rPr>
        <w:t>anumit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caren</w:t>
      </w:r>
      <w:r>
        <w:rPr>
          <w:rFonts w:ascii="Microsoft Sans Serif" w:hAnsi="Microsoft Sans Serif"/>
          <w:sz w:val="22"/>
        </w:rPr>
        <w:t>ță</w:t>
      </w:r>
      <w:r>
        <w:rPr>
          <w:sz w:val="22"/>
        </w:rPr>
        <w:t>.</w:t>
      </w:r>
    </w:p>
    <w:p>
      <w:pPr>
        <w:spacing w:line="276" w:lineRule="auto" w:before="0"/>
        <w:ind w:left="119" w:right="117" w:firstLine="720"/>
        <w:jc w:val="both"/>
        <w:rPr>
          <w:sz w:val="22"/>
        </w:rPr>
      </w:pPr>
      <w:r>
        <w:rPr>
          <w:rFonts w:ascii="Arial" w:hAnsi="Arial"/>
          <w:i/>
          <w:sz w:val="22"/>
        </w:rPr>
        <w:t>Portofoliul ca instrument pentru validarea achizi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iilor. </w:t>
      </w:r>
      <w:r>
        <w:rPr>
          <w:sz w:val="22"/>
        </w:rPr>
        <w:t>În perspectiva celei de-a doua</w:t>
      </w:r>
      <w:r>
        <w:rPr>
          <w:spacing w:val="1"/>
          <w:sz w:val="22"/>
        </w:rPr>
        <w:t> </w:t>
      </w:r>
      <w:r>
        <w:rPr>
          <w:sz w:val="22"/>
        </w:rPr>
        <w:t>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ii,</w:t>
      </w:r>
      <w:r>
        <w:rPr>
          <w:spacing w:val="1"/>
          <w:sz w:val="22"/>
        </w:rPr>
        <w:t> </w:t>
      </w:r>
      <w:r>
        <w:rPr>
          <w:sz w:val="22"/>
        </w:rPr>
        <w:t>portofoliul este un instrument</w:t>
      </w:r>
      <w:r>
        <w:rPr>
          <w:spacing w:val="1"/>
          <w:sz w:val="22"/>
        </w:rPr>
        <w:t> </w:t>
      </w:r>
      <w:r>
        <w:rPr>
          <w:sz w:val="22"/>
        </w:rPr>
        <w:t>care valideaz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sz w:val="22"/>
        </w:rPr>
        <w:t>achizi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iile dobândite de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tre elevi ca</w:t>
      </w:r>
      <w:r>
        <w:rPr>
          <w:spacing w:val="1"/>
          <w:sz w:val="22"/>
        </w:rPr>
        <w:t> </w:t>
      </w:r>
      <w:r>
        <w:rPr>
          <w:sz w:val="22"/>
        </w:rPr>
        <w:t>urmare a</w:t>
      </w:r>
      <w:r>
        <w:rPr>
          <w:spacing w:val="-2"/>
          <w:sz w:val="22"/>
        </w:rPr>
        <w:t> </w:t>
      </w:r>
      <w:r>
        <w:rPr>
          <w:sz w:val="22"/>
        </w:rPr>
        <w:t>implic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 lor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activitatea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instruire</w:t>
      </w:r>
      <w:r>
        <w:rPr>
          <w:spacing w:val="-3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are.</w:t>
      </w:r>
    </w:p>
    <w:p>
      <w:pPr>
        <w:pStyle w:val="BodyText"/>
        <w:spacing w:line="276" w:lineRule="auto"/>
        <w:ind w:right="114" w:firstLine="720"/>
      </w:pPr>
      <w:r>
        <w:rPr/>
        <w:t>În</w:t>
      </w:r>
      <w:r>
        <w:rPr>
          <w:spacing w:val="26"/>
        </w:rPr>
        <w:t> </w:t>
      </w:r>
      <w:r>
        <w:rPr/>
        <w:t>consecin</w:t>
      </w:r>
      <w:r>
        <w:rPr>
          <w:rFonts w:ascii="Microsoft Sans Serif" w:hAnsi="Microsoft Sans Serif"/>
        </w:rPr>
        <w:t>ță</w:t>
      </w:r>
      <w:r>
        <w:rPr/>
        <w:t>,</w:t>
      </w:r>
      <w:r>
        <w:rPr>
          <w:spacing w:val="25"/>
        </w:rPr>
        <w:t> </w:t>
      </w:r>
      <w:r>
        <w:rPr/>
        <w:t>produc</w:t>
      </w:r>
      <w:r>
        <w:rPr>
          <w:rFonts w:ascii="Microsoft Sans Serif" w:hAnsi="Microsoft Sans Serif"/>
        </w:rPr>
        <w:t>ț</w:t>
      </w:r>
      <w:r>
        <w:rPr/>
        <w:t>iile</w:t>
      </w:r>
      <w:r>
        <w:rPr>
          <w:spacing w:val="26"/>
        </w:rPr>
        <w:t> </w:t>
      </w:r>
      <w:r>
        <w:rPr/>
        <w:t>realizate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</w:t>
      </w:r>
      <w:r>
        <w:rPr>
          <w:rFonts w:ascii="Microsoft Sans Serif" w:hAnsi="Microsoft Sans Serif"/>
        </w:rPr>
        <w:t>ă</w:t>
      </w:r>
      <w:r>
        <w:rPr/>
        <w:t>tre</w:t>
      </w:r>
      <w:r>
        <w:rPr>
          <w:spacing w:val="26"/>
        </w:rPr>
        <w:t> </w:t>
      </w:r>
      <w:r>
        <w:rPr/>
        <w:t>elevi</w:t>
      </w:r>
      <w:r>
        <w:rPr>
          <w:spacing w:val="26"/>
        </w:rPr>
        <w:t> </w:t>
      </w:r>
      <w:r>
        <w:rPr/>
        <w:t>nu</w:t>
      </w:r>
      <w:r>
        <w:rPr>
          <w:spacing w:val="26"/>
        </w:rPr>
        <w:t> </w:t>
      </w:r>
      <w:r>
        <w:rPr/>
        <w:t>mai</w:t>
      </w:r>
      <w:r>
        <w:rPr>
          <w:spacing w:val="26"/>
        </w:rPr>
        <w:t> </w:t>
      </w:r>
      <w:r>
        <w:rPr/>
        <w:t>sunt</w:t>
      </w:r>
      <w:r>
        <w:rPr>
          <w:spacing w:val="28"/>
        </w:rPr>
        <w:t> </w:t>
      </w:r>
      <w:r>
        <w:rPr/>
        <w:t>considerate</w:t>
      </w:r>
      <w:r>
        <w:rPr>
          <w:spacing w:val="26"/>
        </w:rPr>
        <w:t> </w:t>
      </w:r>
      <w:r>
        <w:rPr/>
        <w:t>ca</w:t>
      </w:r>
      <w:r>
        <w:rPr>
          <w:spacing w:val="26"/>
        </w:rPr>
        <w:t> </w:t>
      </w:r>
      <w:r>
        <w:rPr/>
        <w:t>suporturi</w:t>
      </w:r>
      <w:r>
        <w:rPr>
          <w:spacing w:val="-59"/>
        </w:rPr>
        <w:t> </w:t>
      </w:r>
      <w:r>
        <w:rPr/>
        <w:t>ale înv</w:t>
      </w:r>
      <w:r>
        <w:rPr>
          <w:rFonts w:ascii="Microsoft Sans Serif" w:hAnsi="Microsoft Sans Serif"/>
        </w:rPr>
        <w:t>ăță</w:t>
      </w:r>
      <w:r>
        <w:rPr/>
        <w:t>rii, ci ca probe sau dovezi ale acesteia iar în aceast</w:t>
      </w:r>
      <w:r>
        <w:rPr>
          <w:rFonts w:ascii="Microsoft Sans Serif" w:hAnsi="Microsoft Sans Serif"/>
        </w:rPr>
        <w:t>ă </w:t>
      </w:r>
      <w:r>
        <w:rPr/>
        <w:t>privin</w:t>
      </w:r>
      <w:r>
        <w:rPr>
          <w:rFonts w:ascii="Microsoft Sans Serif" w:hAnsi="Microsoft Sans Serif"/>
        </w:rPr>
        <w:t>ță </w:t>
      </w:r>
      <w:r>
        <w:rPr/>
        <w:t>se poate afirma c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portofoliul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foarte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strângerea</w:t>
      </w:r>
      <w:r>
        <w:rPr>
          <w:spacing w:val="1"/>
        </w:rPr>
        <w:t> </w:t>
      </w:r>
      <w:r>
        <w:rPr/>
        <w:t>informa</w:t>
      </w:r>
      <w:r>
        <w:rPr>
          <w:rFonts w:ascii="Microsoft Sans Serif" w:hAnsi="Microsoft Sans Serif"/>
        </w:rPr>
        <w:t>ț</w:t>
      </w:r>
      <w:r>
        <w:rPr/>
        <w:t>iilor</w:t>
      </w:r>
      <w:r>
        <w:rPr>
          <w:spacing w:val="1"/>
        </w:rPr>
        <w:t> </w:t>
      </w:r>
      <w:r>
        <w:rPr/>
        <w:t>referitoare</w:t>
      </w:r>
      <w:r>
        <w:rPr>
          <w:spacing w:val="1"/>
        </w:rPr>
        <w:t> </w:t>
      </w:r>
      <w:r>
        <w:rPr/>
        <w:t>la</w:t>
      </w:r>
      <w:r>
        <w:rPr>
          <w:spacing w:val="-59"/>
        </w:rPr>
        <w:t> </w:t>
      </w:r>
      <w:r>
        <w:rPr/>
        <w:t>certificarea achizi</w:t>
      </w:r>
      <w:r>
        <w:rPr>
          <w:rFonts w:ascii="Microsoft Sans Serif" w:hAnsi="Microsoft Sans Serif"/>
        </w:rPr>
        <w:t>ț</w:t>
      </w:r>
      <w:r>
        <w:rPr/>
        <w:t>iilor</w:t>
      </w:r>
      <w:r>
        <w:rPr>
          <w:spacing w:val="2"/>
        </w:rPr>
        <w:t> </w:t>
      </w:r>
      <w:r>
        <w:rPr/>
        <w:t>dobândite</w:t>
      </w:r>
      <w:r>
        <w:rPr>
          <w:spacing w:val="1"/>
        </w:rPr>
        <w:t> </w:t>
      </w:r>
      <w:r>
        <w:rPr/>
        <w:t>de c</w:t>
      </w:r>
      <w:r>
        <w:rPr>
          <w:rFonts w:ascii="Microsoft Sans Serif" w:hAnsi="Microsoft Sans Serif"/>
        </w:rPr>
        <w:t>ă</w:t>
      </w:r>
      <w:r>
        <w:rPr/>
        <w:t>tre</w:t>
      </w:r>
      <w:r>
        <w:rPr>
          <w:spacing w:val="1"/>
        </w:rPr>
        <w:t> </w:t>
      </w:r>
      <w:r>
        <w:rPr/>
        <w:t>elevi.</w:t>
      </w:r>
    </w:p>
    <w:p>
      <w:pPr>
        <w:pStyle w:val="BodyText"/>
        <w:spacing w:before="6"/>
        <w:ind w:left="0" w:right="0"/>
        <w:jc w:val="left"/>
        <w:rPr>
          <w:sz w:val="20"/>
        </w:rPr>
      </w:pPr>
    </w:p>
    <w:p>
      <w:pPr>
        <w:pStyle w:val="Heading2"/>
        <w:spacing w:before="1"/>
        <w:jc w:val="both"/>
      </w:pPr>
      <w:r>
        <w:rPr/>
        <w:t>Avantajele</w:t>
      </w:r>
      <w:r>
        <w:rPr>
          <w:spacing w:val="-1"/>
        </w:rPr>
        <w:t> </w:t>
      </w:r>
      <w:r>
        <w:rPr>
          <w:rFonts w:ascii="Microsoft Sans Serif" w:hAnsi="Microsoft Sans Serif"/>
          <w:b w:val="0"/>
          <w:i w:val="0"/>
        </w:rPr>
        <w:t>ş</w:t>
      </w:r>
      <w:r>
        <w:rPr/>
        <w:t>i</w:t>
      </w:r>
      <w:r>
        <w:rPr>
          <w:spacing w:val="-2"/>
        </w:rPr>
        <w:t> </w:t>
      </w:r>
      <w:r>
        <w:rPr/>
        <w:t>limitele</w:t>
      </w:r>
      <w:r>
        <w:rPr>
          <w:spacing w:val="-1"/>
        </w:rPr>
        <w:t> </w:t>
      </w:r>
      <w:r>
        <w:rPr/>
        <w:t>portofoliului</w:t>
      </w:r>
    </w:p>
    <w:p>
      <w:pPr>
        <w:pStyle w:val="BodyText"/>
        <w:spacing w:line="276" w:lineRule="auto" w:before="39"/>
        <w:ind w:right="116" w:firstLine="720"/>
      </w:pPr>
      <w:r>
        <w:rPr/>
        <w:t>Ca oricare alt instrument de evaluare alternativ</w:t>
      </w:r>
      <w:r>
        <w:rPr>
          <w:rFonts w:ascii="Microsoft Sans Serif" w:hAnsi="Microsoft Sans Serif"/>
        </w:rPr>
        <w:t>ă</w:t>
      </w:r>
      <w:r>
        <w:rPr/>
        <w:t>, </w:t>
      </w:r>
      <w:r>
        <w:rPr>
          <w:rFonts w:ascii="Microsoft Sans Serif" w:hAnsi="Microsoft Sans Serif"/>
        </w:rPr>
        <w:t>ş</w:t>
      </w:r>
      <w:r>
        <w:rPr/>
        <w:t>i portofoliul prezint</w:t>
      </w:r>
      <w:r>
        <w:rPr>
          <w:rFonts w:ascii="Microsoft Sans Serif" w:hAnsi="Microsoft Sans Serif"/>
        </w:rPr>
        <w:t>ă </w:t>
      </w:r>
      <w:r>
        <w:rPr/>
        <w:t>atât avantaje, cât</w:t>
      </w:r>
      <w:r>
        <w:rPr>
          <w:spacing w:val="1"/>
        </w:rPr>
        <w:t> </w:t>
      </w:r>
      <w:r>
        <w:rPr>
          <w:rFonts w:ascii="Microsoft Sans Serif" w:hAnsi="Microsoft Sans Serif"/>
        </w:rPr>
        <w:t>ş</w:t>
      </w:r>
      <w:r>
        <w:rPr/>
        <w:t>i limite, iar toate acestea trebuie cunoscute de cadrele didactice pentru a le maximiza pe</w:t>
      </w:r>
      <w:r>
        <w:rPr>
          <w:spacing w:val="1"/>
        </w:rPr>
        <w:t> </w:t>
      </w:r>
      <w:r>
        <w:rPr/>
        <w:t>primele</w:t>
      </w:r>
      <w:r>
        <w:rPr>
          <w:spacing w:val="-1"/>
        </w:rPr>
        <w:t> </w:t>
      </w:r>
      <w:r>
        <w:rPr>
          <w:rFonts w:ascii="Microsoft Sans Serif" w:hAnsi="Microsoft Sans Serif"/>
        </w:rPr>
        <w:t>ş</w:t>
      </w:r>
      <w:r>
        <w:rPr/>
        <w:t>i a</w:t>
      </w:r>
      <w:r>
        <w:rPr>
          <w:spacing w:val="-2"/>
        </w:rPr>
        <w:t> </w:t>
      </w:r>
      <w:r>
        <w:rPr/>
        <w:t>le</w:t>
      </w:r>
      <w:r>
        <w:rPr>
          <w:spacing w:val="1"/>
        </w:rPr>
        <w:t> </w:t>
      </w:r>
      <w:r>
        <w:rPr/>
        <w:t>diminua</w:t>
      </w:r>
      <w:r>
        <w:rPr>
          <w:spacing w:val="-2"/>
        </w:rPr>
        <w:t> </w:t>
      </w:r>
      <w:r>
        <w:rPr/>
        <w:t>substan</w:t>
      </w:r>
      <w:r>
        <w:rPr>
          <w:rFonts w:ascii="Microsoft Sans Serif" w:hAnsi="Microsoft Sans Serif"/>
        </w:rPr>
        <w:t>ț</w:t>
      </w:r>
      <w:r>
        <w:rPr/>
        <w:t>ial pe</w:t>
      </w:r>
      <w:r>
        <w:rPr>
          <w:spacing w:val="-2"/>
        </w:rPr>
        <w:t> </w:t>
      </w:r>
      <w:r>
        <w:rPr/>
        <w:t>ultimele.</w:t>
      </w:r>
    </w:p>
    <w:p>
      <w:pPr>
        <w:pStyle w:val="BodyText"/>
        <w:spacing w:line="251" w:lineRule="exact"/>
        <w:ind w:left="840" w:right="0"/>
      </w:pPr>
      <w:r>
        <w:rPr/>
        <w:t>Dintre</w:t>
      </w:r>
      <w:r>
        <w:rPr>
          <w:spacing w:val="-2"/>
        </w:rPr>
        <w:t> </w:t>
      </w:r>
      <w:r>
        <w:rPr/>
        <w:t>avantaje,</w:t>
      </w:r>
      <w:r>
        <w:rPr>
          <w:spacing w:val="-3"/>
        </w:rPr>
        <w:t> </w:t>
      </w:r>
      <w:r>
        <w:rPr/>
        <w:t>X.</w:t>
      </w:r>
      <w:r>
        <w:rPr>
          <w:spacing w:val="-1"/>
        </w:rPr>
        <w:t> </w:t>
      </w:r>
      <w:r>
        <w:rPr/>
        <w:t>Roegiers</w:t>
      </w:r>
      <w:r>
        <w:rPr>
          <w:spacing w:val="-3"/>
        </w:rPr>
        <w:t> </w:t>
      </w:r>
      <w:r>
        <w:rPr/>
        <w:t>(2004,</w:t>
      </w:r>
      <w:r>
        <w:rPr>
          <w:spacing w:val="-4"/>
        </w:rPr>
        <w:t> </w:t>
      </w:r>
      <w:r>
        <w:rPr/>
        <w:t>p.</w:t>
      </w:r>
      <w:r>
        <w:rPr>
          <w:spacing w:val="-3"/>
        </w:rPr>
        <w:t> </w:t>
      </w:r>
      <w:r>
        <w:rPr/>
        <w:t>68)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enumer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-1"/>
        </w:rPr>
        <w:t> </w:t>
      </w:r>
      <w:r>
        <w:rPr/>
        <w:t>pe</w:t>
      </w:r>
      <w:r>
        <w:rPr>
          <w:spacing w:val="-2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pStyle w:val="ListParagraph"/>
        <w:numPr>
          <w:ilvl w:val="0"/>
          <w:numId w:val="15"/>
        </w:numPr>
        <w:tabs>
          <w:tab w:pos="480" w:val="left" w:leader="none"/>
        </w:tabs>
        <w:spacing w:line="276" w:lineRule="auto" w:before="38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individualizarea demersului înv</w:t>
      </w:r>
      <w:r>
        <w:rPr>
          <w:rFonts w:ascii="Microsoft Sans Serif" w:hAnsi="Microsoft Sans Serif"/>
          <w:sz w:val="22"/>
        </w:rPr>
        <w:t>ăță</w:t>
      </w:r>
      <w:r>
        <w:rPr>
          <w:rFonts w:ascii="Arial" w:hAnsi="Arial"/>
          <w:i/>
          <w:sz w:val="22"/>
        </w:rPr>
        <w:t>rii, pe care îl sprijin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, pe care îl sus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ine, </w:t>
      </w:r>
      <w:r>
        <w:rPr>
          <w:sz w:val="22"/>
        </w:rPr>
        <w:t>iar</w:t>
      </w:r>
      <w:r>
        <w:rPr>
          <w:spacing w:val="1"/>
          <w:sz w:val="22"/>
        </w:rPr>
        <w:t> </w:t>
      </w:r>
      <w:r>
        <w:rPr>
          <w:sz w:val="22"/>
        </w:rPr>
        <w:t>acest atu este</w:t>
      </w:r>
      <w:r>
        <w:rPr>
          <w:spacing w:val="1"/>
          <w:sz w:val="22"/>
        </w:rPr>
        <w:t> </w:t>
      </w:r>
      <w:r>
        <w:rPr>
          <w:sz w:val="22"/>
        </w:rPr>
        <w:t>determinat în special de prima 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 pe care o îndepline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te portofoliul,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anume aceea de</w:t>
      </w:r>
      <w:r>
        <w:rPr>
          <w:spacing w:val="1"/>
          <w:sz w:val="22"/>
        </w:rPr>
        <w:t> </w:t>
      </w:r>
      <w:r>
        <w:rPr>
          <w:sz w:val="22"/>
        </w:rPr>
        <w:t>suport</w:t>
      </w:r>
      <w:r>
        <w:rPr>
          <w:spacing w:val="-2"/>
          <w:sz w:val="22"/>
        </w:rPr>
        <w:t> </w:t>
      </w:r>
      <w:r>
        <w:rPr>
          <w:sz w:val="22"/>
        </w:rPr>
        <w:t>al 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rii;</w:t>
      </w:r>
    </w:p>
    <w:p>
      <w:pPr>
        <w:pStyle w:val="ListParagraph"/>
        <w:numPr>
          <w:ilvl w:val="0"/>
          <w:numId w:val="15"/>
        </w:numPr>
        <w:tabs>
          <w:tab w:pos="480" w:val="left" w:leader="none"/>
        </w:tabs>
        <w:spacing w:line="276" w:lineRule="auto" w:before="1" w:after="0"/>
        <w:ind w:left="119" w:right="117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faciliteaz</w:t>
      </w:r>
      <w:r>
        <w:rPr>
          <w:rFonts w:ascii="Microsoft Sans Serif" w:hAnsi="Microsoft Sans Serif"/>
          <w:sz w:val="22"/>
        </w:rPr>
        <w:t>ă </w:t>
      </w:r>
      <w:r>
        <w:rPr>
          <w:rFonts w:ascii="Arial" w:hAnsi="Arial"/>
          <w:i/>
          <w:sz w:val="22"/>
        </w:rPr>
        <w:t>leg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tura dintre înv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are </w:t>
      </w:r>
      <w:r>
        <w:rPr>
          <w:rFonts w:ascii="Microsoft Sans Serif" w:hAnsi="Microsoft Sans Serif"/>
          <w:sz w:val="22"/>
        </w:rPr>
        <w:t>ş</w:t>
      </w:r>
      <w:r>
        <w:rPr>
          <w:rFonts w:ascii="Arial" w:hAnsi="Arial"/>
          <w:i/>
          <w:sz w:val="22"/>
        </w:rPr>
        <w:t>i punerea în proiect, </w:t>
      </w:r>
      <w:r>
        <w:rPr>
          <w:sz w:val="22"/>
        </w:rPr>
        <w:t>adic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faciliteaz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considerabil o</w:t>
      </w:r>
      <w:r>
        <w:rPr>
          <w:spacing w:val="1"/>
          <w:sz w:val="22"/>
        </w:rPr>
        <w:t> </w:t>
      </w:r>
      <w:r>
        <w:rPr>
          <w:sz w:val="22"/>
        </w:rPr>
        <w:t>punte</w:t>
      </w:r>
      <w:r>
        <w:rPr>
          <w:spacing w:val="-3"/>
          <w:sz w:val="22"/>
        </w:rPr>
        <w:t> </w:t>
      </w:r>
      <w:r>
        <w:rPr>
          <w:sz w:val="22"/>
        </w:rPr>
        <w:t>major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sz w:val="22"/>
        </w:rPr>
        <w:t>între</w:t>
      </w:r>
      <w:r>
        <w:rPr>
          <w:spacing w:val="-2"/>
          <w:sz w:val="22"/>
        </w:rPr>
        <w:t> </w:t>
      </w:r>
      <w:r>
        <w:rPr>
          <w:sz w:val="22"/>
        </w:rPr>
        <w:t>teorie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practic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5"/>
        </w:numPr>
        <w:tabs>
          <w:tab w:pos="480" w:val="left" w:leader="none"/>
        </w:tabs>
        <w:spacing w:line="276" w:lineRule="auto" w:before="1" w:after="0"/>
        <w:ind w:left="119" w:right="116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determin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Arial" w:hAnsi="Arial"/>
          <w:i/>
          <w:sz w:val="22"/>
        </w:rPr>
        <w:t>înv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area</w:t>
      </w:r>
      <w:r>
        <w:rPr>
          <w:rFonts w:ascii="Arial" w:hAnsi="Arial"/>
          <w:i/>
          <w:spacing w:val="15"/>
          <w:sz w:val="22"/>
        </w:rPr>
        <w:t> </w:t>
      </w:r>
      <w:r>
        <w:rPr>
          <w:rFonts w:ascii="Arial" w:hAnsi="Arial"/>
          <w:i/>
          <w:sz w:val="22"/>
        </w:rPr>
        <w:t>organiz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rii,</w:t>
      </w:r>
      <w:r>
        <w:rPr>
          <w:rFonts w:ascii="Arial" w:hAnsi="Arial"/>
          <w:i/>
          <w:spacing w:val="17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clarit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ii</w:t>
      </w:r>
      <w:r>
        <w:rPr>
          <w:rFonts w:ascii="Arial" w:hAnsi="Arial"/>
          <w:i/>
          <w:spacing w:val="14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17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15"/>
          <w:sz w:val="22"/>
        </w:rPr>
        <w:t> </w:t>
      </w:r>
      <w:r>
        <w:rPr>
          <w:rFonts w:ascii="Arial" w:hAnsi="Arial"/>
          <w:i/>
          <w:sz w:val="22"/>
        </w:rPr>
        <w:t>rigorii</w:t>
      </w:r>
      <w:r>
        <w:rPr>
          <w:rFonts w:ascii="Arial" w:hAnsi="Arial"/>
          <w:i/>
          <w:spacing w:val="14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rFonts w:ascii="Arial" w:hAnsi="Arial"/>
          <w:i/>
          <w:sz w:val="22"/>
        </w:rPr>
        <w:t>i,</w:t>
      </w:r>
      <w:r>
        <w:rPr>
          <w:rFonts w:ascii="Arial" w:hAnsi="Arial"/>
          <w:i/>
          <w:spacing w:val="17"/>
          <w:sz w:val="22"/>
        </w:rPr>
        <w:t> </w:t>
      </w:r>
      <w:r>
        <w:rPr>
          <w:rFonts w:ascii="Arial" w:hAnsi="Arial"/>
          <w:i/>
          <w:sz w:val="22"/>
        </w:rPr>
        <w:t>într-o</w:t>
      </w:r>
      <w:r>
        <w:rPr>
          <w:rFonts w:ascii="Arial" w:hAnsi="Arial"/>
          <w:i/>
          <w:spacing w:val="15"/>
          <w:sz w:val="22"/>
        </w:rPr>
        <w:t> </w:t>
      </w:r>
      <w:r>
        <w:rPr>
          <w:rFonts w:ascii="Arial" w:hAnsi="Arial"/>
          <w:i/>
          <w:sz w:val="22"/>
        </w:rPr>
        <w:t>m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sur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1"/>
          <w:sz w:val="22"/>
        </w:rPr>
        <w:t> </w:t>
      </w:r>
      <w:r>
        <w:rPr>
          <w:rFonts w:ascii="Arial" w:hAnsi="Arial"/>
          <w:i/>
          <w:sz w:val="22"/>
        </w:rPr>
        <w:t>semnificativ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,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familiarizeaz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rFonts w:ascii="Arial" w:hAnsi="Arial"/>
          <w:i/>
          <w:sz w:val="22"/>
        </w:rPr>
        <w:t>elevii cu tehnicile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munc</w:t>
      </w:r>
      <w:r>
        <w:rPr>
          <w:rFonts w:ascii="Microsoft Sans Serif" w:hAnsi="Microsoft Sans Serif"/>
          <w:sz w:val="22"/>
        </w:rPr>
        <w:t>ă </w:t>
      </w:r>
      <w:r>
        <w:rPr>
          <w:rFonts w:ascii="Arial" w:hAnsi="Arial"/>
          <w:i/>
          <w:sz w:val="22"/>
        </w:rPr>
        <w:t>intelectual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;</w:t>
      </w:r>
    </w:p>
    <w:p>
      <w:pPr>
        <w:pStyle w:val="ListParagraph"/>
        <w:numPr>
          <w:ilvl w:val="0"/>
          <w:numId w:val="15"/>
        </w:numPr>
        <w:tabs>
          <w:tab w:pos="480" w:val="left" w:leader="none"/>
        </w:tabs>
        <w:spacing w:line="252" w:lineRule="exact" w:before="0" w:after="0"/>
        <w:ind w:left="480" w:right="0" w:hanging="36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vehiculeaz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important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-3"/>
          <w:sz w:val="22"/>
        </w:rPr>
        <w:t> </w:t>
      </w:r>
      <w:r>
        <w:rPr>
          <w:rFonts w:ascii="Arial" w:hAnsi="Arial"/>
          <w:i/>
          <w:sz w:val="22"/>
        </w:rPr>
        <w:t>dimensiune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metacognitiv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.</w:t>
      </w:r>
    </w:p>
    <w:p>
      <w:pPr>
        <w:pStyle w:val="BodyText"/>
        <w:spacing w:line="276" w:lineRule="auto" w:before="37"/>
        <w:ind w:right="116" w:firstLine="720"/>
      </w:pPr>
      <w:r>
        <w:rPr/>
        <w:t>Referitor la dezavantaje, X. Roegiers consider</w:t>
      </w:r>
      <w:r>
        <w:rPr>
          <w:rFonts w:ascii="Microsoft Sans Serif" w:hAnsi="Microsoft Sans Serif"/>
        </w:rPr>
        <w:t>ă </w:t>
      </w:r>
      <w:r>
        <w:rPr/>
        <w:t>c</w:t>
      </w:r>
      <w:r>
        <w:rPr>
          <w:rFonts w:ascii="Microsoft Sans Serif" w:hAnsi="Microsoft Sans Serif"/>
        </w:rPr>
        <w:t>ă </w:t>
      </w:r>
      <w:r>
        <w:rPr/>
        <w:t>acestea sunt reperabile la nivelul</w:t>
      </w:r>
      <w:r>
        <w:rPr>
          <w:spacing w:val="1"/>
        </w:rPr>
        <w:t> </w:t>
      </w:r>
      <w:r>
        <w:rPr/>
        <w:t>fiec</w:t>
      </w:r>
      <w:r>
        <w:rPr>
          <w:rFonts w:ascii="Microsoft Sans Serif" w:hAnsi="Microsoft Sans Serif"/>
        </w:rPr>
        <w:t>ă</w:t>
      </w:r>
      <w:r>
        <w:rPr/>
        <w:t>rei func</w:t>
      </w:r>
      <w:r>
        <w:rPr>
          <w:rFonts w:ascii="Microsoft Sans Serif" w:hAnsi="Microsoft Sans Serif"/>
        </w:rPr>
        <w:t>ț</w:t>
      </w:r>
      <w:r>
        <w:rPr/>
        <w:t>ii pe care o îndepline</w:t>
      </w:r>
      <w:r>
        <w:rPr>
          <w:rFonts w:ascii="Microsoft Sans Serif" w:hAnsi="Microsoft Sans Serif"/>
        </w:rPr>
        <w:t>ş</w:t>
      </w:r>
      <w:r>
        <w:rPr/>
        <w:t>te portofoliul, iar la nivelul primei func</w:t>
      </w:r>
      <w:r>
        <w:rPr>
          <w:rFonts w:ascii="Microsoft Sans Serif" w:hAnsi="Microsoft Sans Serif"/>
        </w:rPr>
        <w:t>ț</w:t>
      </w:r>
      <w:r>
        <w:rPr/>
        <w:t>ii mai importante sunt</w:t>
      </w:r>
      <w:r>
        <w:rPr>
          <w:spacing w:val="1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pStyle w:val="ListParagraph"/>
        <w:numPr>
          <w:ilvl w:val="0"/>
          <w:numId w:val="16"/>
        </w:numPr>
        <w:tabs>
          <w:tab w:pos="480" w:val="left" w:leader="none"/>
        </w:tabs>
        <w:spacing w:line="276" w:lineRule="auto" w:before="1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necesitatea de a crea, de a concepe un context de responsabilizare a elevului, </w:t>
      </w:r>
      <w:r>
        <w:rPr>
          <w:sz w:val="22"/>
        </w:rPr>
        <w:t>misiune care</w:t>
      </w:r>
      <w:r>
        <w:rPr>
          <w:spacing w:val="-59"/>
          <w:sz w:val="22"/>
        </w:rPr>
        <w:t> </w:t>
      </w:r>
      <w:r>
        <w:rPr>
          <w:sz w:val="22"/>
        </w:rPr>
        <w:t>nu este întotdeauna u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oar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motiv pentru care autorul men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ionat consider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,,portofoliul este</w:t>
      </w:r>
      <w:r>
        <w:rPr>
          <w:spacing w:val="1"/>
          <w:sz w:val="22"/>
        </w:rPr>
        <w:t> </w:t>
      </w:r>
      <w:r>
        <w:rPr>
          <w:sz w:val="22"/>
        </w:rPr>
        <w:t>mai</w:t>
      </w:r>
      <w:r>
        <w:rPr>
          <w:spacing w:val="-1"/>
          <w:sz w:val="22"/>
        </w:rPr>
        <w:t> </w:t>
      </w:r>
      <w:r>
        <w:rPr>
          <w:sz w:val="22"/>
        </w:rPr>
        <w:t>mult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stare de</w:t>
      </w:r>
      <w:r>
        <w:rPr>
          <w:spacing w:val="-2"/>
          <w:sz w:val="22"/>
        </w:rPr>
        <w:t> </w:t>
      </w:r>
      <w:r>
        <w:rPr>
          <w:sz w:val="22"/>
        </w:rPr>
        <w:t>spirit</w:t>
      </w:r>
      <w:r>
        <w:rPr>
          <w:spacing w:val="-1"/>
          <w:sz w:val="22"/>
        </w:rPr>
        <w:t> </w:t>
      </w:r>
      <w:r>
        <w:rPr>
          <w:sz w:val="22"/>
        </w:rPr>
        <w:t>decât</w:t>
      </w:r>
      <w:r>
        <w:rPr>
          <w:spacing w:val="-1"/>
          <w:sz w:val="22"/>
        </w:rPr>
        <w:t> </w:t>
      </w:r>
      <w:r>
        <w:rPr>
          <w:sz w:val="22"/>
        </w:rPr>
        <w:t>un instrument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evaluare”;</w:t>
      </w:r>
    </w:p>
    <w:p>
      <w:pPr>
        <w:pStyle w:val="ListParagraph"/>
        <w:numPr>
          <w:ilvl w:val="0"/>
          <w:numId w:val="16"/>
        </w:numPr>
        <w:tabs>
          <w:tab w:pos="480" w:val="left" w:leader="none"/>
        </w:tabs>
        <w:spacing w:line="276" w:lineRule="auto" w:before="1" w:after="0"/>
        <w:ind w:left="119" w:right="116" w:hanging="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în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Arial" w:hAnsi="Arial"/>
          <w:i/>
          <w:sz w:val="22"/>
        </w:rPr>
        <w:t>cazul</w:t>
      </w:r>
      <w:r>
        <w:rPr>
          <w:rFonts w:ascii="Arial" w:hAnsi="Arial"/>
          <w:i/>
          <w:spacing w:val="10"/>
          <w:sz w:val="22"/>
        </w:rPr>
        <w:t> </w:t>
      </w:r>
      <w:r>
        <w:rPr>
          <w:rFonts w:ascii="Arial" w:hAnsi="Arial"/>
          <w:i/>
          <w:sz w:val="22"/>
        </w:rPr>
        <w:t>elevului</w:t>
      </w:r>
      <w:r>
        <w:rPr>
          <w:rFonts w:ascii="Arial" w:hAnsi="Arial"/>
          <w:i/>
          <w:spacing w:val="10"/>
          <w:sz w:val="22"/>
        </w:rPr>
        <w:t> </w:t>
      </w:r>
      <w:r>
        <w:rPr>
          <w:rFonts w:ascii="Arial" w:hAnsi="Arial"/>
          <w:i/>
          <w:sz w:val="22"/>
        </w:rPr>
        <w:t>neexersat</w:t>
      </w:r>
      <w:r>
        <w:rPr>
          <w:rFonts w:ascii="Arial" w:hAnsi="Arial"/>
          <w:i/>
          <w:spacing w:val="12"/>
          <w:sz w:val="22"/>
        </w:rPr>
        <w:t> </w:t>
      </w:r>
      <w:r>
        <w:rPr>
          <w:sz w:val="22"/>
        </w:rPr>
        <w:t>(cu</w:t>
      </w:r>
      <w:r>
        <w:rPr>
          <w:spacing w:val="11"/>
          <w:sz w:val="22"/>
        </w:rPr>
        <w:t> </w:t>
      </w:r>
      <w:r>
        <w:rPr>
          <w:sz w:val="22"/>
        </w:rPr>
        <w:t>pu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4"/>
          <w:sz w:val="22"/>
        </w:rPr>
        <w:t> </w:t>
      </w:r>
      <w:r>
        <w:rPr>
          <w:sz w:val="22"/>
        </w:rPr>
        <w:t>experien</w:t>
      </w:r>
      <w:r>
        <w:rPr>
          <w:rFonts w:ascii="Microsoft Sans Serif" w:hAnsi="Microsoft Sans Serif"/>
          <w:sz w:val="22"/>
        </w:rPr>
        <w:t>ță</w:t>
      </w:r>
      <w:r>
        <w:rPr>
          <w:sz w:val="22"/>
        </w:rPr>
        <w:t>),</w:t>
      </w:r>
      <w:r>
        <w:rPr>
          <w:spacing w:val="24"/>
          <w:sz w:val="22"/>
        </w:rPr>
        <w:t> </w:t>
      </w:r>
      <w:r>
        <w:rPr>
          <w:rFonts w:ascii="Arial" w:hAnsi="Arial"/>
          <w:i/>
          <w:sz w:val="22"/>
        </w:rPr>
        <w:t>partea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Arial" w:hAnsi="Arial"/>
          <w:i/>
          <w:sz w:val="22"/>
        </w:rPr>
        <w:t>autoevaluare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Arial" w:hAnsi="Arial"/>
          <w:i/>
          <w:sz w:val="22"/>
        </w:rPr>
        <w:t>râmâne</w:t>
      </w:r>
      <w:r>
        <w:rPr>
          <w:rFonts w:ascii="Arial" w:hAnsi="Arial"/>
          <w:i/>
          <w:spacing w:val="11"/>
          <w:sz w:val="22"/>
        </w:rPr>
        <w:t> </w:t>
      </w:r>
      <w:r>
        <w:rPr>
          <w:rFonts w:ascii="Arial" w:hAnsi="Arial"/>
          <w:i/>
          <w:sz w:val="22"/>
        </w:rPr>
        <w:t>redus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,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iar profesorului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îi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va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fi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dificil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Arial" w:hAnsi="Arial"/>
          <w:i/>
          <w:sz w:val="22"/>
        </w:rPr>
        <w:t>deduc</w:t>
      </w:r>
      <w:r>
        <w:rPr>
          <w:rFonts w:ascii="Microsoft Sans Serif" w:hAnsi="Microsoft Sans Serif"/>
          <w:sz w:val="22"/>
        </w:rPr>
        <w:t>ă </w:t>
      </w:r>
      <w:r>
        <w:rPr>
          <w:rFonts w:ascii="Arial" w:hAnsi="Arial"/>
          <w:i/>
          <w:sz w:val="22"/>
        </w:rPr>
        <w:t>regl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rile </w:t>
      </w:r>
      <w:r>
        <w:rPr>
          <w:sz w:val="22"/>
        </w:rPr>
        <w:t>(corec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iile)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necesare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care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ar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trebui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operate;</w:t>
      </w:r>
    </w:p>
    <w:p>
      <w:pPr>
        <w:pStyle w:val="ListParagraph"/>
        <w:numPr>
          <w:ilvl w:val="0"/>
          <w:numId w:val="16"/>
        </w:numPr>
        <w:tabs>
          <w:tab w:pos="480" w:val="left" w:leader="none"/>
        </w:tabs>
        <w:spacing w:line="276" w:lineRule="auto" w:before="0" w:after="0"/>
        <w:ind w:left="119" w:right="115" w:firstLine="0"/>
        <w:jc w:val="left"/>
        <w:rPr>
          <w:sz w:val="22"/>
        </w:rPr>
      </w:pPr>
      <w:r>
        <w:rPr>
          <w:rFonts w:ascii="Arial" w:hAnsi="Arial"/>
          <w:i/>
          <w:sz w:val="22"/>
        </w:rPr>
        <w:t>timpul</w:t>
      </w:r>
      <w:r>
        <w:rPr>
          <w:rFonts w:ascii="Arial" w:hAnsi="Arial"/>
          <w:i/>
          <w:spacing w:val="60"/>
          <w:sz w:val="22"/>
        </w:rPr>
        <w:t> </w:t>
      </w:r>
      <w:r>
        <w:rPr>
          <w:rFonts w:ascii="Arial" w:hAnsi="Arial"/>
          <w:i/>
          <w:sz w:val="22"/>
        </w:rPr>
        <w:t>care</w:t>
      </w:r>
      <w:r>
        <w:rPr>
          <w:rFonts w:ascii="Arial" w:hAnsi="Arial"/>
          <w:i/>
          <w:spacing w:val="58"/>
          <w:sz w:val="22"/>
        </w:rPr>
        <w:t> </w:t>
      </w:r>
      <w:r>
        <w:rPr>
          <w:rFonts w:ascii="Arial" w:hAnsi="Arial"/>
          <w:i/>
          <w:sz w:val="22"/>
        </w:rPr>
        <w:t>trebuie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alocat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pentru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elaborare</w:t>
      </w:r>
      <w:r>
        <w:rPr>
          <w:rFonts w:ascii="Arial" w:hAnsi="Arial"/>
          <w:i/>
          <w:spacing w:val="58"/>
          <w:sz w:val="22"/>
        </w:rPr>
        <w:t> </w:t>
      </w:r>
      <w:r>
        <w:rPr>
          <w:rFonts w:ascii="Arial" w:hAnsi="Arial"/>
          <w:i/>
          <w:sz w:val="22"/>
        </w:rPr>
        <w:t>riguroas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6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58"/>
          <w:sz w:val="22"/>
        </w:rPr>
        <w:t> </w:t>
      </w:r>
      <w:r>
        <w:rPr>
          <w:rFonts w:ascii="Arial" w:hAnsi="Arial"/>
          <w:i/>
          <w:sz w:val="22"/>
        </w:rPr>
        <w:t>portofoliului,</w:t>
      </w:r>
      <w:r>
        <w:rPr>
          <w:rFonts w:ascii="Arial" w:hAnsi="Arial"/>
          <w:i/>
          <w:spacing w:val="2"/>
          <w:sz w:val="22"/>
        </w:rPr>
        <w:t> </w:t>
      </w:r>
      <w:r>
        <w:rPr>
          <w:sz w:val="22"/>
        </w:rPr>
        <w:t>cerin</w:t>
      </w:r>
      <w:r>
        <w:rPr>
          <w:rFonts w:ascii="Microsoft Sans Serif" w:hAnsi="Microsoft Sans Serif"/>
          <w:sz w:val="22"/>
        </w:rPr>
        <w:t>ță</w:t>
      </w:r>
      <w:r>
        <w:rPr>
          <w:rFonts w:ascii="Microsoft Sans Serif" w:hAnsi="Microsoft Sans Serif"/>
          <w:spacing w:val="4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nu</w:t>
      </w:r>
      <w:r>
        <w:rPr>
          <w:spacing w:val="-59"/>
          <w:sz w:val="22"/>
        </w:rPr>
        <w:t> </w:t>
      </w:r>
      <w:r>
        <w:rPr>
          <w:sz w:val="22"/>
        </w:rPr>
        <w:t>întotdeauna poate</w:t>
      </w:r>
      <w:r>
        <w:rPr>
          <w:spacing w:val="-2"/>
          <w:sz w:val="22"/>
        </w:rPr>
        <w:t> </w:t>
      </w:r>
      <w:r>
        <w:rPr>
          <w:sz w:val="22"/>
        </w:rPr>
        <w:t>fi onorat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mod</w:t>
      </w:r>
      <w:r>
        <w:rPr>
          <w:spacing w:val="-2"/>
          <w:sz w:val="22"/>
        </w:rPr>
        <w:t> </w:t>
      </w:r>
      <w:r>
        <w:rPr>
          <w:sz w:val="22"/>
        </w:rPr>
        <w:t>corespunz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tor.</w:t>
      </w:r>
    </w:p>
    <w:p>
      <w:pPr>
        <w:pStyle w:val="BodyText"/>
        <w:spacing w:line="252" w:lineRule="exact"/>
        <w:ind w:right="0"/>
        <w:jc w:val="left"/>
      </w:pPr>
      <w:r>
        <w:rPr/>
        <w:t>În</w:t>
      </w:r>
      <w:r>
        <w:rPr>
          <w:spacing w:val="-2"/>
        </w:rPr>
        <w:t> </w:t>
      </w:r>
      <w:r>
        <w:rPr/>
        <w:t>privin</w:t>
      </w:r>
      <w:r>
        <w:rPr>
          <w:rFonts w:ascii="Microsoft Sans Serif" w:hAnsi="Microsoft Sans Serif"/>
        </w:rPr>
        <w:t>ț</w:t>
      </w:r>
      <w:r>
        <w:rPr/>
        <w:t>a</w:t>
      </w:r>
      <w:r>
        <w:rPr>
          <w:spacing w:val="-2"/>
        </w:rPr>
        <w:t> </w:t>
      </w:r>
      <w:r>
        <w:rPr/>
        <w:t>celei</w:t>
      </w:r>
      <w:r>
        <w:rPr>
          <w:spacing w:val="-2"/>
        </w:rPr>
        <w:t> </w:t>
      </w:r>
      <w:r>
        <w:rPr/>
        <w:t>de-a</w:t>
      </w:r>
      <w:r>
        <w:rPr>
          <w:spacing w:val="-2"/>
        </w:rPr>
        <w:t> </w:t>
      </w:r>
      <w:r>
        <w:rPr/>
        <w:t>doua</w:t>
      </w:r>
      <w:r>
        <w:rPr>
          <w:spacing w:val="-4"/>
        </w:rPr>
        <w:t> </w:t>
      </w:r>
      <w:r>
        <w:rPr/>
        <w:t>func</w:t>
      </w:r>
      <w:r>
        <w:rPr>
          <w:rFonts w:ascii="Microsoft Sans Serif" w:hAnsi="Microsoft Sans Serif"/>
        </w:rPr>
        <w:t>ț</w:t>
      </w:r>
      <w:r>
        <w:rPr/>
        <w:t>ii,</w:t>
      </w:r>
      <w:r>
        <w:rPr>
          <w:spacing w:val="-1"/>
        </w:rPr>
        <w:t> </w:t>
      </w:r>
      <w:r>
        <w:rPr/>
        <w:t>limitele</w:t>
      </w:r>
      <w:r>
        <w:rPr>
          <w:spacing w:val="-4"/>
        </w:rPr>
        <w:t> </w:t>
      </w:r>
      <w:r>
        <w:rPr/>
        <w:t>mai</w:t>
      </w:r>
      <w:r>
        <w:rPr>
          <w:spacing w:val="-3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sunt</w:t>
      </w:r>
      <w:r>
        <w:rPr>
          <w:spacing w:val="-1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spacing w:after="0" w:line="252" w:lineRule="exact"/>
        <w:jc w:val="left"/>
        <w:sectPr>
          <w:pgSz w:w="12240" w:h="15840"/>
          <w:pgMar w:header="0" w:footer="1070" w:top="1360" w:bottom="1260" w:left="1320" w:right="1320"/>
        </w:sectPr>
      </w:pPr>
    </w:p>
    <w:p>
      <w:pPr>
        <w:pStyle w:val="ListParagraph"/>
        <w:numPr>
          <w:ilvl w:val="0"/>
          <w:numId w:val="17"/>
        </w:numPr>
        <w:tabs>
          <w:tab w:pos="480" w:val="left" w:leader="none"/>
        </w:tabs>
        <w:spacing w:line="276" w:lineRule="auto" w:before="77" w:after="0"/>
        <w:ind w:left="120" w:right="120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dificultatea privitoare la originea probelor, </w:t>
      </w:r>
      <w:r>
        <w:rPr>
          <w:sz w:val="22"/>
        </w:rPr>
        <w:t>pentru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de multe ori, nu se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tie dac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este vorba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produc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</w:t>
      </w:r>
      <w:r>
        <w:rPr>
          <w:spacing w:val="-3"/>
          <w:sz w:val="22"/>
        </w:rPr>
        <w:t> </w:t>
      </w:r>
      <w:r>
        <w:rPr>
          <w:sz w:val="22"/>
        </w:rPr>
        <w:t>personal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de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produc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unui</w:t>
      </w:r>
      <w:r>
        <w:rPr>
          <w:spacing w:val="-1"/>
          <w:sz w:val="22"/>
        </w:rPr>
        <w:t> </w:t>
      </w:r>
      <w:r>
        <w:rPr>
          <w:sz w:val="22"/>
        </w:rPr>
        <w:t>p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rinte,</w:t>
      </w:r>
      <w:r>
        <w:rPr>
          <w:spacing w:val="-3"/>
          <w:sz w:val="22"/>
        </w:rPr>
        <w:t> </w:t>
      </w:r>
      <w:r>
        <w:rPr>
          <w:sz w:val="22"/>
        </w:rPr>
        <w:t>a unui</w:t>
      </w:r>
      <w:r>
        <w:rPr>
          <w:spacing w:val="-5"/>
          <w:sz w:val="22"/>
        </w:rPr>
        <w:t> </w:t>
      </w:r>
      <w:r>
        <w:rPr>
          <w:sz w:val="22"/>
        </w:rPr>
        <w:t>frate</w:t>
      </w:r>
      <w:r>
        <w:rPr>
          <w:spacing w:val="-3"/>
          <w:sz w:val="22"/>
        </w:rPr>
        <w:t> </w:t>
      </w:r>
      <w:r>
        <w:rPr>
          <w:sz w:val="22"/>
        </w:rPr>
        <w:t>sau</w:t>
      </w:r>
      <w:r>
        <w:rPr>
          <w:spacing w:val="-1"/>
          <w:sz w:val="22"/>
        </w:rPr>
        <w:t> </w:t>
      </w:r>
      <w:r>
        <w:rPr>
          <w:sz w:val="22"/>
        </w:rPr>
        <w:t>chiar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unui</w:t>
      </w:r>
      <w:r>
        <w:rPr>
          <w:spacing w:val="-1"/>
          <w:sz w:val="22"/>
        </w:rPr>
        <w:t> </w:t>
      </w:r>
      <w:r>
        <w:rPr>
          <w:sz w:val="22"/>
        </w:rPr>
        <w:t>prieten;</w:t>
      </w:r>
    </w:p>
    <w:p>
      <w:pPr>
        <w:pStyle w:val="ListParagraph"/>
        <w:numPr>
          <w:ilvl w:val="0"/>
          <w:numId w:val="17"/>
        </w:numPr>
        <w:tabs>
          <w:tab w:pos="48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durata necesar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Arial" w:hAnsi="Arial"/>
          <w:i/>
          <w:sz w:val="22"/>
        </w:rPr>
        <w:t>pentru examenul portofoliului,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datorat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Arial" w:hAnsi="Arial"/>
          <w:i/>
          <w:sz w:val="22"/>
        </w:rPr>
        <w:t>dificult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ilor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 standardizare 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procedurilor de corectare </w:t>
      </w:r>
      <w:r>
        <w:rPr>
          <w:rFonts w:ascii="Microsoft Sans Serif" w:hAnsi="Microsoft Sans Serif"/>
          <w:sz w:val="22"/>
        </w:rPr>
        <w:t>ş</w:t>
      </w:r>
      <w:r>
        <w:rPr>
          <w:rFonts w:ascii="Arial" w:hAnsi="Arial"/>
          <w:i/>
          <w:sz w:val="22"/>
        </w:rPr>
        <w:t>i apreciere a produc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iilor (realiz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rilor) elevilor; </w:t>
      </w:r>
      <w:r>
        <w:rPr>
          <w:sz w:val="22"/>
        </w:rPr>
        <w:t>portofoliile, necesit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un</w:t>
      </w:r>
      <w:r>
        <w:rPr>
          <w:spacing w:val="-59"/>
          <w:sz w:val="22"/>
        </w:rPr>
        <w:t> </w:t>
      </w:r>
      <w:r>
        <w:rPr>
          <w:sz w:val="22"/>
        </w:rPr>
        <w:t>timp mult mai mare de evaluare în compara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 cu lucr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rile obi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nuite (extemporale, teze, teste de</w:t>
      </w:r>
      <w:r>
        <w:rPr>
          <w:spacing w:val="-59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e)</w:t>
      </w:r>
      <w:r>
        <w:rPr>
          <w:spacing w:val="1"/>
          <w:sz w:val="22"/>
        </w:rPr>
        <w:t> </w:t>
      </w:r>
      <w:r>
        <w:rPr>
          <w:sz w:val="22"/>
        </w:rPr>
        <w:t>sau</w:t>
      </w:r>
      <w:r>
        <w:rPr>
          <w:spacing w:val="-3"/>
          <w:sz w:val="22"/>
        </w:rPr>
        <w:t> </w:t>
      </w:r>
      <w:r>
        <w:rPr>
          <w:sz w:val="22"/>
        </w:rPr>
        <w:t>cu</w:t>
      </w:r>
      <w:r>
        <w:rPr>
          <w:spacing w:val="-2"/>
          <w:sz w:val="22"/>
        </w:rPr>
        <w:t> </w:t>
      </w:r>
      <w:r>
        <w:rPr>
          <w:sz w:val="22"/>
        </w:rPr>
        <w:t>cele de</w:t>
      </w:r>
      <w:r>
        <w:rPr>
          <w:spacing w:val="1"/>
          <w:sz w:val="22"/>
        </w:rPr>
        <w:t> </w:t>
      </w:r>
      <w:r>
        <w:rPr>
          <w:sz w:val="22"/>
        </w:rPr>
        <w:t>sintez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genul</w:t>
      </w:r>
      <w:r>
        <w:rPr>
          <w:spacing w:val="-1"/>
          <w:sz w:val="22"/>
        </w:rPr>
        <w:t> </w:t>
      </w:r>
      <w:r>
        <w:rPr>
          <w:sz w:val="22"/>
        </w:rPr>
        <w:t>compunerilor</w:t>
      </w:r>
      <w:r>
        <w:rPr>
          <w:spacing w:val="2"/>
          <w:sz w:val="22"/>
        </w:rPr>
        <w:t> </w:t>
      </w:r>
      <w:r>
        <w:rPr>
          <w:sz w:val="22"/>
        </w:rPr>
        <w:t>sau</w:t>
      </w:r>
      <w:r>
        <w:rPr>
          <w:spacing w:val="-3"/>
          <w:sz w:val="22"/>
        </w:rPr>
        <w:t> </w:t>
      </w:r>
      <w:r>
        <w:rPr>
          <w:sz w:val="22"/>
        </w:rPr>
        <w:t>referatelor;</w:t>
      </w:r>
    </w:p>
    <w:p>
      <w:pPr>
        <w:pStyle w:val="ListParagraph"/>
        <w:numPr>
          <w:ilvl w:val="0"/>
          <w:numId w:val="17"/>
        </w:numPr>
        <w:tabs>
          <w:tab w:pos="48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dificultatea de a acoperi ansamblul obiectivelor înv</w:t>
      </w:r>
      <w:r>
        <w:rPr>
          <w:rFonts w:ascii="Microsoft Sans Serif" w:hAnsi="Microsoft Sans Serif"/>
          <w:sz w:val="22"/>
        </w:rPr>
        <w:t>ăță</w:t>
      </w:r>
      <w:r>
        <w:rPr>
          <w:rFonts w:ascii="Arial" w:hAnsi="Arial"/>
          <w:i/>
          <w:sz w:val="22"/>
        </w:rPr>
        <w:t>rii, </w:t>
      </w:r>
      <w:r>
        <w:rPr>
          <w:sz w:val="22"/>
        </w:rPr>
        <w:t>pentru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oricât de voluminos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consistent ar fi portofoliul acesta nu poate atinge toate obiectivele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 deci, nu poate asigura o</w:t>
      </w:r>
      <w:r>
        <w:rPr>
          <w:spacing w:val="1"/>
          <w:sz w:val="22"/>
        </w:rPr>
        <w:t> </w:t>
      </w:r>
      <w:r>
        <w:rPr>
          <w:sz w:val="22"/>
        </w:rPr>
        <w:t>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 complinit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.</w:t>
      </w:r>
    </w:p>
    <w:p>
      <w:pPr>
        <w:pStyle w:val="BodyText"/>
        <w:spacing w:line="276" w:lineRule="auto"/>
        <w:ind w:right="117" w:firstLine="720"/>
      </w:pPr>
      <w:r>
        <w:rPr/>
        <w:t>Avantajele </w:t>
      </w:r>
      <w:r>
        <w:rPr>
          <w:rFonts w:ascii="Microsoft Sans Serif" w:hAnsi="Microsoft Sans Serif"/>
        </w:rPr>
        <w:t>ş</w:t>
      </w:r>
      <w:r>
        <w:rPr/>
        <w:t>i limitele portofoliului ca instrument de evaluare sunt scoase în eviden</w:t>
      </w:r>
      <w:r>
        <w:rPr>
          <w:rFonts w:ascii="Microsoft Sans Serif" w:hAnsi="Microsoft Sans Serif"/>
        </w:rPr>
        <w:t>ță</w:t>
      </w:r>
      <w:r>
        <w:rPr>
          <w:rFonts w:ascii="Microsoft Sans Serif" w:hAnsi="Microsoft Sans Serif"/>
          <w:spacing w:val="58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1"/>
        </w:rPr>
        <w:t> </w:t>
      </w:r>
      <w:r>
        <w:rPr/>
        <w:t>de al</w:t>
      </w:r>
      <w:r>
        <w:rPr>
          <w:rFonts w:ascii="Microsoft Sans Serif" w:hAnsi="Microsoft Sans Serif"/>
        </w:rPr>
        <w:t>ț</w:t>
      </w:r>
      <w:r>
        <w:rPr/>
        <w:t>i autori, astfel încât utilizatorii pot s</w:t>
      </w:r>
      <w:r>
        <w:rPr>
          <w:rFonts w:ascii="Microsoft Sans Serif" w:hAnsi="Microsoft Sans Serif"/>
        </w:rPr>
        <w:t>ă </w:t>
      </w:r>
      <w:r>
        <w:rPr/>
        <w:t>fac</w:t>
      </w:r>
      <w:r>
        <w:rPr>
          <w:rFonts w:ascii="Microsoft Sans Serif" w:hAnsi="Microsoft Sans Serif"/>
        </w:rPr>
        <w:t>ă </w:t>
      </w:r>
      <w:r>
        <w:rPr/>
        <w:t>toate demersurile pentru a le maximiza pe</w:t>
      </w:r>
      <w:r>
        <w:rPr>
          <w:spacing w:val="1"/>
        </w:rPr>
        <w:t> </w:t>
      </w:r>
      <w:r>
        <w:rPr/>
        <w:t>primele</w:t>
      </w:r>
      <w:r>
        <w:rPr>
          <w:spacing w:val="-1"/>
        </w:rPr>
        <w:t> </w:t>
      </w:r>
      <w:r>
        <w:rPr>
          <w:rFonts w:ascii="Microsoft Sans Serif" w:hAnsi="Microsoft Sans Serif"/>
        </w:rPr>
        <w:t>ş</w:t>
      </w:r>
      <w:r>
        <w:rPr/>
        <w:t>i pentru</w:t>
      </w:r>
      <w:r>
        <w:rPr>
          <w:spacing w:val="59"/>
        </w:rPr>
        <w:t> </w:t>
      </w:r>
      <w:r>
        <w:rPr/>
        <w:t>a</w:t>
      </w:r>
      <w:r>
        <w:rPr>
          <w:spacing w:val="-2"/>
        </w:rPr>
        <w:t> </w:t>
      </w:r>
      <w:r>
        <w:rPr/>
        <w:t>le diminua,</w:t>
      </w:r>
      <w:r>
        <w:rPr>
          <w:spacing w:val="2"/>
        </w:rPr>
        <w:t> </w:t>
      </w:r>
      <w:r>
        <w:rPr/>
        <w:t>în limita</w:t>
      </w:r>
      <w:r>
        <w:rPr>
          <w:spacing w:val="1"/>
        </w:rPr>
        <w:t> </w:t>
      </w:r>
      <w:r>
        <w:rPr/>
        <w:t>posibilului,</w:t>
      </w:r>
      <w:r>
        <w:rPr>
          <w:spacing w:val="1"/>
        </w:rPr>
        <w:t> </w:t>
      </w:r>
      <w:r>
        <w:rPr/>
        <w:t>pe</w:t>
      </w:r>
      <w:r>
        <w:rPr>
          <w:spacing w:val="1"/>
        </w:rPr>
        <w:t> </w:t>
      </w:r>
      <w:r>
        <w:rPr/>
        <w:t>ultimele.</w:t>
      </w:r>
    </w:p>
    <w:p>
      <w:pPr>
        <w:pStyle w:val="BodyText"/>
        <w:spacing w:line="276" w:lineRule="auto" w:before="1"/>
        <w:ind w:right="116" w:firstLine="720"/>
      </w:pPr>
      <w:r>
        <w:rPr/>
        <w:t>De exemplu, M. Laurier (2005, pp. 141 - 143) enumer</w:t>
      </w:r>
      <w:r>
        <w:rPr>
          <w:rFonts w:ascii="Microsoft Sans Serif" w:hAnsi="Microsoft Sans Serif"/>
        </w:rPr>
        <w:t>ă </w:t>
      </w:r>
      <w:r>
        <w:rPr/>
        <w:t>cinci avantaje ale portofoliului</w:t>
      </w:r>
      <w:r>
        <w:rPr>
          <w:spacing w:val="1"/>
        </w:rPr>
        <w:t> </w:t>
      </w:r>
      <w:r>
        <w:rPr/>
        <w:t>dup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"/>
        </w:rPr>
        <w:t> </w:t>
      </w:r>
      <w:r>
        <w:rPr/>
        <w:t>cum urmeaz</w:t>
      </w:r>
      <w:r>
        <w:rPr>
          <w:rFonts w:ascii="Microsoft Sans Serif" w:hAnsi="Microsoft Sans Serif"/>
        </w:rPr>
        <w:t>ă</w:t>
      </w:r>
      <w:r>
        <w:rPr/>
        <w:t>:</w:t>
      </w:r>
    </w:p>
    <w:p>
      <w:pPr>
        <w:pStyle w:val="ListParagraph"/>
        <w:numPr>
          <w:ilvl w:val="0"/>
          <w:numId w:val="18"/>
        </w:numPr>
        <w:tabs>
          <w:tab w:pos="48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Amelioreaz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Arial" w:hAnsi="Arial"/>
          <w:i/>
          <w:sz w:val="22"/>
        </w:rPr>
        <w:t>validitatea.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Câ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tigul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validitate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ine</w:t>
      </w:r>
      <w:r>
        <w:rPr>
          <w:spacing w:val="1"/>
          <w:sz w:val="22"/>
        </w:rPr>
        <w:t> </w:t>
      </w:r>
      <w:r>
        <w:rPr>
          <w:sz w:val="22"/>
        </w:rPr>
        <w:t>mai</w:t>
      </w:r>
      <w:r>
        <w:rPr>
          <w:spacing w:val="1"/>
          <w:sz w:val="22"/>
        </w:rPr>
        <w:t> </w:t>
      </w:r>
      <w:r>
        <w:rPr>
          <w:sz w:val="22"/>
        </w:rPr>
        <w:t>ales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faptul</w:t>
      </w:r>
      <w:r>
        <w:rPr>
          <w:spacing w:val="1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sz w:val="22"/>
        </w:rPr>
        <w:t>portofoliul</w:t>
      </w:r>
      <w:r>
        <w:rPr>
          <w:spacing w:val="1"/>
          <w:sz w:val="22"/>
        </w:rPr>
        <w:t> </w:t>
      </w:r>
      <w:r>
        <w:rPr>
          <w:sz w:val="22"/>
        </w:rPr>
        <w:t>privilegiaz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2"/>
          <w:sz w:val="22"/>
        </w:rPr>
        <w:t> </w:t>
      </w:r>
      <w:r>
        <w:rPr>
          <w:sz w:val="22"/>
        </w:rPr>
        <w:t>realizarea</w:t>
      </w:r>
      <w:r>
        <w:rPr>
          <w:spacing w:val="10"/>
          <w:sz w:val="22"/>
        </w:rPr>
        <w:t> </w:t>
      </w:r>
      <w:r>
        <w:rPr>
          <w:sz w:val="22"/>
        </w:rPr>
        <w:t>sarcinilor</w:t>
      </w:r>
      <w:r>
        <w:rPr>
          <w:spacing w:val="11"/>
          <w:sz w:val="22"/>
        </w:rPr>
        <w:t> </w:t>
      </w:r>
      <w:r>
        <w:rPr>
          <w:sz w:val="22"/>
        </w:rPr>
        <w:t>complexe</w:t>
      </w:r>
      <w:r>
        <w:rPr>
          <w:spacing w:val="9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9"/>
          <w:sz w:val="22"/>
        </w:rPr>
        <w:t> </w:t>
      </w:r>
      <w:r>
        <w:rPr>
          <w:sz w:val="22"/>
        </w:rPr>
        <w:t>contextualizate</w:t>
      </w:r>
      <w:r>
        <w:rPr>
          <w:spacing w:val="10"/>
          <w:sz w:val="22"/>
        </w:rPr>
        <w:t> </w:t>
      </w:r>
      <w:r>
        <w:rPr>
          <w:sz w:val="22"/>
        </w:rPr>
        <w:t>al</w:t>
      </w:r>
      <w:r>
        <w:rPr>
          <w:spacing w:val="9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ror</w:t>
      </w:r>
      <w:r>
        <w:rPr>
          <w:spacing w:val="11"/>
          <w:sz w:val="22"/>
        </w:rPr>
        <w:t> </w:t>
      </w:r>
      <w:r>
        <w:rPr>
          <w:sz w:val="22"/>
        </w:rPr>
        <w:t>produs</w:t>
      </w:r>
      <w:r>
        <w:rPr>
          <w:spacing w:val="10"/>
          <w:sz w:val="22"/>
        </w:rPr>
        <w:t> </w:t>
      </w:r>
      <w:r>
        <w:rPr>
          <w:sz w:val="22"/>
        </w:rPr>
        <w:t>este</w:t>
      </w:r>
      <w:r>
        <w:rPr>
          <w:spacing w:val="7"/>
          <w:sz w:val="22"/>
        </w:rPr>
        <w:t> </w:t>
      </w:r>
      <w:r>
        <w:rPr>
          <w:sz w:val="22"/>
        </w:rPr>
        <w:t>susceptibil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fi integrat</w:t>
      </w:r>
      <w:r>
        <w:rPr>
          <w:spacing w:val="-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portofoliu (evaluare</w:t>
      </w:r>
      <w:r>
        <w:rPr>
          <w:spacing w:val="1"/>
          <w:sz w:val="22"/>
        </w:rPr>
        <w:t> </w:t>
      </w:r>
      <w:r>
        <w:rPr>
          <w:sz w:val="22"/>
        </w:rPr>
        <w:t>autentic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18"/>
        </w:numPr>
        <w:tabs>
          <w:tab w:pos="48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Informeaz</w:t>
      </w:r>
      <w:r>
        <w:rPr>
          <w:rFonts w:ascii="Microsoft Sans Serif" w:hAnsi="Microsoft Sans Serif"/>
          <w:sz w:val="22"/>
        </w:rPr>
        <w:t>ă </w:t>
      </w:r>
      <w:r>
        <w:rPr>
          <w:rFonts w:ascii="Arial" w:hAnsi="Arial"/>
          <w:i/>
          <w:sz w:val="22"/>
        </w:rPr>
        <w:t>pe diver</w:t>
      </w:r>
      <w:r>
        <w:rPr>
          <w:rFonts w:ascii="Microsoft Sans Serif" w:hAnsi="Microsoft Sans Serif"/>
          <w:sz w:val="22"/>
        </w:rPr>
        <w:t>ş</w:t>
      </w:r>
      <w:r>
        <w:rPr>
          <w:rFonts w:ascii="Arial" w:hAnsi="Arial"/>
          <w:i/>
          <w:sz w:val="22"/>
        </w:rPr>
        <w:t>ii interesa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i. </w:t>
      </w:r>
      <w:r>
        <w:rPr>
          <w:sz w:val="22"/>
        </w:rPr>
        <w:t>Examinarea portofoliului permite persoanei care îl consult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-56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vad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direct (concret) ceea ce poate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fac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sau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realizeze un elev f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a trebui 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interpreteze un</w:t>
      </w:r>
      <w:r>
        <w:rPr>
          <w:spacing w:val="1"/>
          <w:sz w:val="22"/>
        </w:rPr>
        <w:t> </w:t>
      </w:r>
      <w:r>
        <w:rPr>
          <w:sz w:val="22"/>
        </w:rPr>
        <w:t>scor.</w:t>
      </w:r>
    </w:p>
    <w:p>
      <w:pPr>
        <w:pStyle w:val="ListParagraph"/>
        <w:numPr>
          <w:ilvl w:val="0"/>
          <w:numId w:val="18"/>
        </w:numPr>
        <w:tabs>
          <w:tab w:pos="480" w:val="left" w:leader="none"/>
        </w:tabs>
        <w:spacing w:line="278" w:lineRule="auto" w:before="0" w:after="0"/>
        <w:ind w:left="119" w:right="114" w:firstLine="0"/>
        <w:jc w:val="both"/>
        <w:rPr>
          <w:sz w:val="22"/>
        </w:rPr>
      </w:pPr>
      <w:r>
        <w:rPr>
          <w:sz w:val="22"/>
        </w:rPr>
        <w:t>Portofoliul poate fi ar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tat p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ilor, unui profesor din ciclul superior de 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mânt, unui</w:t>
      </w:r>
      <w:r>
        <w:rPr>
          <w:spacing w:val="1"/>
          <w:sz w:val="22"/>
        </w:rPr>
        <w:t> </w:t>
      </w:r>
      <w:r>
        <w:rPr>
          <w:sz w:val="22"/>
        </w:rPr>
        <w:t>eventual</w:t>
      </w:r>
      <w:r>
        <w:rPr>
          <w:spacing w:val="-1"/>
          <w:sz w:val="22"/>
        </w:rPr>
        <w:t> </w:t>
      </w:r>
      <w:r>
        <w:rPr>
          <w:sz w:val="22"/>
        </w:rPr>
        <w:t>patron,</w:t>
      </w:r>
      <w:r>
        <w:rPr>
          <w:spacing w:val="-1"/>
          <w:sz w:val="22"/>
        </w:rPr>
        <w:t> </w:t>
      </w:r>
      <w:r>
        <w:rPr>
          <w:sz w:val="22"/>
        </w:rPr>
        <w:t>fiecare</w:t>
      </w:r>
      <w:r>
        <w:rPr>
          <w:spacing w:val="-3"/>
          <w:sz w:val="22"/>
        </w:rPr>
        <w:t> </w:t>
      </w:r>
      <w:r>
        <w:rPr>
          <w:sz w:val="22"/>
        </w:rPr>
        <w:t>examinându-l din punctul</w:t>
      </w:r>
      <w:r>
        <w:rPr>
          <w:spacing w:val="-3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vedere;</w:t>
      </w:r>
    </w:p>
    <w:p>
      <w:pPr>
        <w:pStyle w:val="ListParagraph"/>
        <w:numPr>
          <w:ilvl w:val="0"/>
          <w:numId w:val="18"/>
        </w:numPr>
        <w:tabs>
          <w:tab w:pos="48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Eviden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iaz</w:t>
      </w:r>
      <w:r>
        <w:rPr>
          <w:rFonts w:ascii="Microsoft Sans Serif" w:hAnsi="Microsoft Sans Serif"/>
          <w:sz w:val="22"/>
        </w:rPr>
        <w:t>ă </w:t>
      </w:r>
      <w:r>
        <w:rPr>
          <w:rFonts w:ascii="Arial" w:hAnsi="Arial"/>
          <w:i/>
          <w:sz w:val="22"/>
        </w:rPr>
        <w:t>progresul elevilor în înv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are. </w:t>
      </w:r>
      <w:r>
        <w:rPr>
          <w:sz w:val="22"/>
        </w:rPr>
        <w:t>Cum portofoliul este un instrument care înso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te</w:t>
      </w:r>
      <w:r>
        <w:rPr>
          <w:spacing w:val="1"/>
          <w:sz w:val="22"/>
        </w:rPr>
        <w:t> </w:t>
      </w:r>
      <w:r>
        <w:rPr>
          <w:sz w:val="22"/>
        </w:rPr>
        <w:t>elevul pe parcursul 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rilor sale, este posibil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se adopte o perspectiv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longitudinal</w:t>
      </w:r>
      <w:r>
        <w:rPr>
          <w:rFonts w:ascii="Microsoft Sans Serif" w:hAnsi="Microsoft Sans Serif"/>
          <w:sz w:val="22"/>
        </w:rPr>
        <w:t>ă ş</w:t>
      </w:r>
      <w:r>
        <w:rPr>
          <w:sz w:val="22"/>
        </w:rPr>
        <w:t>i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urm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reasc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elevul</w:t>
      </w:r>
      <w:r>
        <w:rPr>
          <w:spacing w:val="2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evolu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</w:t>
      </w:r>
      <w:r>
        <w:rPr>
          <w:spacing w:val="1"/>
          <w:sz w:val="22"/>
        </w:rPr>
        <w:t> </w:t>
      </w:r>
      <w:r>
        <w:rPr>
          <w:sz w:val="22"/>
        </w:rPr>
        <w:t>sa în</w:t>
      </w:r>
      <w:r>
        <w:rPr>
          <w:spacing w:val="1"/>
          <w:sz w:val="22"/>
        </w:rPr>
        <w:t> </w:t>
      </w:r>
      <w:r>
        <w:rPr>
          <w:sz w:val="22"/>
        </w:rPr>
        <w:t>instruire;</w:t>
      </w:r>
    </w:p>
    <w:p>
      <w:pPr>
        <w:pStyle w:val="ListParagraph"/>
        <w:numPr>
          <w:ilvl w:val="0"/>
          <w:numId w:val="18"/>
        </w:numPr>
        <w:tabs>
          <w:tab w:pos="480" w:val="left" w:leader="none"/>
        </w:tabs>
        <w:spacing w:line="276" w:lineRule="auto" w:before="0" w:after="0"/>
        <w:ind w:left="119" w:right="120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Motiveaz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Arial" w:hAnsi="Arial"/>
          <w:i/>
          <w:sz w:val="22"/>
        </w:rPr>
        <w:t>elevii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pentru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activitatea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înv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are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Majoritatea</w:t>
      </w:r>
      <w:r>
        <w:rPr>
          <w:spacing w:val="1"/>
          <w:sz w:val="22"/>
        </w:rPr>
        <w:t> </w:t>
      </w:r>
      <w:r>
        <w:rPr>
          <w:sz w:val="22"/>
        </w:rPr>
        <w:t>profesorilor</w:t>
      </w:r>
      <w:r>
        <w:rPr>
          <w:spacing w:val="1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utilizeaz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portofoliul</w:t>
      </w:r>
      <w:r>
        <w:rPr>
          <w:spacing w:val="1"/>
          <w:sz w:val="22"/>
        </w:rPr>
        <w:t> </w:t>
      </w:r>
      <w:r>
        <w:rPr>
          <w:sz w:val="22"/>
        </w:rPr>
        <w:t>pot</w:t>
      </w:r>
      <w:r>
        <w:rPr>
          <w:spacing w:val="1"/>
          <w:sz w:val="22"/>
        </w:rPr>
        <w:t> </w:t>
      </w:r>
      <w:r>
        <w:rPr>
          <w:sz w:val="22"/>
        </w:rPr>
        <w:t>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rturisi</w:t>
      </w:r>
      <w:r>
        <w:rPr>
          <w:spacing w:val="1"/>
          <w:sz w:val="22"/>
        </w:rPr>
        <w:t> </w:t>
      </w:r>
      <w:r>
        <w:rPr>
          <w:sz w:val="22"/>
        </w:rPr>
        <w:t>interesul</w:t>
      </w:r>
      <w:r>
        <w:rPr>
          <w:spacing w:val="1"/>
          <w:sz w:val="22"/>
        </w:rPr>
        <w:t> </w:t>
      </w:r>
      <w:r>
        <w:rPr>
          <w:sz w:val="22"/>
        </w:rPr>
        <w:t>pe</w:t>
      </w:r>
      <w:r>
        <w:rPr>
          <w:spacing w:val="1"/>
          <w:sz w:val="22"/>
        </w:rPr>
        <w:t> </w:t>
      </w:r>
      <w:r>
        <w:rPr>
          <w:sz w:val="22"/>
        </w:rPr>
        <w:t>care-l</w:t>
      </w:r>
      <w:r>
        <w:rPr>
          <w:spacing w:val="1"/>
          <w:sz w:val="22"/>
        </w:rPr>
        <w:t> </w:t>
      </w:r>
      <w:r>
        <w:rPr>
          <w:sz w:val="22"/>
        </w:rPr>
        <w:t>suscit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elaborarea</w:t>
      </w:r>
      <w:r>
        <w:rPr>
          <w:spacing w:val="1"/>
          <w:sz w:val="22"/>
        </w:rPr>
        <w:t> </w:t>
      </w:r>
      <w:r>
        <w:rPr>
          <w:sz w:val="22"/>
        </w:rPr>
        <w:t>acestuia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rândul</w:t>
      </w:r>
      <w:r>
        <w:rPr>
          <w:spacing w:val="1"/>
          <w:sz w:val="22"/>
        </w:rPr>
        <w:t> </w:t>
      </w:r>
      <w:r>
        <w:rPr>
          <w:sz w:val="22"/>
        </w:rPr>
        <w:t>elevilor</w:t>
      </w:r>
      <w:r>
        <w:rPr>
          <w:spacing w:val="1"/>
          <w:sz w:val="22"/>
        </w:rPr>
        <w:t> </w:t>
      </w:r>
      <w:r>
        <w:rPr>
          <w:sz w:val="22"/>
        </w:rPr>
        <w:t>comparativ</w:t>
      </w:r>
      <w:r>
        <w:rPr>
          <w:spacing w:val="-2"/>
          <w:sz w:val="22"/>
        </w:rPr>
        <w:t> </w:t>
      </w:r>
      <w:r>
        <w:rPr>
          <w:sz w:val="22"/>
        </w:rPr>
        <w:t>cu alte</w:t>
      </w:r>
      <w:r>
        <w:rPr>
          <w:spacing w:val="-3"/>
          <w:sz w:val="22"/>
        </w:rPr>
        <w:t> </w:t>
      </w:r>
      <w:r>
        <w:rPr>
          <w:sz w:val="22"/>
        </w:rPr>
        <w:t>activit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mai</w:t>
      </w:r>
      <w:r>
        <w:rPr>
          <w:spacing w:val="-3"/>
          <w:sz w:val="22"/>
        </w:rPr>
        <w:t> </w:t>
      </w:r>
      <w:r>
        <w:rPr>
          <w:sz w:val="22"/>
        </w:rPr>
        <w:t>tradi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ionale care</w:t>
      </w:r>
      <w:r>
        <w:rPr>
          <w:spacing w:val="-3"/>
          <w:sz w:val="22"/>
        </w:rPr>
        <w:t> </w:t>
      </w:r>
      <w:r>
        <w:rPr>
          <w:sz w:val="22"/>
        </w:rPr>
        <w:t>îi</w:t>
      </w:r>
      <w:r>
        <w:rPr>
          <w:spacing w:val="1"/>
          <w:sz w:val="22"/>
        </w:rPr>
        <w:t> </w:t>
      </w:r>
      <w:r>
        <w:rPr>
          <w:sz w:val="22"/>
        </w:rPr>
        <w:t>motiveaz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"/>
          <w:sz w:val="22"/>
        </w:rPr>
        <w:t> </w:t>
      </w:r>
      <w:r>
        <w:rPr>
          <w:sz w:val="22"/>
        </w:rPr>
        <w:t>în mai mic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sur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8"/>
        </w:numPr>
        <w:tabs>
          <w:tab w:pos="48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Dezvolt</w:t>
      </w:r>
      <w:r>
        <w:rPr>
          <w:rFonts w:ascii="Microsoft Sans Serif" w:hAnsi="Microsoft Sans Serif"/>
          <w:sz w:val="22"/>
        </w:rPr>
        <w:t>ă </w:t>
      </w:r>
      <w:r>
        <w:rPr>
          <w:rFonts w:ascii="Arial" w:hAnsi="Arial"/>
          <w:i/>
          <w:sz w:val="22"/>
        </w:rPr>
        <w:t>metacunoa</w:t>
      </w:r>
      <w:r>
        <w:rPr>
          <w:rFonts w:ascii="Microsoft Sans Serif" w:hAnsi="Microsoft Sans Serif"/>
          <w:sz w:val="22"/>
        </w:rPr>
        <w:t>ş</w:t>
      </w:r>
      <w:r>
        <w:rPr>
          <w:rFonts w:ascii="Arial" w:hAnsi="Arial"/>
          <w:i/>
          <w:sz w:val="22"/>
        </w:rPr>
        <w:t>terea </w:t>
      </w:r>
      <w:r>
        <w:rPr>
          <w:sz w:val="22"/>
        </w:rPr>
        <w:t>iar acest lucru se explic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prin faptul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elaborarea portofoliului</w:t>
      </w:r>
      <w:r>
        <w:rPr>
          <w:spacing w:val="1"/>
          <w:sz w:val="22"/>
        </w:rPr>
        <w:t> </w:t>
      </w:r>
      <w:r>
        <w:rPr>
          <w:sz w:val="22"/>
        </w:rPr>
        <w:t>implic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exercitarea unei judec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 critice a elevului asupra realiz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rilor sale pe care dore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te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includ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acest</w:t>
      </w:r>
      <w:r>
        <w:rPr>
          <w:spacing w:val="2"/>
          <w:sz w:val="22"/>
        </w:rPr>
        <w:t> </w:t>
      </w:r>
      <w:r>
        <w:rPr>
          <w:sz w:val="22"/>
        </w:rPr>
        <w:t>document.</w:t>
      </w:r>
    </w:p>
    <w:p>
      <w:pPr>
        <w:pStyle w:val="BodyText"/>
        <w:spacing w:line="276" w:lineRule="auto"/>
        <w:ind w:firstLine="720"/>
      </w:pPr>
      <w:r>
        <w:rPr/>
        <w:t>În privin</w:t>
      </w:r>
      <w:r>
        <w:rPr>
          <w:rFonts w:ascii="Microsoft Sans Serif" w:hAnsi="Microsoft Sans Serif"/>
        </w:rPr>
        <w:t>ț</w:t>
      </w:r>
      <w:r>
        <w:rPr/>
        <w:t>a limitelor portofoliului, autorul men</w:t>
      </w:r>
      <w:r>
        <w:rPr>
          <w:rFonts w:ascii="Microsoft Sans Serif" w:hAnsi="Microsoft Sans Serif"/>
        </w:rPr>
        <w:t>ț</w:t>
      </w:r>
      <w:r>
        <w:rPr/>
        <w:t>ionat enumer</w:t>
      </w:r>
      <w:r>
        <w:rPr>
          <w:rFonts w:ascii="Microsoft Sans Serif" w:hAnsi="Microsoft Sans Serif"/>
        </w:rPr>
        <w:t>ă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 aspecte, dup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cum</w:t>
      </w:r>
      <w:r>
        <w:rPr>
          <w:spacing w:val="1"/>
        </w:rPr>
        <w:t> </w:t>
      </w:r>
      <w:r>
        <w:rPr/>
        <w:t>urmeaz</w:t>
      </w:r>
      <w:r>
        <w:rPr>
          <w:rFonts w:ascii="Microsoft Sans Serif" w:hAnsi="Microsoft Sans Serif"/>
        </w:rPr>
        <w:t>ă</w:t>
      </w:r>
      <w:r>
        <w:rPr/>
        <w:t>:</w:t>
      </w:r>
    </w:p>
    <w:p>
      <w:pPr>
        <w:pStyle w:val="ListParagraph"/>
        <w:numPr>
          <w:ilvl w:val="0"/>
          <w:numId w:val="19"/>
        </w:numPr>
        <w:tabs>
          <w:tab w:pos="48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Nu toate competen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ele sunt evaluabile prin intermediul portofoliului. </w:t>
      </w:r>
      <w:r>
        <w:rPr>
          <w:sz w:val="22"/>
        </w:rPr>
        <w:t>La modul general se</w:t>
      </w:r>
      <w:r>
        <w:rPr>
          <w:spacing w:val="1"/>
          <w:sz w:val="22"/>
        </w:rPr>
        <w:t> </w:t>
      </w:r>
      <w:r>
        <w:rPr>
          <w:sz w:val="22"/>
        </w:rPr>
        <w:t>admite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portofoliul favorizeaz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scoaterea în eviden</w:t>
      </w:r>
      <w:r>
        <w:rPr>
          <w:rFonts w:ascii="Microsoft Sans Serif" w:hAnsi="Microsoft Sans Serif"/>
          <w:sz w:val="22"/>
        </w:rPr>
        <w:t>ță </w:t>
      </w:r>
      <w:r>
        <w:rPr>
          <w:sz w:val="22"/>
        </w:rPr>
        <w:t>a competen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elor redate prin intermediul</w:t>
      </w:r>
      <w:r>
        <w:rPr>
          <w:spacing w:val="1"/>
          <w:sz w:val="22"/>
        </w:rPr>
        <w:t> </w:t>
      </w:r>
      <w:r>
        <w:rPr>
          <w:sz w:val="22"/>
        </w:rPr>
        <w:t>scrisului, prin intermediul exprim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 scrise, dar sunt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competen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 care nu sunt favorizate de</w:t>
      </w:r>
      <w:r>
        <w:rPr>
          <w:spacing w:val="1"/>
          <w:sz w:val="22"/>
        </w:rPr>
        <w:t> </w:t>
      </w:r>
      <w:r>
        <w:rPr>
          <w:sz w:val="22"/>
        </w:rPr>
        <w:t>aceast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modalitate.</w:t>
      </w:r>
    </w:p>
    <w:p>
      <w:pPr>
        <w:pStyle w:val="ListParagraph"/>
        <w:numPr>
          <w:ilvl w:val="0"/>
          <w:numId w:val="19"/>
        </w:numPr>
        <w:tabs>
          <w:tab w:pos="480" w:val="left" w:leader="none"/>
        </w:tabs>
        <w:spacing w:line="276" w:lineRule="auto" w:before="0" w:after="0"/>
        <w:ind w:left="119" w:right="117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Portofoliul pune un accent deosebit pe abilit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ile de prezentare, </w:t>
      </w:r>
      <w:r>
        <w:rPr>
          <w:sz w:val="22"/>
        </w:rPr>
        <w:t>ceea ce înseamn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multe ori forma de prezentare poate crea o impresie mai bun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decât con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inutul portofoliului sau,</w:t>
      </w:r>
      <w:r>
        <w:rPr>
          <w:spacing w:val="1"/>
          <w:sz w:val="22"/>
        </w:rPr>
        <w:t> </w:t>
      </w:r>
      <w:r>
        <w:rPr>
          <w:sz w:val="22"/>
        </w:rPr>
        <w:t>mai bine zis, forma de prezentare bun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a portofoliului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distrag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aten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 asupra calit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ilor</w:t>
      </w:r>
      <w:r>
        <w:rPr>
          <w:spacing w:val="1"/>
          <w:sz w:val="22"/>
        </w:rPr>
        <w:t> </w:t>
      </w:r>
      <w:r>
        <w:rPr>
          <w:sz w:val="22"/>
        </w:rPr>
        <w:t>materialelor</w:t>
      </w:r>
      <w:r>
        <w:rPr>
          <w:spacing w:val="1"/>
          <w:sz w:val="22"/>
        </w:rPr>
        <w:t> </w:t>
      </w:r>
      <w:r>
        <w:rPr>
          <w:sz w:val="22"/>
        </w:rPr>
        <w:t>prezentate.</w:t>
      </w:r>
    </w:p>
    <w:p>
      <w:pPr>
        <w:pStyle w:val="ListParagraph"/>
        <w:numPr>
          <w:ilvl w:val="0"/>
          <w:numId w:val="19"/>
        </w:numPr>
        <w:tabs>
          <w:tab w:pos="480" w:val="left" w:leader="none"/>
        </w:tabs>
        <w:spacing w:line="276" w:lineRule="auto" w:before="0" w:after="0"/>
        <w:ind w:left="119" w:right="117" w:firstLine="0"/>
        <w:jc w:val="both"/>
        <w:rPr>
          <w:sz w:val="22"/>
        </w:rPr>
      </w:pPr>
      <w:r>
        <w:rPr>
          <w:sz w:val="22"/>
        </w:rPr>
        <w:t>În concluzie, portofoliul p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tuie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te prin faptul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de foarte multe ori, favorizeaz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aspectele</w:t>
      </w:r>
      <w:r>
        <w:rPr>
          <w:spacing w:val="1"/>
          <w:sz w:val="22"/>
        </w:rPr>
        <w:t> </w:t>
      </w:r>
      <w:r>
        <w:rPr>
          <w:sz w:val="22"/>
        </w:rPr>
        <w:t>de prezentare</w:t>
      </w:r>
      <w:r>
        <w:rPr>
          <w:spacing w:val="-2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detrimentul</w:t>
      </w:r>
      <w:r>
        <w:rPr>
          <w:spacing w:val="-1"/>
          <w:sz w:val="22"/>
        </w:rPr>
        <w:t> </w:t>
      </w:r>
      <w:r>
        <w:rPr>
          <w:sz w:val="22"/>
        </w:rPr>
        <w:t>calit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ilor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0" w:footer="1070" w:top="1360" w:bottom="1260" w:left="1320" w:right="1320"/>
        </w:sectPr>
      </w:pPr>
    </w:p>
    <w:p>
      <w:pPr>
        <w:pStyle w:val="ListParagraph"/>
        <w:numPr>
          <w:ilvl w:val="0"/>
          <w:numId w:val="19"/>
        </w:numPr>
        <w:tabs>
          <w:tab w:pos="480" w:val="left" w:leader="none"/>
        </w:tabs>
        <w:spacing w:line="276" w:lineRule="auto" w:before="77" w:after="0"/>
        <w:ind w:left="119" w:right="114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Alocarea unui timp mai mare elevilor de c</w:t>
      </w:r>
      <w:r>
        <w:rPr>
          <w:rFonts w:ascii="Microsoft Sans Serif" w:hAnsi="Microsoft Sans Serif"/>
          <w:sz w:val="22"/>
        </w:rPr>
        <w:t>ă</w:t>
      </w:r>
      <w:r>
        <w:rPr>
          <w:rFonts w:ascii="Arial" w:hAnsi="Arial"/>
          <w:i/>
          <w:sz w:val="22"/>
        </w:rPr>
        <w:t>tre profesor atât în elaborarea portofoliilor, </w:t>
      </w:r>
      <w:r>
        <w:rPr>
          <w:sz w:val="22"/>
        </w:rPr>
        <w:t>cât </w:t>
      </w:r>
      <w:r>
        <w:rPr>
          <w:rFonts w:ascii="Microsoft Sans Serif" w:hAnsi="Microsoft Sans Serif"/>
          <w:sz w:val="22"/>
        </w:rPr>
        <w:t>ş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în evaluarea acestora, </w:t>
      </w:r>
      <w:r>
        <w:rPr>
          <w:sz w:val="22"/>
        </w:rPr>
        <w:t>pentru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ace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tia trebuie îndruma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 în permanen</w:t>
      </w:r>
      <w:r>
        <w:rPr>
          <w:rFonts w:ascii="Microsoft Sans Serif" w:hAnsi="Microsoft Sans Serif"/>
          <w:sz w:val="22"/>
        </w:rPr>
        <w:t>ță </w:t>
      </w:r>
      <w:r>
        <w:rPr>
          <w:sz w:val="22"/>
        </w:rPr>
        <w:t>asupra modului de</w:t>
      </w:r>
      <w:r>
        <w:rPr>
          <w:spacing w:val="1"/>
          <w:sz w:val="22"/>
        </w:rPr>
        <w:t> </w:t>
      </w:r>
      <w:r>
        <w:rPr>
          <w:sz w:val="22"/>
        </w:rPr>
        <w:t>selectare a materialelor care intr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 componen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a portofoliului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 implicit, asupra calit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relevan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ei</w:t>
      </w:r>
      <w:r>
        <w:rPr>
          <w:spacing w:val="-1"/>
          <w:sz w:val="22"/>
        </w:rPr>
        <w:t> </w:t>
      </w:r>
      <w:r>
        <w:rPr>
          <w:sz w:val="22"/>
        </w:rPr>
        <w:t>acestora.</w:t>
      </w:r>
    </w:p>
    <w:p>
      <w:pPr>
        <w:pStyle w:val="BodyText"/>
        <w:spacing w:line="276" w:lineRule="auto" w:before="1"/>
        <w:ind w:firstLine="720"/>
      </w:pPr>
      <w:r>
        <w:rPr/>
        <w:t>În</w:t>
      </w:r>
      <w:r>
        <w:rPr>
          <w:spacing w:val="1"/>
        </w:rPr>
        <w:t> </w:t>
      </w:r>
      <w:r>
        <w:rPr/>
        <w:t>pofida</w:t>
      </w:r>
      <w:r>
        <w:rPr>
          <w:spacing w:val="1"/>
        </w:rPr>
        <w:t> </w:t>
      </w:r>
      <w:r>
        <w:rPr/>
        <w:t>acestor</w:t>
      </w:r>
      <w:r>
        <w:rPr>
          <w:spacing w:val="1"/>
        </w:rPr>
        <w:t> </w:t>
      </w:r>
      <w:r>
        <w:rPr/>
        <w:t>neajunsuri,</w:t>
      </w:r>
      <w:r>
        <w:rPr>
          <w:spacing w:val="1"/>
        </w:rPr>
        <w:t> </w:t>
      </w:r>
      <w:r>
        <w:rPr/>
        <w:t>portofoliul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1"/>
        </w:rPr>
        <w:t> </w:t>
      </w:r>
      <w:r>
        <w:rPr/>
        <w:t>r</w:t>
      </w:r>
      <w:r>
        <w:rPr>
          <w:rFonts w:ascii="Microsoft Sans Serif" w:hAnsi="Microsoft Sans Serif"/>
        </w:rPr>
        <w:t>ă</w:t>
      </w:r>
      <w:r>
        <w:rPr/>
        <w:t>mâne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alternativ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evaluare pe care cadrele didactice trebuie s</w:t>
      </w:r>
      <w:r>
        <w:rPr>
          <w:rFonts w:ascii="Microsoft Sans Serif" w:hAnsi="Microsoft Sans Serif"/>
        </w:rPr>
        <w:t>ă</w:t>
      </w:r>
      <w:r>
        <w:rPr/>
        <w:t>-l utilizeze ori de câte ori contextele de instruire</w:t>
      </w:r>
      <w:r>
        <w:rPr>
          <w:spacing w:val="1"/>
        </w:rPr>
        <w:t> </w:t>
      </w:r>
      <w:r>
        <w:rPr/>
        <w:t>faciliteaz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"/>
        </w:rPr>
        <w:t> </w:t>
      </w:r>
      <w:r>
        <w:rPr/>
        <w:t>evaluarea</w:t>
      </w:r>
      <w:r>
        <w:rPr>
          <w:spacing w:val="1"/>
        </w:rPr>
        <w:t> </w:t>
      </w:r>
      <w:r>
        <w:rPr/>
        <w:t>printr-o</w:t>
      </w:r>
      <w:r>
        <w:rPr>
          <w:spacing w:val="-2"/>
        </w:rPr>
        <w:t> </w:t>
      </w:r>
      <w:r>
        <w:rPr/>
        <w:t>astfel de</w:t>
      </w:r>
      <w:r>
        <w:rPr>
          <w:spacing w:val="-5"/>
        </w:rPr>
        <w:t> </w:t>
      </w:r>
      <w:r>
        <w:rPr/>
        <w:t>modalitate.</w:t>
      </w:r>
    </w:p>
    <w:p>
      <w:pPr>
        <w:pStyle w:val="BodyText"/>
        <w:spacing w:before="5"/>
        <w:ind w:left="0" w:right="0"/>
        <w:jc w:val="left"/>
        <w:rPr>
          <w:sz w:val="20"/>
        </w:rPr>
      </w:pPr>
    </w:p>
    <w:p>
      <w:pPr>
        <w:pStyle w:val="ListParagraph"/>
        <w:numPr>
          <w:ilvl w:val="2"/>
          <w:numId w:val="9"/>
        </w:numPr>
        <w:tabs>
          <w:tab w:pos="1536" w:val="left" w:leader="none"/>
        </w:tabs>
        <w:spacing w:line="276" w:lineRule="auto" w:before="1" w:after="0"/>
        <w:ind w:left="120" w:right="115" w:firstLine="707"/>
        <w:jc w:val="both"/>
        <w:rPr>
          <w:sz w:val="22"/>
        </w:rPr>
      </w:pPr>
      <w:r>
        <w:rPr>
          <w:rFonts w:ascii="Arial" w:hAnsi="Arial"/>
          <w:b/>
          <w:sz w:val="22"/>
        </w:rPr>
        <w:t>Autoevaluarea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într-o</w:t>
      </w:r>
      <w:r>
        <w:rPr>
          <w:spacing w:val="1"/>
          <w:sz w:val="22"/>
        </w:rPr>
        <w:t> </w:t>
      </w:r>
      <w:r>
        <w:rPr>
          <w:sz w:val="22"/>
        </w:rPr>
        <w:t>leg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tur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direct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cu</w:t>
      </w:r>
      <w:r>
        <w:rPr>
          <w:spacing w:val="1"/>
          <w:sz w:val="22"/>
        </w:rPr>
        <w:t> </w:t>
      </w:r>
      <w:r>
        <w:rPr>
          <w:sz w:val="22"/>
        </w:rPr>
        <w:t>noile</w:t>
      </w:r>
      <w:r>
        <w:rPr>
          <w:spacing w:val="1"/>
          <w:sz w:val="22"/>
        </w:rPr>
        <w:t> </w:t>
      </w:r>
      <w:r>
        <w:rPr>
          <w:sz w:val="22"/>
        </w:rPr>
        <w:t>orient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</w:t>
      </w:r>
      <w:r>
        <w:rPr>
          <w:spacing w:val="1"/>
          <w:sz w:val="22"/>
        </w:rPr>
        <w:t> </w:t>
      </w:r>
      <w:r>
        <w:rPr>
          <w:sz w:val="22"/>
        </w:rPr>
        <w:t>din</w:t>
      </w:r>
      <w:r>
        <w:rPr>
          <w:spacing w:val="1"/>
          <w:sz w:val="22"/>
        </w:rPr>
        <w:t> </w:t>
      </w:r>
      <w:r>
        <w:rPr>
          <w:sz w:val="22"/>
        </w:rPr>
        <w:t>didactica</w:t>
      </w:r>
      <w:r>
        <w:rPr>
          <w:spacing w:val="1"/>
          <w:sz w:val="22"/>
        </w:rPr>
        <w:t> </w:t>
      </w:r>
      <w:r>
        <w:rPr>
          <w:sz w:val="22"/>
        </w:rPr>
        <w:t>contemporan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când se pune tot mai mult</w:t>
      </w:r>
      <w:r>
        <w:rPr>
          <w:spacing w:val="1"/>
          <w:sz w:val="22"/>
        </w:rPr>
        <w:t> </w:t>
      </w:r>
      <w:r>
        <w:rPr>
          <w:sz w:val="22"/>
        </w:rPr>
        <w:t>accent</w:t>
      </w:r>
      <w:r>
        <w:rPr>
          <w:spacing w:val="61"/>
          <w:sz w:val="22"/>
        </w:rPr>
        <w:t> </w:t>
      </w:r>
      <w:r>
        <w:rPr>
          <w:sz w:val="22"/>
        </w:rPr>
        <w:t>pe dezvoltarea metacogni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iei prin implicarea</w:t>
      </w:r>
      <w:r>
        <w:rPr>
          <w:spacing w:val="1"/>
          <w:sz w:val="22"/>
        </w:rPr>
        <w:t> </w:t>
      </w:r>
      <w:r>
        <w:rPr>
          <w:sz w:val="22"/>
        </w:rPr>
        <w:t>tot mai evident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a elevului în a reflecta asupra proceselor sale de 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i, implicit, asupra</w:t>
      </w:r>
      <w:r>
        <w:rPr>
          <w:spacing w:val="1"/>
          <w:sz w:val="22"/>
        </w:rPr>
        <w:t> </w:t>
      </w:r>
      <w:r>
        <w:rPr>
          <w:sz w:val="22"/>
        </w:rPr>
        <w:t>obstacolelor</w:t>
      </w:r>
      <w:r>
        <w:rPr>
          <w:spacing w:val="1"/>
          <w:sz w:val="22"/>
        </w:rPr>
        <w:t> </w:t>
      </w:r>
      <w:r>
        <w:rPr>
          <w:sz w:val="22"/>
        </w:rPr>
        <w:t>care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obstruc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ioneaz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.</w:t>
      </w:r>
    </w:p>
    <w:p>
      <w:pPr>
        <w:spacing w:line="271" w:lineRule="auto" w:before="2"/>
        <w:ind w:left="119" w:right="114" w:firstLine="720"/>
        <w:jc w:val="both"/>
        <w:rPr>
          <w:rFonts w:ascii="Arial" w:hAnsi="Arial" w:eastAsia="Arial"/>
          <w:i/>
          <w:sz w:val="22"/>
        </w:rPr>
      </w:pPr>
      <w:r>
        <w:rPr>
          <w:sz w:val="22"/>
        </w:rPr>
        <w:t>În privin</w:t>
      </w:r>
      <w:r>
        <w:rPr>
          <w:rFonts w:ascii="Microsoft Sans Serif" w:hAnsi="Microsoft Sans Serif" w:eastAsia="Microsoft Sans Serif"/>
          <w:sz w:val="22"/>
        </w:rPr>
        <w:t>ț</w:t>
      </w:r>
      <w:r>
        <w:rPr>
          <w:sz w:val="22"/>
        </w:rPr>
        <w:t>a definirii sale, R. Legendre (1993, p. 118) o consider</w:t>
      </w:r>
      <w:r>
        <w:rPr>
          <w:rFonts w:ascii="Microsoft Sans Serif" w:hAnsi="Microsoft Sans Serif" w:eastAsia="Microsoft Sans Serif"/>
          <w:sz w:val="22"/>
        </w:rPr>
        <w:t>ă </w:t>
      </w:r>
      <w:r>
        <w:rPr>
          <w:rFonts w:ascii="Arial" w:hAnsi="Arial" w:eastAsia="Arial"/>
          <w:i/>
          <w:sz w:val="22"/>
        </w:rPr>
        <w:t>,,a fi procesul prin care</w:t>
      </w:r>
      <w:r>
        <w:rPr>
          <w:rFonts w:ascii="Arial" w:hAnsi="Arial" w:eastAsia="Arial"/>
          <w:i/>
          <w:spacing w:val="1"/>
          <w:sz w:val="22"/>
        </w:rPr>
        <w:t> </w:t>
      </w:r>
      <w:r>
        <w:rPr>
          <w:rFonts w:ascii="Arial" w:hAnsi="Arial" w:eastAsia="Arial"/>
          <w:i/>
          <w:sz w:val="22"/>
        </w:rPr>
        <w:t>un subiect este determinat s</w:t>
      </w:r>
      <w:r>
        <w:rPr>
          <w:rFonts w:ascii="Microsoft Sans Serif" w:hAnsi="Microsoft Sans Serif" w:eastAsia="Microsoft Sans Serif"/>
          <w:sz w:val="22"/>
        </w:rPr>
        <w:t>ă </w:t>
      </w:r>
      <w:r>
        <w:rPr>
          <w:rFonts w:ascii="Arial" w:hAnsi="Arial" w:eastAsia="Arial"/>
          <w:i/>
          <w:sz w:val="22"/>
        </w:rPr>
        <w:t>realizeze o judecat</w:t>
      </w:r>
      <w:r>
        <w:rPr>
          <w:rFonts w:ascii="Microsoft Sans Serif" w:hAnsi="Microsoft Sans Serif" w:eastAsia="Microsoft Sans Serif"/>
          <w:sz w:val="22"/>
        </w:rPr>
        <w:t>ă </w:t>
      </w:r>
      <w:r>
        <w:rPr>
          <w:rFonts w:ascii="Arial" w:hAnsi="Arial" w:eastAsia="Arial"/>
          <w:i/>
          <w:sz w:val="22"/>
        </w:rPr>
        <w:t>asupra calit</w:t>
      </w:r>
      <w:r>
        <w:rPr>
          <w:rFonts w:ascii="Microsoft Sans Serif" w:hAnsi="Microsoft Sans Serif" w:eastAsia="Microsoft Sans Serif"/>
          <w:sz w:val="22"/>
        </w:rPr>
        <w:t>ăț</w:t>
      </w:r>
      <w:r>
        <w:rPr>
          <w:rFonts w:ascii="Arial" w:hAnsi="Arial" w:eastAsia="Arial"/>
          <w:i/>
          <w:sz w:val="22"/>
        </w:rPr>
        <w:t>ii parcursului s</w:t>
      </w:r>
      <w:r>
        <w:rPr>
          <w:rFonts w:ascii="Microsoft Sans Serif" w:hAnsi="Microsoft Sans Serif" w:eastAsia="Microsoft Sans Serif"/>
          <w:sz w:val="22"/>
        </w:rPr>
        <w:t>ă</w:t>
      </w:r>
      <w:r>
        <w:rPr>
          <w:rFonts w:ascii="Arial" w:hAnsi="Arial" w:eastAsia="Arial"/>
          <w:i/>
          <w:sz w:val="22"/>
        </w:rPr>
        <w:t>u, a activit</w:t>
      </w:r>
      <w:r>
        <w:rPr>
          <w:rFonts w:ascii="Microsoft Sans Serif" w:hAnsi="Microsoft Sans Serif" w:eastAsia="Microsoft Sans Serif"/>
          <w:sz w:val="22"/>
        </w:rPr>
        <w:t>ăț</w:t>
      </w:r>
      <w:r>
        <w:rPr>
          <w:rFonts w:ascii="Arial" w:hAnsi="Arial" w:eastAsia="Arial"/>
          <w:i/>
          <w:sz w:val="22"/>
        </w:rPr>
        <w:t>ii </w:t>
      </w:r>
      <w:r>
        <w:rPr>
          <w:rFonts w:ascii="Microsoft Sans Serif" w:hAnsi="Microsoft Sans Serif" w:eastAsia="Microsoft Sans Serif"/>
          <w:sz w:val="22"/>
        </w:rPr>
        <w:t>ş</w:t>
      </w:r>
      <w:r>
        <w:rPr>
          <w:rFonts w:ascii="Arial" w:hAnsi="Arial" w:eastAsia="Arial"/>
          <w:i/>
          <w:sz w:val="22"/>
        </w:rPr>
        <w:t>i</w:t>
      </w:r>
      <w:r>
        <w:rPr>
          <w:rFonts w:ascii="Arial" w:hAnsi="Arial" w:eastAsia="Arial"/>
          <w:i/>
          <w:spacing w:val="1"/>
          <w:sz w:val="22"/>
        </w:rPr>
        <w:t> </w:t>
      </w:r>
      <w:r>
        <w:rPr>
          <w:rFonts w:ascii="Arial" w:hAnsi="Arial" w:eastAsia="Arial"/>
          <w:i/>
          <w:spacing w:val="-1"/>
          <w:w w:val="100"/>
          <w:sz w:val="22"/>
        </w:rPr>
        <w:t>a</w:t>
      </w:r>
      <w:r>
        <w:rPr>
          <w:rFonts w:ascii="Arial" w:hAnsi="Arial" w:eastAsia="Arial"/>
          <w:i/>
          <w:w w:val="100"/>
          <w:sz w:val="22"/>
        </w:rPr>
        <w:t>c</w:t>
      </w:r>
      <w:r>
        <w:rPr>
          <w:rFonts w:ascii="Arial" w:hAnsi="Arial" w:eastAsia="Arial"/>
          <w:i/>
          <w:spacing w:val="-1"/>
          <w:w w:val="100"/>
          <w:sz w:val="22"/>
        </w:rPr>
        <w:t>h</w:t>
      </w:r>
      <w:r>
        <w:rPr>
          <w:rFonts w:ascii="Arial" w:hAnsi="Arial" w:eastAsia="Arial"/>
          <w:i/>
          <w:spacing w:val="1"/>
          <w:w w:val="100"/>
          <w:sz w:val="22"/>
        </w:rPr>
        <w:t>i</w:t>
      </w:r>
      <w:r>
        <w:rPr>
          <w:rFonts w:ascii="Arial" w:hAnsi="Arial" w:eastAsia="Arial"/>
          <w:i/>
          <w:spacing w:val="-5"/>
          <w:w w:val="100"/>
          <w:sz w:val="22"/>
        </w:rPr>
        <w:t>z</w:t>
      </w:r>
      <w:r>
        <w:rPr>
          <w:rFonts w:ascii="Arial" w:hAnsi="Arial" w:eastAsia="Arial"/>
          <w:i/>
          <w:spacing w:val="-2"/>
          <w:w w:val="100"/>
          <w:sz w:val="22"/>
        </w:rPr>
        <w:t>i</w:t>
      </w:r>
      <w:r>
        <w:rPr>
          <w:rFonts w:ascii="Microsoft Sans Serif" w:hAnsi="Microsoft Sans Serif" w:eastAsia="Microsoft Sans Serif"/>
          <w:spacing w:val="1"/>
          <w:w w:val="100"/>
          <w:sz w:val="22"/>
        </w:rPr>
        <w:t>ț</w:t>
      </w:r>
      <w:r>
        <w:rPr>
          <w:rFonts w:ascii="Arial" w:hAnsi="Arial" w:eastAsia="Arial"/>
          <w:i/>
          <w:spacing w:val="1"/>
          <w:w w:val="100"/>
          <w:sz w:val="22"/>
        </w:rPr>
        <w:t>i</w:t>
      </w:r>
      <w:r>
        <w:rPr>
          <w:rFonts w:ascii="Arial" w:hAnsi="Arial" w:eastAsia="Arial"/>
          <w:i/>
          <w:spacing w:val="-1"/>
          <w:w w:val="100"/>
          <w:sz w:val="22"/>
        </w:rPr>
        <w:t>ilo</w:t>
      </w:r>
      <w:r>
        <w:rPr>
          <w:rFonts w:ascii="Arial" w:hAnsi="Arial" w:eastAsia="Arial"/>
          <w:i/>
          <w:w w:val="100"/>
          <w:sz w:val="22"/>
        </w:rPr>
        <w:t>r</w:t>
      </w:r>
      <w:r>
        <w:rPr>
          <w:rFonts w:ascii="Arial" w:hAnsi="Arial" w:eastAsia="Arial"/>
          <w:i/>
          <w:spacing w:val="16"/>
          <w:sz w:val="22"/>
        </w:rPr>
        <w:t> </w:t>
      </w:r>
      <w:r>
        <w:rPr>
          <w:rFonts w:ascii="Arial" w:hAnsi="Arial" w:eastAsia="Arial"/>
          <w:i/>
          <w:w w:val="100"/>
          <w:sz w:val="22"/>
        </w:rPr>
        <w:t>s</w:t>
      </w:r>
      <w:r>
        <w:rPr>
          <w:rFonts w:ascii="Arial" w:hAnsi="Arial" w:eastAsia="Arial"/>
          <w:i/>
          <w:spacing w:val="-1"/>
          <w:w w:val="100"/>
          <w:sz w:val="22"/>
        </w:rPr>
        <w:t>ale</w:t>
      </w:r>
      <w:r>
        <w:rPr>
          <w:rFonts w:ascii="Arial" w:hAnsi="Arial" w:eastAsia="Arial"/>
          <w:i/>
          <w:w w:val="100"/>
          <w:sz w:val="22"/>
        </w:rPr>
        <w:t>,</w:t>
      </w:r>
      <w:r>
        <w:rPr>
          <w:rFonts w:ascii="Arial" w:hAnsi="Arial" w:eastAsia="Arial"/>
          <w:i/>
          <w:spacing w:val="16"/>
          <w:sz w:val="22"/>
        </w:rPr>
        <w:t> </w:t>
      </w:r>
      <w:r>
        <w:rPr>
          <w:rFonts w:ascii="Arial" w:hAnsi="Arial" w:eastAsia="Arial"/>
          <w:i/>
          <w:w w:val="100"/>
          <w:sz w:val="22"/>
        </w:rPr>
        <w:t>v</w:t>
      </w:r>
      <w:r>
        <w:rPr>
          <w:rFonts w:ascii="Arial" w:hAnsi="Arial" w:eastAsia="Arial"/>
          <w:i/>
          <w:spacing w:val="-1"/>
          <w:w w:val="100"/>
          <w:sz w:val="22"/>
        </w:rPr>
        <w:t>i</w:t>
      </w:r>
      <w:r>
        <w:rPr>
          <w:rFonts w:ascii="Arial" w:hAnsi="Arial" w:eastAsia="Arial"/>
          <w:i/>
          <w:w w:val="100"/>
          <w:sz w:val="22"/>
        </w:rPr>
        <w:t>s-</w:t>
      </w:r>
      <w:r>
        <w:rPr>
          <w:rFonts w:ascii="Arial" w:hAnsi="Arial" w:eastAsia="Arial"/>
          <w:i/>
          <w:spacing w:val="-1"/>
          <w:w w:val="25"/>
          <w:sz w:val="23"/>
        </w:rPr>
        <w:t>🞝</w:t>
      </w:r>
      <w:r>
        <w:rPr>
          <w:rFonts w:ascii="Arial" w:hAnsi="Arial" w:eastAsia="Arial"/>
          <w:i/>
          <w:spacing w:val="1"/>
          <w:w w:val="100"/>
          <w:sz w:val="22"/>
        </w:rPr>
        <w:t>-</w:t>
      </w:r>
      <w:r>
        <w:rPr>
          <w:rFonts w:ascii="Arial" w:hAnsi="Arial" w:eastAsia="Arial"/>
          <w:i/>
          <w:w w:val="100"/>
          <w:sz w:val="22"/>
        </w:rPr>
        <w:t>v</w:t>
      </w:r>
      <w:r>
        <w:rPr>
          <w:rFonts w:ascii="Arial" w:hAnsi="Arial" w:eastAsia="Arial"/>
          <w:i/>
          <w:spacing w:val="-1"/>
          <w:w w:val="100"/>
          <w:sz w:val="22"/>
        </w:rPr>
        <w:t>i</w:t>
      </w:r>
      <w:r>
        <w:rPr>
          <w:rFonts w:ascii="Arial" w:hAnsi="Arial" w:eastAsia="Arial"/>
          <w:i/>
          <w:w w:val="100"/>
          <w:sz w:val="22"/>
        </w:rPr>
        <w:t>s</w:t>
      </w:r>
      <w:r>
        <w:rPr>
          <w:rFonts w:ascii="Arial" w:hAnsi="Arial" w:eastAsia="Arial"/>
          <w:i/>
          <w:spacing w:val="15"/>
          <w:sz w:val="22"/>
        </w:rPr>
        <w:t> </w:t>
      </w:r>
      <w:r>
        <w:rPr>
          <w:rFonts w:ascii="Arial" w:hAnsi="Arial" w:eastAsia="Arial"/>
          <w:i/>
          <w:spacing w:val="-1"/>
          <w:w w:val="100"/>
          <w:sz w:val="22"/>
        </w:rPr>
        <w:t>d</w:t>
      </w:r>
      <w:r>
        <w:rPr>
          <w:rFonts w:ascii="Arial" w:hAnsi="Arial" w:eastAsia="Arial"/>
          <w:i/>
          <w:w w:val="100"/>
          <w:sz w:val="22"/>
        </w:rPr>
        <w:t>e</w:t>
      </w:r>
      <w:r>
        <w:rPr>
          <w:rFonts w:ascii="Arial" w:hAnsi="Arial" w:eastAsia="Arial"/>
          <w:i/>
          <w:spacing w:val="15"/>
          <w:sz w:val="22"/>
        </w:rPr>
        <w:t> </w:t>
      </w:r>
      <w:r>
        <w:rPr>
          <w:rFonts w:ascii="Arial" w:hAnsi="Arial" w:eastAsia="Arial"/>
          <w:i/>
          <w:spacing w:val="-1"/>
          <w:w w:val="100"/>
          <w:sz w:val="22"/>
        </w:rPr>
        <w:t>obie</w:t>
      </w:r>
      <w:r>
        <w:rPr>
          <w:rFonts w:ascii="Arial" w:hAnsi="Arial" w:eastAsia="Arial"/>
          <w:i/>
          <w:w w:val="100"/>
          <w:sz w:val="22"/>
        </w:rPr>
        <w:t>c</w:t>
      </w:r>
      <w:r>
        <w:rPr>
          <w:rFonts w:ascii="Arial" w:hAnsi="Arial" w:eastAsia="Arial"/>
          <w:i/>
          <w:spacing w:val="1"/>
          <w:w w:val="100"/>
          <w:sz w:val="22"/>
        </w:rPr>
        <w:t>t</w:t>
      </w:r>
      <w:r>
        <w:rPr>
          <w:rFonts w:ascii="Arial" w:hAnsi="Arial" w:eastAsia="Arial"/>
          <w:i/>
          <w:spacing w:val="-1"/>
          <w:w w:val="100"/>
          <w:sz w:val="22"/>
        </w:rPr>
        <w:t>i</w:t>
      </w:r>
      <w:r>
        <w:rPr>
          <w:rFonts w:ascii="Arial" w:hAnsi="Arial" w:eastAsia="Arial"/>
          <w:i/>
          <w:w w:val="100"/>
          <w:sz w:val="22"/>
        </w:rPr>
        <w:t>ve</w:t>
      </w:r>
      <w:r>
        <w:rPr>
          <w:rFonts w:ascii="Arial" w:hAnsi="Arial" w:eastAsia="Arial"/>
          <w:i/>
          <w:spacing w:val="15"/>
          <w:sz w:val="22"/>
        </w:rPr>
        <w:t> </w:t>
      </w:r>
      <w:r>
        <w:rPr>
          <w:rFonts w:ascii="Arial" w:hAnsi="Arial" w:eastAsia="Arial"/>
          <w:i/>
          <w:spacing w:val="-1"/>
          <w:w w:val="100"/>
          <w:sz w:val="22"/>
        </w:rPr>
        <w:t>p</w:t>
      </w:r>
      <w:r>
        <w:rPr>
          <w:rFonts w:ascii="Arial" w:hAnsi="Arial" w:eastAsia="Arial"/>
          <w:i/>
          <w:spacing w:val="1"/>
          <w:w w:val="100"/>
          <w:sz w:val="22"/>
        </w:rPr>
        <w:t>r</w:t>
      </w:r>
      <w:r>
        <w:rPr>
          <w:rFonts w:ascii="Arial" w:hAnsi="Arial" w:eastAsia="Arial"/>
          <w:i/>
          <w:spacing w:val="-1"/>
          <w:w w:val="100"/>
          <w:sz w:val="22"/>
        </w:rPr>
        <w:t>ede</w:t>
      </w:r>
      <w:r>
        <w:rPr>
          <w:rFonts w:ascii="Arial" w:hAnsi="Arial" w:eastAsia="Arial"/>
          <w:i/>
          <w:spacing w:val="1"/>
          <w:w w:val="100"/>
          <w:sz w:val="22"/>
        </w:rPr>
        <w:t>f</w:t>
      </w:r>
      <w:r>
        <w:rPr>
          <w:rFonts w:ascii="Arial" w:hAnsi="Arial" w:eastAsia="Arial"/>
          <w:i/>
          <w:spacing w:val="-1"/>
          <w:w w:val="100"/>
          <w:sz w:val="22"/>
        </w:rPr>
        <w:t>ini</w:t>
      </w:r>
      <w:r>
        <w:rPr>
          <w:rFonts w:ascii="Arial" w:hAnsi="Arial" w:eastAsia="Arial"/>
          <w:i/>
          <w:spacing w:val="1"/>
          <w:w w:val="100"/>
          <w:sz w:val="22"/>
        </w:rPr>
        <w:t>t</w:t>
      </w:r>
      <w:r>
        <w:rPr>
          <w:rFonts w:ascii="Arial" w:hAnsi="Arial" w:eastAsia="Arial"/>
          <w:i/>
          <w:spacing w:val="-1"/>
          <w:w w:val="100"/>
          <w:sz w:val="22"/>
        </w:rPr>
        <w:t>e</w:t>
      </w:r>
      <w:r>
        <w:rPr>
          <w:rFonts w:ascii="Arial" w:hAnsi="Arial" w:eastAsia="Arial"/>
          <w:i/>
          <w:w w:val="100"/>
          <w:sz w:val="22"/>
        </w:rPr>
        <w:t>,</w:t>
      </w:r>
      <w:r>
        <w:rPr>
          <w:rFonts w:ascii="Arial" w:hAnsi="Arial" w:eastAsia="Arial"/>
          <w:i/>
          <w:spacing w:val="14"/>
          <w:sz w:val="22"/>
        </w:rPr>
        <w:t> </w:t>
      </w:r>
      <w:r>
        <w:rPr>
          <w:rFonts w:ascii="Arial" w:hAnsi="Arial" w:eastAsia="Arial"/>
          <w:i/>
          <w:spacing w:val="-1"/>
          <w:w w:val="100"/>
          <w:sz w:val="22"/>
        </w:rPr>
        <w:t>a</w:t>
      </w:r>
      <w:r>
        <w:rPr>
          <w:rFonts w:ascii="Arial" w:hAnsi="Arial" w:eastAsia="Arial"/>
          <w:i/>
          <w:w w:val="100"/>
          <w:sz w:val="22"/>
        </w:rPr>
        <w:t>c</w:t>
      </w:r>
      <w:r>
        <w:rPr>
          <w:rFonts w:ascii="Arial" w:hAnsi="Arial" w:eastAsia="Arial"/>
          <w:i/>
          <w:spacing w:val="-1"/>
          <w:w w:val="100"/>
          <w:sz w:val="22"/>
        </w:rPr>
        <w:t>e</w:t>
      </w:r>
      <w:r>
        <w:rPr>
          <w:rFonts w:ascii="Arial" w:hAnsi="Arial" w:eastAsia="Arial"/>
          <w:i/>
          <w:w w:val="100"/>
          <w:sz w:val="22"/>
        </w:rPr>
        <w:t>st</w:t>
      </w:r>
      <w:r>
        <w:rPr>
          <w:rFonts w:ascii="Arial" w:hAnsi="Arial" w:eastAsia="Arial"/>
          <w:i/>
          <w:spacing w:val="16"/>
          <w:sz w:val="22"/>
        </w:rPr>
        <w:t> </w:t>
      </w:r>
      <w:r>
        <w:rPr>
          <w:rFonts w:ascii="Arial" w:hAnsi="Arial" w:eastAsia="Arial"/>
          <w:i/>
          <w:spacing w:val="-1"/>
          <w:w w:val="100"/>
          <w:sz w:val="22"/>
        </w:rPr>
        <w:t>de</w:t>
      </w:r>
      <w:r>
        <w:rPr>
          <w:rFonts w:ascii="Arial" w:hAnsi="Arial" w:eastAsia="Arial"/>
          <w:i/>
          <w:spacing w:val="1"/>
          <w:w w:val="100"/>
          <w:sz w:val="22"/>
        </w:rPr>
        <w:t>m</w:t>
      </w:r>
      <w:r>
        <w:rPr>
          <w:rFonts w:ascii="Arial" w:hAnsi="Arial" w:eastAsia="Arial"/>
          <w:i/>
          <w:spacing w:val="-3"/>
          <w:w w:val="100"/>
          <w:sz w:val="22"/>
        </w:rPr>
        <w:t>e</w:t>
      </w:r>
      <w:r>
        <w:rPr>
          <w:rFonts w:ascii="Arial" w:hAnsi="Arial" w:eastAsia="Arial"/>
          <w:i/>
          <w:spacing w:val="1"/>
          <w:w w:val="100"/>
          <w:sz w:val="22"/>
        </w:rPr>
        <w:t>r</w:t>
      </w:r>
      <w:r>
        <w:rPr>
          <w:rFonts w:ascii="Arial" w:hAnsi="Arial" w:eastAsia="Arial"/>
          <w:i/>
          <w:w w:val="100"/>
          <w:sz w:val="22"/>
        </w:rPr>
        <w:t>s</w:t>
      </w:r>
      <w:r>
        <w:rPr>
          <w:rFonts w:ascii="Arial" w:hAnsi="Arial" w:eastAsia="Arial"/>
          <w:i/>
          <w:spacing w:val="15"/>
          <w:sz w:val="22"/>
        </w:rPr>
        <w:t> </w:t>
      </w:r>
      <w:r>
        <w:rPr>
          <w:rFonts w:ascii="Arial" w:hAnsi="Arial" w:eastAsia="Arial"/>
          <w:i/>
          <w:w w:val="100"/>
          <w:sz w:val="22"/>
        </w:rPr>
        <w:t>f</w:t>
      </w:r>
      <w:r>
        <w:rPr>
          <w:rFonts w:ascii="Microsoft Sans Serif" w:hAnsi="Microsoft Sans Serif" w:eastAsia="Microsoft Sans Serif"/>
          <w:spacing w:val="-1"/>
          <w:w w:val="100"/>
          <w:sz w:val="22"/>
        </w:rPr>
        <w:t>ă</w:t>
      </w:r>
      <w:r>
        <w:rPr>
          <w:rFonts w:ascii="Arial" w:hAnsi="Arial" w:eastAsia="Arial"/>
          <w:i/>
          <w:w w:val="100"/>
          <w:sz w:val="22"/>
        </w:rPr>
        <w:t>c</w:t>
      </w:r>
      <w:r>
        <w:rPr>
          <w:rFonts w:ascii="Arial" w:hAnsi="Arial" w:eastAsia="Arial"/>
          <w:i/>
          <w:spacing w:val="-1"/>
          <w:w w:val="100"/>
          <w:sz w:val="22"/>
        </w:rPr>
        <w:t>ând</w:t>
      </w:r>
      <w:r>
        <w:rPr>
          <w:rFonts w:ascii="Arial" w:hAnsi="Arial" w:eastAsia="Arial"/>
          <w:i/>
          <w:spacing w:val="-3"/>
          <w:w w:val="100"/>
          <w:sz w:val="22"/>
        </w:rPr>
        <w:t>u</w:t>
      </w:r>
      <w:r>
        <w:rPr>
          <w:rFonts w:ascii="Arial" w:hAnsi="Arial" w:eastAsia="Arial"/>
          <w:i/>
          <w:spacing w:val="1"/>
          <w:w w:val="100"/>
          <w:sz w:val="22"/>
        </w:rPr>
        <w:t>-</w:t>
      </w:r>
      <w:r>
        <w:rPr>
          <w:rFonts w:ascii="Arial" w:hAnsi="Arial" w:eastAsia="Arial"/>
          <w:i/>
          <w:spacing w:val="-3"/>
          <w:w w:val="100"/>
          <w:sz w:val="22"/>
        </w:rPr>
        <w:t>s</w:t>
      </w:r>
      <w:r>
        <w:rPr>
          <w:rFonts w:ascii="Arial" w:hAnsi="Arial" w:eastAsia="Arial"/>
          <w:i/>
          <w:w w:val="100"/>
          <w:sz w:val="22"/>
        </w:rPr>
        <w:t>e</w:t>
      </w:r>
      <w:r>
        <w:rPr>
          <w:rFonts w:ascii="Arial" w:hAnsi="Arial" w:eastAsia="Arial"/>
          <w:i/>
          <w:spacing w:val="15"/>
          <w:sz w:val="22"/>
        </w:rPr>
        <w:t> </w:t>
      </w:r>
      <w:r>
        <w:rPr>
          <w:rFonts w:ascii="Arial" w:hAnsi="Arial" w:eastAsia="Arial"/>
          <w:i/>
          <w:spacing w:val="-1"/>
          <w:w w:val="100"/>
          <w:sz w:val="22"/>
        </w:rPr>
        <w:t>dup</w:t>
      </w:r>
      <w:r>
        <w:rPr>
          <w:rFonts w:ascii="Microsoft Sans Serif" w:hAnsi="Microsoft Sans Serif" w:eastAsia="Microsoft Sans Serif"/>
          <w:w w:val="100"/>
          <w:sz w:val="22"/>
        </w:rPr>
        <w:t>ă</w:t>
      </w:r>
      <w:r>
        <w:rPr>
          <w:rFonts w:ascii="Microsoft Sans Serif" w:hAnsi="Microsoft Sans Serif" w:eastAsia="Microsoft Sans Serif"/>
          <w:spacing w:val="18"/>
          <w:sz w:val="22"/>
        </w:rPr>
        <w:t> </w:t>
      </w:r>
      <w:r>
        <w:rPr>
          <w:rFonts w:ascii="Arial" w:hAnsi="Arial" w:eastAsia="Arial"/>
          <w:i/>
          <w:w w:val="100"/>
          <w:sz w:val="22"/>
        </w:rPr>
        <w:t>c</w:t>
      </w:r>
      <w:r>
        <w:rPr>
          <w:rFonts w:ascii="Arial" w:hAnsi="Arial" w:eastAsia="Arial"/>
          <w:i/>
          <w:spacing w:val="1"/>
          <w:w w:val="100"/>
          <w:sz w:val="22"/>
        </w:rPr>
        <w:t>r</w:t>
      </w:r>
      <w:r>
        <w:rPr>
          <w:rFonts w:ascii="Arial" w:hAnsi="Arial" w:eastAsia="Arial"/>
          <w:i/>
          <w:spacing w:val="-1"/>
          <w:w w:val="100"/>
          <w:sz w:val="22"/>
        </w:rPr>
        <w:t>i</w:t>
      </w:r>
      <w:r>
        <w:rPr>
          <w:rFonts w:ascii="Arial" w:hAnsi="Arial" w:eastAsia="Arial"/>
          <w:i/>
          <w:spacing w:val="1"/>
          <w:w w:val="100"/>
          <w:sz w:val="22"/>
        </w:rPr>
        <w:t>t</w:t>
      </w:r>
      <w:r>
        <w:rPr>
          <w:rFonts w:ascii="Arial" w:hAnsi="Arial" w:eastAsia="Arial"/>
          <w:i/>
          <w:spacing w:val="-1"/>
          <w:w w:val="100"/>
          <w:sz w:val="22"/>
        </w:rPr>
        <w:t>e</w:t>
      </w:r>
      <w:r>
        <w:rPr>
          <w:rFonts w:ascii="Arial" w:hAnsi="Arial" w:eastAsia="Arial"/>
          <w:i/>
          <w:spacing w:val="1"/>
          <w:w w:val="100"/>
          <w:sz w:val="22"/>
        </w:rPr>
        <w:t>r</w:t>
      </w:r>
      <w:r>
        <w:rPr>
          <w:rFonts w:ascii="Arial" w:hAnsi="Arial" w:eastAsia="Arial"/>
          <w:i/>
          <w:spacing w:val="-1"/>
          <w:w w:val="100"/>
          <w:sz w:val="22"/>
        </w:rPr>
        <w:t>i</w:t>
      </w:r>
      <w:r>
        <w:rPr>
          <w:rFonts w:ascii="Arial" w:hAnsi="Arial" w:eastAsia="Arial"/>
          <w:i/>
          <w:w w:val="100"/>
          <w:sz w:val="22"/>
        </w:rPr>
        <w:t>i</w:t>
      </w:r>
      <w:r>
        <w:rPr>
          <w:rFonts w:ascii="Arial" w:hAnsi="Arial" w:eastAsia="Arial"/>
          <w:i/>
          <w:spacing w:val="14"/>
          <w:sz w:val="22"/>
        </w:rPr>
        <w:t> </w:t>
      </w:r>
      <w:r>
        <w:rPr>
          <w:rFonts w:ascii="Arial" w:hAnsi="Arial" w:eastAsia="Arial"/>
          <w:i/>
          <w:spacing w:val="-1"/>
          <w:w w:val="100"/>
          <w:sz w:val="22"/>
        </w:rPr>
        <w:t>p</w:t>
      </w:r>
      <w:r>
        <w:rPr>
          <w:rFonts w:ascii="Arial" w:hAnsi="Arial" w:eastAsia="Arial"/>
          <w:i/>
          <w:spacing w:val="1"/>
          <w:w w:val="100"/>
          <w:sz w:val="22"/>
        </w:rPr>
        <w:t>r</w:t>
      </w:r>
      <w:r>
        <w:rPr>
          <w:rFonts w:ascii="Arial" w:hAnsi="Arial" w:eastAsia="Arial"/>
          <w:i/>
          <w:spacing w:val="-1"/>
          <w:w w:val="100"/>
          <w:sz w:val="22"/>
        </w:rPr>
        <w:t>e</w:t>
      </w:r>
      <w:r>
        <w:rPr>
          <w:rFonts w:ascii="Arial" w:hAnsi="Arial" w:eastAsia="Arial"/>
          <w:i/>
          <w:w w:val="100"/>
          <w:sz w:val="22"/>
        </w:rPr>
        <w:t>c</w:t>
      </w:r>
      <w:r>
        <w:rPr>
          <w:rFonts w:ascii="Arial" w:hAnsi="Arial" w:eastAsia="Arial"/>
          <w:i/>
          <w:spacing w:val="-1"/>
          <w:w w:val="100"/>
          <w:sz w:val="22"/>
        </w:rPr>
        <w:t>i</w:t>
      </w:r>
      <w:r>
        <w:rPr>
          <w:rFonts w:ascii="Arial" w:hAnsi="Arial" w:eastAsia="Arial"/>
          <w:i/>
          <w:w w:val="100"/>
          <w:sz w:val="22"/>
        </w:rPr>
        <w:t>se </w:t>
      </w:r>
      <w:r>
        <w:rPr>
          <w:rFonts w:ascii="Arial" w:hAnsi="Arial" w:eastAsia="Arial"/>
          <w:i/>
          <w:sz w:val="22"/>
        </w:rPr>
        <w:t>de apreciere”.</w:t>
      </w:r>
    </w:p>
    <w:p>
      <w:pPr>
        <w:pStyle w:val="BodyText"/>
        <w:spacing w:line="278" w:lineRule="auto" w:before="6"/>
        <w:ind w:firstLine="720"/>
      </w:pPr>
      <w:r>
        <w:rPr/>
        <w:t>Analizându-se defini</w:t>
      </w:r>
      <w:r>
        <w:rPr>
          <w:rFonts w:ascii="Microsoft Sans Serif" w:hAnsi="Microsoft Sans Serif"/>
        </w:rPr>
        <w:t>ț</w:t>
      </w:r>
      <w:r>
        <w:rPr/>
        <w:t>ia anterioar</w:t>
      </w:r>
      <w:r>
        <w:rPr>
          <w:rFonts w:ascii="Microsoft Sans Serif" w:hAnsi="Microsoft Sans Serif"/>
        </w:rPr>
        <w:t>ă</w:t>
      </w:r>
      <w:r>
        <w:rPr/>
        <w:t>, rezult</w:t>
      </w:r>
      <w:r>
        <w:rPr>
          <w:rFonts w:ascii="Microsoft Sans Serif" w:hAnsi="Microsoft Sans Serif"/>
        </w:rPr>
        <w:t>ă </w:t>
      </w:r>
      <w:r>
        <w:rPr/>
        <w:t>cu claritate c</w:t>
      </w:r>
      <w:r>
        <w:rPr>
          <w:rFonts w:ascii="Microsoft Sans Serif" w:hAnsi="Microsoft Sans Serif"/>
        </w:rPr>
        <w:t>ă </w:t>
      </w:r>
      <w:r>
        <w:rPr/>
        <w:t>autoevaluarea con</w:t>
      </w:r>
      <w:r>
        <w:rPr>
          <w:rFonts w:ascii="Microsoft Sans Serif" w:hAnsi="Microsoft Sans Serif"/>
        </w:rPr>
        <w:t>ț</w:t>
      </w:r>
      <w:r>
        <w:rPr/>
        <w:t>ine dou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caracteristici</w:t>
      </w:r>
      <w:r>
        <w:rPr>
          <w:spacing w:val="-4"/>
        </w:rPr>
        <w:t> </w:t>
      </w:r>
      <w:r>
        <w:rPr/>
        <w:t>fundamentale care,</w:t>
      </w:r>
      <w:r>
        <w:rPr>
          <w:spacing w:val="-2"/>
        </w:rPr>
        <w:t> </w:t>
      </w:r>
      <w:r>
        <w:rPr/>
        <w:t>în</w:t>
      </w:r>
      <w:r>
        <w:rPr>
          <w:spacing w:val="-3"/>
        </w:rPr>
        <w:t> </w:t>
      </w:r>
      <w:r>
        <w:rPr/>
        <w:t>fond,</w:t>
      </w:r>
      <w:r>
        <w:rPr>
          <w:spacing w:val="-2"/>
        </w:rPr>
        <w:t> </w:t>
      </w:r>
      <w:r>
        <w:rPr/>
        <w:t>condi</w:t>
      </w:r>
      <w:r>
        <w:rPr>
          <w:rFonts w:ascii="Microsoft Sans Serif" w:hAnsi="Microsoft Sans Serif"/>
        </w:rPr>
        <w:t>ț</w:t>
      </w:r>
      <w:r>
        <w:rPr/>
        <w:t>ioneaz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-1"/>
        </w:rPr>
        <w:t> </w:t>
      </w:r>
      <w:r>
        <w:rPr/>
        <w:t>realizarea ei,</w:t>
      </w:r>
      <w:r>
        <w:rPr>
          <w:spacing w:val="1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-3"/>
        </w:rPr>
        <w:t> </w:t>
      </w:r>
      <w:r>
        <w:rPr/>
        <w:t>anume:</w:t>
      </w:r>
    </w:p>
    <w:p>
      <w:pPr>
        <w:pStyle w:val="ListParagraph"/>
        <w:numPr>
          <w:ilvl w:val="0"/>
          <w:numId w:val="20"/>
        </w:numPr>
        <w:tabs>
          <w:tab w:pos="1200" w:val="left" w:leader="none"/>
        </w:tabs>
        <w:spacing w:line="276" w:lineRule="auto" w:before="0" w:after="0"/>
        <w:ind w:left="1200" w:right="115" w:hanging="361"/>
        <w:jc w:val="both"/>
        <w:rPr>
          <w:sz w:val="22"/>
        </w:rPr>
      </w:pPr>
      <w:r>
        <w:rPr>
          <w:sz w:val="22"/>
        </w:rPr>
        <w:t>necesitatea ca elevul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cunoasc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 mod evident obiectul evalu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rii, care poate fi un</w:t>
      </w:r>
      <w:r>
        <w:rPr>
          <w:spacing w:val="1"/>
          <w:sz w:val="22"/>
        </w:rPr>
        <w:t> </w:t>
      </w:r>
      <w:r>
        <w:rPr>
          <w:sz w:val="22"/>
        </w:rPr>
        <w:t>obiectiv,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competen</w:t>
      </w:r>
      <w:r>
        <w:rPr>
          <w:rFonts w:ascii="Microsoft Sans Serif" w:hAnsi="Microsoft Sans Serif"/>
          <w:sz w:val="22"/>
        </w:rPr>
        <w:t>ță</w:t>
      </w:r>
      <w:r>
        <w:rPr>
          <w:rFonts w:ascii="Microsoft Sans Serif" w:hAnsi="Microsoft Sans Serif"/>
          <w:spacing w:val="3"/>
          <w:sz w:val="22"/>
        </w:rPr>
        <w:t> </w:t>
      </w:r>
      <w:r>
        <w:rPr>
          <w:sz w:val="22"/>
        </w:rPr>
        <w:t>sau un</w:t>
      </w:r>
      <w:r>
        <w:rPr>
          <w:spacing w:val="1"/>
          <w:sz w:val="22"/>
        </w:rPr>
        <w:t> </w:t>
      </w:r>
      <w:r>
        <w:rPr>
          <w:sz w:val="22"/>
        </w:rPr>
        <w:t>element</w:t>
      </w:r>
      <w:r>
        <w:rPr>
          <w:spacing w:val="-1"/>
          <w:sz w:val="22"/>
        </w:rPr>
        <w:t> </w:t>
      </w:r>
      <w:r>
        <w:rPr>
          <w:sz w:val="22"/>
        </w:rPr>
        <w:t>specific;</w:t>
      </w:r>
    </w:p>
    <w:p>
      <w:pPr>
        <w:pStyle w:val="ListParagraph"/>
        <w:numPr>
          <w:ilvl w:val="0"/>
          <w:numId w:val="20"/>
        </w:numPr>
        <w:tabs>
          <w:tab w:pos="1200" w:val="left" w:leader="none"/>
        </w:tabs>
        <w:spacing w:line="252" w:lineRule="exact" w:before="0" w:after="0"/>
        <w:ind w:left="1199" w:right="0" w:hanging="361"/>
        <w:jc w:val="both"/>
        <w:rPr>
          <w:sz w:val="22"/>
        </w:rPr>
      </w:pPr>
      <w:r>
        <w:rPr>
          <w:sz w:val="22"/>
        </w:rPr>
        <w:t>necesitatea</w:t>
      </w:r>
      <w:r>
        <w:rPr>
          <w:spacing w:val="-4"/>
          <w:sz w:val="22"/>
        </w:rPr>
        <w:t> </w:t>
      </w:r>
      <w:r>
        <w:rPr>
          <w:sz w:val="22"/>
        </w:rPr>
        <w:t>ca</w:t>
      </w:r>
      <w:r>
        <w:rPr>
          <w:spacing w:val="-1"/>
          <w:sz w:val="22"/>
        </w:rPr>
        <w:t> </w:t>
      </w:r>
      <w:r>
        <w:rPr>
          <w:sz w:val="22"/>
        </w:rPr>
        <w:t>aceste</w:t>
      </w:r>
      <w:r>
        <w:rPr>
          <w:spacing w:val="-3"/>
          <w:sz w:val="22"/>
        </w:rPr>
        <w:t> </w:t>
      </w:r>
      <w:r>
        <w:rPr>
          <w:sz w:val="22"/>
        </w:rPr>
        <w:t>criterii</w:t>
      </w:r>
      <w:r>
        <w:rPr>
          <w:spacing w:val="-2"/>
          <w:sz w:val="22"/>
        </w:rPr>
        <w:t> </w:t>
      </w:r>
      <w:r>
        <w:rPr>
          <w:sz w:val="22"/>
        </w:rPr>
        <w:t>distincte 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-i</w:t>
      </w:r>
      <w:r>
        <w:rPr>
          <w:spacing w:val="-5"/>
          <w:sz w:val="22"/>
        </w:rPr>
        <w:t> </w:t>
      </w:r>
      <w:r>
        <w:rPr>
          <w:sz w:val="22"/>
        </w:rPr>
        <w:t>fi</w:t>
      </w:r>
      <w:r>
        <w:rPr>
          <w:spacing w:val="-6"/>
          <w:sz w:val="22"/>
        </w:rPr>
        <w:t> </w:t>
      </w:r>
      <w:r>
        <w:rPr>
          <w:sz w:val="22"/>
        </w:rPr>
        <w:t>fost comunicate</w:t>
      </w:r>
      <w:r>
        <w:rPr>
          <w:spacing w:val="-3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spacing w:line="276" w:lineRule="auto" w:before="36"/>
        <w:ind w:firstLine="720"/>
      </w:pPr>
      <w:r>
        <w:rPr/>
        <w:t>Aceste dou</w:t>
      </w:r>
      <w:r>
        <w:rPr>
          <w:rFonts w:ascii="Microsoft Sans Serif" w:hAnsi="Microsoft Sans Serif"/>
        </w:rPr>
        <w:t>ă </w:t>
      </w:r>
      <w:r>
        <w:rPr/>
        <w:t>cerin</w:t>
      </w:r>
      <w:r>
        <w:rPr>
          <w:rFonts w:ascii="Microsoft Sans Serif" w:hAnsi="Microsoft Sans Serif"/>
        </w:rPr>
        <w:t>ț</w:t>
      </w:r>
      <w:r>
        <w:rPr/>
        <w:t>e specifice autoevalu</w:t>
      </w:r>
      <w:r>
        <w:rPr>
          <w:rFonts w:ascii="Microsoft Sans Serif" w:hAnsi="Microsoft Sans Serif"/>
        </w:rPr>
        <w:t>ă</w:t>
      </w:r>
      <w:r>
        <w:rPr/>
        <w:t>rii pot fi onorate dac</w:t>
      </w:r>
      <w:r>
        <w:rPr>
          <w:rFonts w:ascii="Microsoft Sans Serif" w:hAnsi="Microsoft Sans Serif"/>
        </w:rPr>
        <w:t>ă </w:t>
      </w:r>
      <w:r>
        <w:rPr/>
        <w:t>elevii beneficiaz</w:t>
      </w:r>
      <w:r>
        <w:rPr>
          <w:rFonts w:ascii="Microsoft Sans Serif" w:hAnsi="Microsoft Sans Serif"/>
        </w:rPr>
        <w:t>ă </w:t>
      </w:r>
      <w:r>
        <w:rPr/>
        <w:t>de grile</w:t>
      </w:r>
      <w:r>
        <w:rPr>
          <w:spacing w:val="1"/>
        </w:rPr>
        <w:t> </w:t>
      </w:r>
      <w:r>
        <w:rPr/>
        <w:t>de evaluare concepute în mod special pentru a facilita realizarea autoevalu</w:t>
      </w:r>
      <w:r>
        <w:rPr>
          <w:rFonts w:ascii="Microsoft Sans Serif" w:hAnsi="Microsoft Sans Serif"/>
        </w:rPr>
        <w:t>ă</w:t>
      </w:r>
      <w:r>
        <w:rPr/>
        <w:t>rii, în structura</w:t>
      </w:r>
      <w:r>
        <w:rPr>
          <w:spacing w:val="1"/>
        </w:rPr>
        <w:t> </w:t>
      </w:r>
      <w:r>
        <w:rPr/>
        <w:t>acestora delimitându-se </w:t>
      </w:r>
      <w:r>
        <w:rPr>
          <w:rFonts w:ascii="Microsoft Sans Serif" w:hAnsi="Microsoft Sans Serif"/>
        </w:rPr>
        <w:t>ş</w:t>
      </w:r>
      <w:r>
        <w:rPr/>
        <w:t>i obiectul evalu</w:t>
      </w:r>
      <w:r>
        <w:rPr>
          <w:rFonts w:ascii="Microsoft Sans Serif" w:hAnsi="Microsoft Sans Serif"/>
        </w:rPr>
        <w:t>ă</w:t>
      </w:r>
      <w:r>
        <w:rPr/>
        <w:t>rii, dar </w:t>
      </w:r>
      <w:r>
        <w:rPr>
          <w:rFonts w:ascii="Microsoft Sans Serif" w:hAnsi="Microsoft Sans Serif"/>
        </w:rPr>
        <w:t>ş</w:t>
      </w:r>
      <w:r>
        <w:rPr/>
        <w:t>i criteriile care trebuie respectate când se</w:t>
      </w:r>
      <w:r>
        <w:rPr>
          <w:spacing w:val="1"/>
        </w:rPr>
        <w:t> </w:t>
      </w:r>
      <w:r>
        <w:rPr/>
        <w:t>desf</w:t>
      </w:r>
      <w:r>
        <w:rPr>
          <w:rFonts w:ascii="Microsoft Sans Serif" w:hAnsi="Microsoft Sans Serif"/>
        </w:rPr>
        <w:t>ăş</w:t>
      </w:r>
      <w:r>
        <w:rPr/>
        <w:t>oar</w:t>
      </w:r>
      <w:r>
        <w:rPr>
          <w:rFonts w:ascii="Microsoft Sans Serif" w:hAnsi="Microsoft Sans Serif"/>
        </w:rPr>
        <w:t>ă </w:t>
      </w:r>
      <w:r>
        <w:rPr/>
        <w:t>acest</w:t>
      </w:r>
      <w:r>
        <w:rPr>
          <w:spacing w:val="2"/>
        </w:rPr>
        <w:t> </w:t>
      </w:r>
      <w:r>
        <w:rPr/>
        <w:t>proces.</w:t>
      </w:r>
    </w:p>
    <w:p>
      <w:pPr>
        <w:pStyle w:val="BodyText"/>
        <w:spacing w:line="276" w:lineRule="auto"/>
        <w:ind w:firstLine="720"/>
      </w:pPr>
      <w:r>
        <w:rPr/>
        <w:t>Raportând aceast</w:t>
      </w:r>
      <w:r>
        <w:rPr>
          <w:rFonts w:ascii="Microsoft Sans Serif" w:hAnsi="Microsoft Sans Serif"/>
        </w:rPr>
        <w:t>ă </w:t>
      </w:r>
      <w:r>
        <w:rPr/>
        <w:t>modalitate la func</w:t>
      </w:r>
      <w:r>
        <w:rPr>
          <w:rFonts w:ascii="Microsoft Sans Serif" w:hAnsi="Microsoft Sans Serif"/>
        </w:rPr>
        <w:t>ț</w:t>
      </w:r>
      <w:r>
        <w:rPr/>
        <w:t>iile evalu</w:t>
      </w:r>
      <w:r>
        <w:rPr>
          <w:rFonts w:ascii="Microsoft Sans Serif" w:hAnsi="Microsoft Sans Serif"/>
        </w:rPr>
        <w:t>ă</w:t>
      </w:r>
      <w:r>
        <w:rPr/>
        <w:t>rii, mai mul</w:t>
      </w:r>
      <w:r>
        <w:rPr>
          <w:rFonts w:ascii="Microsoft Sans Serif" w:hAnsi="Microsoft Sans Serif"/>
        </w:rPr>
        <w:t>ț</w:t>
      </w:r>
      <w:r>
        <w:rPr/>
        <w:t>i speciali</w:t>
      </w:r>
      <w:r>
        <w:rPr>
          <w:rFonts w:ascii="Microsoft Sans Serif" w:hAnsi="Microsoft Sans Serif"/>
        </w:rPr>
        <w:t>ş</w:t>
      </w:r>
      <w:r>
        <w:rPr/>
        <w:t>ti apreciaz</w:t>
      </w:r>
      <w:r>
        <w:rPr>
          <w:rFonts w:ascii="Microsoft Sans Serif" w:hAnsi="Microsoft Sans Serif"/>
        </w:rPr>
        <w:t>ă </w:t>
      </w:r>
      <w:r>
        <w:rPr/>
        <w:t>c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autoevaluarea se constituie într-un mijloc foarte important pentru realizarea regl</w:t>
      </w:r>
      <w:r>
        <w:rPr>
          <w:rFonts w:ascii="Microsoft Sans Serif" w:hAnsi="Microsoft Sans Serif"/>
        </w:rPr>
        <w:t>ă</w:t>
      </w:r>
      <w:r>
        <w:rPr/>
        <w:t>rii instruirii, a</w:t>
      </w:r>
      <w:r>
        <w:rPr>
          <w:spacing w:val="1"/>
        </w:rPr>
        <w:t> </w:t>
      </w:r>
      <w:r>
        <w:rPr/>
        <w:t>amelior</w:t>
      </w:r>
      <w:r>
        <w:rPr>
          <w:rFonts w:ascii="Microsoft Sans Serif" w:hAnsi="Microsoft Sans Serif"/>
        </w:rPr>
        <w:t>ă</w:t>
      </w:r>
      <w:r>
        <w:rPr/>
        <w:t>rii</w:t>
      </w:r>
      <w:r>
        <w:rPr>
          <w:spacing w:val="-1"/>
        </w:rPr>
        <w:t> </w:t>
      </w:r>
      <w:r>
        <w:rPr/>
        <w:t>acesteia,</w:t>
      </w:r>
      <w:r>
        <w:rPr>
          <w:spacing w:val="1"/>
        </w:rPr>
        <w:t> </w:t>
      </w:r>
      <w:r>
        <w:rPr/>
        <w:t>prin</w:t>
      </w:r>
      <w:r>
        <w:rPr>
          <w:spacing w:val="-3"/>
        </w:rPr>
        <w:t> </w:t>
      </w:r>
      <w:r>
        <w:rPr/>
        <w:t>introducerea</w:t>
      </w:r>
      <w:r>
        <w:rPr>
          <w:spacing w:val="-3"/>
        </w:rPr>
        <w:t> </w:t>
      </w:r>
      <w:r>
        <w:rPr/>
        <w:t>unor</w:t>
      </w:r>
      <w:r>
        <w:rPr>
          <w:spacing w:val="-4"/>
        </w:rPr>
        <w:t> </w:t>
      </w:r>
      <w:r>
        <w:rPr/>
        <w:t>modific</w:t>
      </w:r>
      <w:r>
        <w:rPr>
          <w:rFonts w:ascii="Microsoft Sans Serif" w:hAnsi="Microsoft Sans Serif"/>
        </w:rPr>
        <w:t>ă</w:t>
      </w:r>
      <w:r>
        <w:rPr/>
        <w:t>ri</w:t>
      </w:r>
      <w:r>
        <w:rPr>
          <w:spacing w:val="-1"/>
        </w:rPr>
        <w:t> </w:t>
      </w:r>
      <w:r>
        <w:rPr/>
        <w:t>în modul</w:t>
      </w:r>
      <w:r>
        <w:rPr>
          <w:spacing w:val="-1"/>
        </w:rPr>
        <w:t> </w:t>
      </w:r>
      <w:r>
        <w:rPr/>
        <w:t>ei</w:t>
      </w:r>
      <w:r>
        <w:rPr>
          <w:spacing w:val="-1"/>
        </w:rPr>
        <w:t> </w:t>
      </w:r>
      <w:r>
        <w:rPr/>
        <w:t>de desf</w:t>
      </w:r>
      <w:r>
        <w:rPr>
          <w:rFonts w:ascii="Microsoft Sans Serif" w:hAnsi="Microsoft Sans Serif"/>
        </w:rPr>
        <w:t>ăş</w:t>
      </w:r>
      <w:r>
        <w:rPr/>
        <w:t>urare.</w:t>
      </w:r>
    </w:p>
    <w:p>
      <w:pPr>
        <w:pStyle w:val="BodyText"/>
        <w:spacing w:line="276" w:lineRule="auto"/>
        <w:ind w:right="116" w:firstLine="720"/>
      </w:pPr>
      <w:r>
        <w:rPr/>
        <w:t>În privin</w:t>
      </w:r>
      <w:r>
        <w:rPr>
          <w:rFonts w:ascii="Microsoft Sans Serif" w:hAnsi="Microsoft Sans Serif"/>
        </w:rPr>
        <w:t>ț</w:t>
      </w:r>
      <w:r>
        <w:rPr/>
        <w:t>a formelor prin care se poate realiza autoevaluarea, M. Laurier (2005, pp. 134 -</w:t>
      </w:r>
      <w:r>
        <w:rPr>
          <w:spacing w:val="1"/>
        </w:rPr>
        <w:t> </w:t>
      </w:r>
      <w:r>
        <w:rPr/>
        <w:t>135)</w:t>
      </w:r>
      <w:r>
        <w:rPr>
          <w:spacing w:val="1"/>
        </w:rPr>
        <w:t> </w:t>
      </w:r>
      <w:r>
        <w:rPr/>
        <w:t>consider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3"/>
        </w:rPr>
        <w:t> </w:t>
      </w:r>
      <w:r>
        <w:rPr/>
        <w:t>c</w:t>
      </w:r>
      <w:r>
        <w:rPr>
          <w:rFonts w:ascii="Microsoft Sans Serif" w:hAnsi="Microsoft Sans Serif"/>
        </w:rPr>
        <w:t>ă </w:t>
      </w:r>
      <w:r>
        <w:rPr/>
        <w:t>acestea</w:t>
      </w:r>
      <w:r>
        <w:rPr>
          <w:spacing w:val="1"/>
        </w:rPr>
        <w:t> </w:t>
      </w:r>
      <w:r>
        <w:rPr/>
        <w:t>pot</w:t>
      </w:r>
      <w:r>
        <w:rPr>
          <w:spacing w:val="-3"/>
        </w:rPr>
        <w:t> </w:t>
      </w:r>
      <w:r>
        <w:rPr/>
        <w:t>fi</w:t>
      </w:r>
      <w:r>
        <w:rPr>
          <w:spacing w:val="-1"/>
        </w:rPr>
        <w:t> </w:t>
      </w:r>
      <w:r>
        <w:rPr/>
        <w:t>destul de</w:t>
      </w:r>
      <w:r>
        <w:rPr>
          <w:spacing w:val="-3"/>
        </w:rPr>
        <w:t> </w:t>
      </w:r>
      <w:r>
        <w:rPr/>
        <w:t>diferite </w:t>
      </w:r>
      <w:r>
        <w:rPr>
          <w:rFonts w:ascii="Microsoft Sans Serif" w:hAnsi="Microsoft Sans Serif"/>
        </w:rPr>
        <w:t>ş</w:t>
      </w:r>
      <w:r>
        <w:rPr/>
        <w:t>i anume:</w:t>
      </w:r>
    </w:p>
    <w:p>
      <w:pPr>
        <w:pStyle w:val="ListParagraph"/>
        <w:numPr>
          <w:ilvl w:val="0"/>
          <w:numId w:val="21"/>
        </w:numPr>
        <w:tabs>
          <w:tab w:pos="480" w:val="left" w:leader="none"/>
        </w:tabs>
        <w:spacing w:line="276" w:lineRule="auto" w:before="0" w:after="0"/>
        <w:ind w:left="119" w:right="115" w:hanging="1"/>
        <w:jc w:val="both"/>
        <w:rPr>
          <w:sz w:val="22"/>
        </w:rPr>
      </w:pPr>
      <w:r>
        <w:rPr>
          <w:sz w:val="22"/>
        </w:rPr>
        <w:t>un elev face analiza gre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elilor pe care profesorul 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u le-a încercuit într-un text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trage</w:t>
      </w:r>
      <w:r>
        <w:rPr>
          <w:spacing w:val="1"/>
          <w:sz w:val="22"/>
        </w:rPr>
        <w:t> </w:t>
      </w:r>
      <w:r>
        <w:rPr>
          <w:sz w:val="22"/>
        </w:rPr>
        <w:t>concluzia</w:t>
      </w:r>
      <w:r>
        <w:rPr>
          <w:spacing w:val="-1"/>
          <w:sz w:val="22"/>
        </w:rPr>
        <w:t> </w:t>
      </w:r>
      <w:r>
        <w:rPr>
          <w:sz w:val="22"/>
        </w:rPr>
        <w:t>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va trebui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acorde</w:t>
      </w:r>
      <w:r>
        <w:rPr>
          <w:spacing w:val="-3"/>
          <w:sz w:val="22"/>
        </w:rPr>
        <w:t> </w:t>
      </w:r>
      <w:r>
        <w:rPr>
          <w:sz w:val="22"/>
        </w:rPr>
        <w:t>aten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 sporit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unei</w:t>
      </w:r>
      <w:r>
        <w:rPr>
          <w:spacing w:val="-1"/>
          <w:sz w:val="22"/>
        </w:rPr>
        <w:t> </w:t>
      </w:r>
      <w:r>
        <w:rPr>
          <w:sz w:val="22"/>
        </w:rPr>
        <w:t>categorii</w:t>
      </w:r>
      <w:r>
        <w:rPr>
          <w:spacing w:val="-1"/>
          <w:sz w:val="22"/>
        </w:rPr>
        <w:t> </w:t>
      </w:r>
      <w:r>
        <w:rPr>
          <w:sz w:val="22"/>
        </w:rPr>
        <w:t>specifice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erori</w:t>
      </w:r>
      <w:r>
        <w:rPr>
          <w:spacing w:val="-4"/>
          <w:sz w:val="22"/>
        </w:rPr>
        <w:t> </w:t>
      </w:r>
      <w:r>
        <w:rPr>
          <w:sz w:val="22"/>
        </w:rPr>
        <w:t>gramaticale;</w:t>
      </w:r>
    </w:p>
    <w:p>
      <w:pPr>
        <w:pStyle w:val="ListParagraph"/>
        <w:numPr>
          <w:ilvl w:val="0"/>
          <w:numId w:val="21"/>
        </w:numPr>
        <w:tabs>
          <w:tab w:pos="480" w:val="left" w:leader="none"/>
        </w:tabs>
        <w:spacing w:line="276" w:lineRule="auto" w:before="0" w:after="0"/>
        <w:ind w:left="120" w:right="117" w:hanging="1"/>
        <w:jc w:val="both"/>
        <w:rPr>
          <w:sz w:val="22"/>
        </w:rPr>
      </w:pPr>
      <w:r>
        <w:rPr>
          <w:sz w:val="22"/>
        </w:rPr>
        <w:t>un elev din ciclul primar coloreaz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o figur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pe foaia sa potrivit unui cod de culori dat pentru a</w:t>
      </w:r>
      <w:r>
        <w:rPr>
          <w:spacing w:val="-59"/>
          <w:sz w:val="22"/>
        </w:rPr>
        <w:t> </w:t>
      </w:r>
      <w:r>
        <w:rPr>
          <w:sz w:val="22"/>
        </w:rPr>
        <w:t>indica faptul 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este mai mult sau mai pu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 satisf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cut de activitatea pe care o presteaz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rezolvarea unui exerci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iu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matematic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;</w:t>
      </w:r>
    </w:p>
    <w:p>
      <w:pPr>
        <w:pStyle w:val="ListParagraph"/>
        <w:numPr>
          <w:ilvl w:val="0"/>
          <w:numId w:val="21"/>
        </w:numPr>
        <w:tabs>
          <w:tab w:pos="480" w:val="left" w:leader="none"/>
        </w:tabs>
        <w:spacing w:line="276" w:lineRule="auto" w:before="0" w:after="0"/>
        <w:ind w:left="120" w:right="115" w:firstLine="0"/>
        <w:jc w:val="both"/>
        <w:rPr>
          <w:sz w:val="22"/>
        </w:rPr>
      </w:pPr>
      <w:r>
        <w:rPr>
          <w:sz w:val="22"/>
        </w:rPr>
        <w:t>un elev face bilan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ul contribu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iei sale la un proiect de echip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pe o foaie (pagin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) care</w:t>
      </w:r>
      <w:r>
        <w:rPr>
          <w:spacing w:val="1"/>
          <w:sz w:val="22"/>
        </w:rPr>
        <w:t> </w:t>
      </w:r>
      <w:r>
        <w:rPr>
          <w:sz w:val="22"/>
        </w:rPr>
        <w:t>înso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te documentul</w:t>
      </w:r>
      <w:r>
        <w:rPr>
          <w:spacing w:val="-3"/>
          <w:sz w:val="22"/>
        </w:rPr>
        <w:t> </w:t>
      </w:r>
      <w:r>
        <w:rPr>
          <w:sz w:val="22"/>
        </w:rPr>
        <w:t>final;</w:t>
      </w:r>
    </w:p>
    <w:p>
      <w:pPr>
        <w:pStyle w:val="ListParagraph"/>
        <w:numPr>
          <w:ilvl w:val="0"/>
          <w:numId w:val="21"/>
        </w:numPr>
        <w:tabs>
          <w:tab w:pos="480" w:val="left" w:leader="none"/>
        </w:tabs>
        <w:spacing w:line="276" w:lineRule="auto" w:before="0" w:after="0"/>
        <w:ind w:left="119" w:right="117" w:firstLine="0"/>
        <w:jc w:val="both"/>
        <w:rPr>
          <w:sz w:val="22"/>
        </w:rPr>
      </w:pPr>
      <w:r>
        <w:rPr>
          <w:sz w:val="22"/>
        </w:rPr>
        <w:t>un elev de</w:t>
      </w:r>
      <w:r>
        <w:rPr>
          <w:spacing w:val="1"/>
          <w:sz w:val="22"/>
        </w:rPr>
        <w:t> </w:t>
      </w:r>
      <w:r>
        <w:rPr>
          <w:sz w:val="22"/>
        </w:rPr>
        <w:t>la sfâr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itul ciclului</w:t>
      </w:r>
      <w:r>
        <w:rPr>
          <w:spacing w:val="1"/>
          <w:sz w:val="22"/>
        </w:rPr>
        <w:t> </w:t>
      </w:r>
      <w:r>
        <w:rPr>
          <w:sz w:val="22"/>
        </w:rPr>
        <w:t>secundar se refer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58"/>
          <w:sz w:val="22"/>
        </w:rPr>
        <w:t> </w:t>
      </w:r>
      <w:r>
        <w:rPr>
          <w:sz w:val="22"/>
        </w:rPr>
        <w:t>(face un raport) la grila de evaluare a</w:t>
      </w:r>
      <w:r>
        <w:rPr>
          <w:spacing w:val="1"/>
          <w:sz w:val="22"/>
        </w:rPr>
        <w:t> </w:t>
      </w:r>
      <w:r>
        <w:rPr>
          <w:sz w:val="22"/>
        </w:rPr>
        <w:t>probei ministeriale de francez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scris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pentru a reexamina textul argumentativ pe care îl va</w:t>
      </w:r>
      <w:r>
        <w:rPr>
          <w:spacing w:val="1"/>
          <w:sz w:val="22"/>
        </w:rPr>
        <w:t> </w:t>
      </w:r>
      <w:r>
        <w:rPr>
          <w:sz w:val="22"/>
        </w:rPr>
        <w:t>preda;</w:t>
      </w:r>
    </w:p>
    <w:p>
      <w:pPr>
        <w:pStyle w:val="ListParagraph"/>
        <w:numPr>
          <w:ilvl w:val="0"/>
          <w:numId w:val="21"/>
        </w:numPr>
        <w:tabs>
          <w:tab w:pos="480" w:val="left" w:leader="none"/>
        </w:tabs>
        <w:spacing w:line="276" w:lineRule="auto" w:before="0" w:after="0"/>
        <w:ind w:left="120" w:right="116" w:hanging="1"/>
        <w:jc w:val="both"/>
        <w:rPr>
          <w:sz w:val="22"/>
        </w:rPr>
      </w:pPr>
      <w:r>
        <w:rPr>
          <w:sz w:val="22"/>
        </w:rPr>
        <w:t>un stagiar în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 medicale face un retur reflexiv asupra experien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ei sale din ultimele zile,</w:t>
      </w:r>
      <w:r>
        <w:rPr>
          <w:spacing w:val="1"/>
          <w:sz w:val="22"/>
        </w:rPr>
        <w:t> </w:t>
      </w:r>
      <w:r>
        <w:rPr>
          <w:sz w:val="22"/>
        </w:rPr>
        <w:t>comentând</w:t>
      </w:r>
      <w:r>
        <w:rPr>
          <w:spacing w:val="-3"/>
          <w:sz w:val="22"/>
        </w:rPr>
        <w:t> </w:t>
      </w:r>
      <w:r>
        <w:rPr>
          <w:sz w:val="22"/>
        </w:rPr>
        <w:t>interven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iile</w:t>
      </w:r>
      <w:r>
        <w:rPr>
          <w:spacing w:val="1"/>
          <w:sz w:val="22"/>
        </w:rPr>
        <w:t> </w:t>
      </w:r>
      <w:r>
        <w:rPr>
          <w:sz w:val="22"/>
        </w:rPr>
        <w:t>sale cu</w:t>
      </w:r>
      <w:r>
        <w:rPr>
          <w:spacing w:val="1"/>
          <w:sz w:val="22"/>
        </w:rPr>
        <w:t> </w:t>
      </w:r>
      <w:r>
        <w:rPr>
          <w:sz w:val="22"/>
        </w:rPr>
        <w:t>ocazia</w:t>
      </w:r>
      <w:r>
        <w:rPr>
          <w:spacing w:val="1"/>
          <w:sz w:val="22"/>
        </w:rPr>
        <w:t> </w:t>
      </w:r>
      <w:r>
        <w:rPr>
          <w:sz w:val="22"/>
        </w:rPr>
        <w:t>unui</w:t>
      </w:r>
      <w:r>
        <w:rPr>
          <w:spacing w:val="-1"/>
          <w:sz w:val="22"/>
        </w:rPr>
        <w:t> </w:t>
      </w:r>
      <w:r>
        <w:rPr>
          <w:sz w:val="22"/>
        </w:rPr>
        <w:t>seminar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stagiu;</w:t>
      </w:r>
    </w:p>
    <w:p>
      <w:pPr>
        <w:pStyle w:val="ListParagraph"/>
        <w:numPr>
          <w:ilvl w:val="0"/>
          <w:numId w:val="21"/>
        </w:numPr>
        <w:tabs>
          <w:tab w:pos="480" w:val="left" w:leader="none"/>
        </w:tabs>
        <w:spacing w:line="276" w:lineRule="auto" w:before="0" w:after="0"/>
        <w:ind w:left="120" w:right="114" w:firstLine="0"/>
        <w:jc w:val="both"/>
        <w:rPr>
          <w:sz w:val="22"/>
        </w:rPr>
      </w:pPr>
      <w:r>
        <w:rPr>
          <w:sz w:val="22"/>
        </w:rPr>
        <w:t>un elev a 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rui atitudine în clas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este negativ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se întâlne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te cu profesorul 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u pentru a-i</w:t>
      </w:r>
      <w:r>
        <w:rPr>
          <w:spacing w:val="1"/>
          <w:sz w:val="22"/>
        </w:rPr>
        <w:t> </w:t>
      </w:r>
      <w:r>
        <w:rPr>
          <w:sz w:val="22"/>
        </w:rPr>
        <w:t>spune ce</w:t>
      </w:r>
      <w:r>
        <w:rPr>
          <w:spacing w:val="1"/>
          <w:sz w:val="22"/>
        </w:rPr>
        <w:t> </w:t>
      </w:r>
      <w:r>
        <w:rPr>
          <w:sz w:val="22"/>
        </w:rPr>
        <w:t>ar</w:t>
      </w:r>
      <w:r>
        <w:rPr>
          <w:spacing w:val="2"/>
          <w:sz w:val="22"/>
        </w:rPr>
        <w:t> </w:t>
      </w:r>
      <w:r>
        <w:rPr>
          <w:sz w:val="22"/>
        </w:rPr>
        <w:t>putea</w:t>
      </w:r>
      <w:r>
        <w:rPr>
          <w:spacing w:val="-4"/>
          <w:sz w:val="22"/>
        </w:rPr>
        <w:t> </w:t>
      </w:r>
      <w:r>
        <w:rPr>
          <w:sz w:val="22"/>
        </w:rPr>
        <w:t>face</w:t>
      </w:r>
      <w:r>
        <w:rPr>
          <w:spacing w:val="-2"/>
          <w:sz w:val="22"/>
        </w:rPr>
        <w:t> </w:t>
      </w:r>
      <w:r>
        <w:rPr>
          <w:sz w:val="22"/>
        </w:rPr>
        <w:t>pentru</w:t>
      </w:r>
      <w:r>
        <w:rPr>
          <w:spacing w:val="-2"/>
          <w:sz w:val="22"/>
        </w:rPr>
        <w:t> </w:t>
      </w:r>
      <w:r>
        <w:rPr>
          <w:sz w:val="22"/>
        </w:rPr>
        <w:t>a ameliora</w:t>
      </w:r>
      <w:r>
        <w:rPr>
          <w:spacing w:val="1"/>
          <w:sz w:val="22"/>
        </w:rPr>
        <w:t> </w:t>
      </w:r>
      <w:r>
        <w:rPr>
          <w:sz w:val="22"/>
        </w:rPr>
        <w:t>situa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0" w:footer="1070" w:top="1360" w:bottom="1260" w:left="1320" w:right="1320"/>
        </w:sectPr>
      </w:pPr>
    </w:p>
    <w:p>
      <w:pPr>
        <w:pStyle w:val="BodyText"/>
        <w:spacing w:line="276" w:lineRule="auto" w:before="77"/>
        <w:ind w:firstLine="720"/>
      </w:pPr>
      <w:r>
        <w:rPr/>
        <w:t>Desigur, exemplele ar putea continua, dar ceea ce trebuie re</w:t>
      </w:r>
      <w:r>
        <w:rPr>
          <w:rFonts w:ascii="Microsoft Sans Serif" w:hAnsi="Microsoft Sans Serif"/>
        </w:rPr>
        <w:t>ț</w:t>
      </w:r>
      <w:r>
        <w:rPr/>
        <w:t>inut este faptul c</w:t>
      </w:r>
      <w:r>
        <w:rPr>
          <w:rFonts w:ascii="Microsoft Sans Serif" w:hAnsi="Microsoft Sans Serif"/>
        </w:rPr>
        <w:t>ă</w:t>
      </w:r>
      <w:r>
        <w:rPr/>
        <w:t>, prin</w:t>
      </w:r>
      <w:r>
        <w:rPr>
          <w:spacing w:val="1"/>
        </w:rPr>
        <w:t> </w:t>
      </w:r>
      <w:r>
        <w:rPr/>
        <w:t>aceste forme de autoevaluare, elevul este pus în situa</w:t>
      </w:r>
      <w:r>
        <w:rPr>
          <w:rFonts w:ascii="Microsoft Sans Serif" w:hAnsi="Microsoft Sans Serif"/>
        </w:rPr>
        <w:t>ț</w:t>
      </w:r>
      <w:r>
        <w:rPr/>
        <w:t>ia de a reflecta asupra unor aspecte care</w:t>
      </w:r>
      <w:r>
        <w:rPr>
          <w:spacing w:val="-59"/>
        </w:rPr>
        <w:t> </w:t>
      </w:r>
      <w:r>
        <w:rPr/>
        <w:t>sunt circumscrise înv</w:t>
      </w:r>
      <w:r>
        <w:rPr>
          <w:rFonts w:ascii="Microsoft Sans Serif" w:hAnsi="Microsoft Sans Serif"/>
        </w:rPr>
        <w:t>ăță</w:t>
      </w:r>
      <w:r>
        <w:rPr/>
        <w:t>rii </w:t>
      </w:r>
      <w:r>
        <w:rPr>
          <w:rFonts w:ascii="Microsoft Sans Serif" w:hAnsi="Microsoft Sans Serif"/>
        </w:rPr>
        <w:t>ş</w:t>
      </w:r>
      <w:r>
        <w:rPr/>
        <w:t>i, în consecin</w:t>
      </w:r>
      <w:r>
        <w:rPr>
          <w:rFonts w:ascii="Microsoft Sans Serif" w:hAnsi="Microsoft Sans Serif"/>
        </w:rPr>
        <w:t>ță</w:t>
      </w:r>
      <w:r>
        <w:rPr/>
        <w:t>, în urma acestui demers metacognitiv înv</w:t>
      </w:r>
      <w:r>
        <w:rPr>
          <w:rFonts w:ascii="Microsoft Sans Serif" w:hAnsi="Microsoft Sans Serif"/>
        </w:rPr>
        <w:t>ăț</w:t>
      </w:r>
      <w:r>
        <w:rPr/>
        <w:t>area</w:t>
      </w:r>
      <w:r>
        <w:rPr>
          <w:spacing w:val="1"/>
        </w:rPr>
        <w:t> </w:t>
      </w:r>
      <w:r>
        <w:rPr/>
        <w:t>îns</w:t>
      </w:r>
      <w:r>
        <w:rPr>
          <w:rFonts w:ascii="Microsoft Sans Serif" w:hAnsi="Microsoft Sans Serif"/>
        </w:rPr>
        <w:t>ăş</w:t>
      </w:r>
      <w:r>
        <w:rPr/>
        <w:t>i</w:t>
      </w:r>
      <w:r>
        <w:rPr>
          <w:spacing w:val="-1"/>
        </w:rPr>
        <w:t> </w:t>
      </w:r>
      <w:r>
        <w:rPr/>
        <w:t>are </w:t>
      </w:r>
      <w:r>
        <w:rPr>
          <w:rFonts w:ascii="Microsoft Sans Serif" w:hAnsi="Microsoft Sans Serif"/>
        </w:rPr>
        <w:t>ş</w:t>
      </w:r>
      <w:r>
        <w:rPr/>
        <w:t>anse</w:t>
      </w:r>
      <w:r>
        <w:rPr>
          <w:spacing w:val="1"/>
        </w:rPr>
        <w:t> </w:t>
      </w:r>
      <w:r>
        <w:rPr/>
        <w:t>s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-3"/>
        </w:rPr>
        <w:t> </w:t>
      </w:r>
      <w:r>
        <w:rPr/>
        <w:t>fie</w:t>
      </w:r>
      <w:r>
        <w:rPr>
          <w:spacing w:val="1"/>
        </w:rPr>
        <w:t> </w:t>
      </w:r>
      <w:r>
        <w:rPr/>
        <w:t>ameliorat</w:t>
      </w:r>
      <w:r>
        <w:rPr>
          <w:rFonts w:ascii="Microsoft Sans Serif" w:hAnsi="Microsoft Sans Serif"/>
        </w:rPr>
        <w:t>ă ş</w:t>
      </w:r>
      <w:r>
        <w:rPr/>
        <w:t>i</w:t>
      </w:r>
      <w:r>
        <w:rPr>
          <w:spacing w:val="-1"/>
        </w:rPr>
        <w:t> </w:t>
      </w:r>
      <w:r>
        <w:rPr/>
        <w:t>s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determine performan</w:t>
      </w:r>
      <w:r>
        <w:rPr>
          <w:rFonts w:ascii="Microsoft Sans Serif" w:hAnsi="Microsoft Sans Serif"/>
        </w:rPr>
        <w:t>ț</w:t>
      </w:r>
      <w:r>
        <w:rPr/>
        <w:t>e</w:t>
      </w:r>
      <w:r>
        <w:rPr>
          <w:spacing w:val="-2"/>
        </w:rPr>
        <w:t> </w:t>
      </w:r>
      <w:r>
        <w:rPr/>
        <w:t>mai</w:t>
      </w:r>
      <w:r>
        <w:rPr>
          <w:spacing w:val="-4"/>
        </w:rPr>
        <w:t> </w:t>
      </w:r>
      <w:r>
        <w:rPr/>
        <w:t>semnificative.</w:t>
      </w:r>
    </w:p>
    <w:p>
      <w:pPr>
        <w:pStyle w:val="BodyText"/>
        <w:spacing w:line="276" w:lineRule="auto" w:before="1"/>
        <w:ind w:right="117" w:firstLine="720"/>
      </w:pPr>
      <w:r>
        <w:rPr/>
        <w:t>Ca not</w:t>
      </w:r>
      <w:r>
        <w:rPr>
          <w:rFonts w:ascii="Microsoft Sans Serif" w:hAnsi="Microsoft Sans Serif"/>
        </w:rPr>
        <w:t>ă </w:t>
      </w:r>
      <w:r>
        <w:rPr/>
        <w:t>general</w:t>
      </w:r>
      <w:r>
        <w:rPr>
          <w:rFonts w:ascii="Microsoft Sans Serif" w:hAnsi="Microsoft Sans Serif"/>
        </w:rPr>
        <w:t>ă</w:t>
      </w:r>
      <w:r>
        <w:rPr/>
        <w:t>, se poate concluziona c</w:t>
      </w:r>
      <w:r>
        <w:rPr>
          <w:rFonts w:ascii="Microsoft Sans Serif" w:hAnsi="Microsoft Sans Serif"/>
        </w:rPr>
        <w:t>ă </w:t>
      </w:r>
      <w:r>
        <w:rPr/>
        <w:t>autoevaluarea prezint</w:t>
      </w:r>
      <w:r>
        <w:rPr>
          <w:rFonts w:ascii="Microsoft Sans Serif" w:hAnsi="Microsoft Sans Serif"/>
        </w:rPr>
        <w:t>ă </w:t>
      </w:r>
      <w:r>
        <w:rPr/>
        <w:t>o serie de avantaje</w:t>
      </w:r>
      <w:r>
        <w:rPr>
          <w:spacing w:val="1"/>
        </w:rPr>
        <w:t> </w:t>
      </w:r>
      <w:r>
        <w:rPr/>
        <w:t>care au</w:t>
      </w:r>
      <w:r>
        <w:rPr>
          <w:spacing w:val="-5"/>
        </w:rPr>
        <w:t> </w:t>
      </w:r>
      <w:r>
        <w:rPr/>
        <w:t>fost</w:t>
      </w:r>
      <w:r>
        <w:rPr>
          <w:spacing w:val="-2"/>
        </w:rPr>
        <w:t> </w:t>
      </w:r>
      <w:r>
        <w:rPr/>
        <w:t>deja</w:t>
      </w:r>
      <w:r>
        <w:rPr>
          <w:spacing w:val="-3"/>
        </w:rPr>
        <w:t> </w:t>
      </w:r>
      <w:r>
        <w:rPr/>
        <w:t>identificate de</w:t>
      </w:r>
      <w:r>
        <w:rPr>
          <w:spacing w:val="-3"/>
        </w:rPr>
        <w:t> </w:t>
      </w:r>
      <w:r>
        <w:rPr/>
        <w:t>mai</w:t>
      </w:r>
      <w:r>
        <w:rPr>
          <w:spacing w:val="-4"/>
        </w:rPr>
        <w:t> </w:t>
      </w:r>
      <w:r>
        <w:rPr/>
        <w:t>mul</w:t>
      </w:r>
      <w:r>
        <w:rPr>
          <w:rFonts w:ascii="Microsoft Sans Serif" w:hAnsi="Microsoft Sans Serif"/>
        </w:rPr>
        <w:t>ț</w:t>
      </w:r>
      <w:r>
        <w:rPr/>
        <w:t>i</w:t>
      </w:r>
      <w:r>
        <w:rPr>
          <w:spacing w:val="-1"/>
        </w:rPr>
        <w:t> </w:t>
      </w:r>
      <w:r>
        <w:rPr/>
        <w:t>autori,</w:t>
      </w:r>
      <w:r>
        <w:rPr>
          <w:spacing w:val="1"/>
        </w:rPr>
        <w:t> </w:t>
      </w:r>
      <w:r>
        <w:rPr/>
        <w:t>de mai</w:t>
      </w:r>
      <w:r>
        <w:rPr>
          <w:spacing w:val="-4"/>
        </w:rPr>
        <w:t> </w:t>
      </w:r>
      <w:r>
        <w:rPr/>
        <w:t>mul</w:t>
      </w:r>
      <w:r>
        <w:rPr>
          <w:rFonts w:ascii="Microsoft Sans Serif" w:hAnsi="Microsoft Sans Serif"/>
        </w:rPr>
        <w:t>ț</w:t>
      </w:r>
      <w:r>
        <w:rPr/>
        <w:t>i</w:t>
      </w:r>
      <w:r>
        <w:rPr>
          <w:spacing w:val="-1"/>
        </w:rPr>
        <w:t> </w:t>
      </w:r>
      <w:r>
        <w:rPr/>
        <w:t>speciali</w:t>
      </w:r>
      <w:r>
        <w:rPr>
          <w:rFonts w:ascii="Microsoft Sans Serif" w:hAnsi="Microsoft Sans Serif"/>
        </w:rPr>
        <w:t>ş</w:t>
      </w:r>
      <w:r>
        <w:rPr/>
        <w:t>ti</w:t>
      </w:r>
      <w:r>
        <w:rPr>
          <w:spacing w:val="-1"/>
        </w:rPr>
        <w:t> </w:t>
      </w:r>
      <w:r>
        <w:rPr/>
        <w:t>în</w:t>
      </w:r>
      <w:r>
        <w:rPr>
          <w:spacing w:val="1"/>
        </w:rPr>
        <w:t> </w:t>
      </w:r>
      <w:r>
        <w:rPr/>
        <w:t>evaluare.</w:t>
      </w:r>
    </w:p>
    <w:p>
      <w:pPr>
        <w:pStyle w:val="BodyText"/>
        <w:spacing w:line="278" w:lineRule="auto"/>
        <w:ind w:right="119" w:firstLine="720"/>
      </w:pPr>
      <w:r>
        <w:rPr/>
        <w:t>În</w:t>
      </w:r>
      <w:r>
        <w:rPr>
          <w:spacing w:val="1"/>
        </w:rPr>
        <w:t> </w:t>
      </w:r>
      <w:r>
        <w:rPr/>
        <w:t>acest</w:t>
      </w:r>
      <w:r>
        <w:rPr>
          <w:spacing w:val="1"/>
        </w:rPr>
        <w:t> </w:t>
      </w:r>
      <w:r>
        <w:rPr/>
        <w:t>sens,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Allal</w:t>
      </w:r>
      <w:r>
        <w:rPr>
          <w:spacing w:val="1"/>
        </w:rPr>
        <w:t> </w:t>
      </w:r>
      <w:r>
        <w:rPr/>
        <w:t>(1999,</w:t>
      </w:r>
      <w:r>
        <w:rPr>
          <w:spacing w:val="1"/>
        </w:rPr>
        <w:t> </w:t>
      </w:r>
      <w:r>
        <w:rPr/>
        <w:t>pp.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56)</w:t>
      </w:r>
      <w:r>
        <w:rPr>
          <w:spacing w:val="1"/>
        </w:rPr>
        <w:t> </w:t>
      </w:r>
      <w:r>
        <w:rPr/>
        <w:t>apreciaz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c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principalele</w:t>
      </w:r>
      <w:r>
        <w:rPr>
          <w:spacing w:val="1"/>
        </w:rPr>
        <w:t> </w:t>
      </w:r>
      <w:r>
        <w:rPr/>
        <w:t>atuuri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autoevalu</w:t>
      </w:r>
      <w:r>
        <w:rPr>
          <w:rFonts w:ascii="Microsoft Sans Serif" w:hAnsi="Microsoft Sans Serif"/>
        </w:rPr>
        <w:t>ă</w:t>
      </w:r>
      <w:r>
        <w:rPr/>
        <w:t>rii</w:t>
      </w:r>
      <w:r>
        <w:rPr>
          <w:spacing w:val="-1"/>
        </w:rPr>
        <w:t> </w:t>
      </w:r>
      <w:r>
        <w:rPr/>
        <w:t>sunt</w:t>
      </w:r>
      <w:r>
        <w:rPr>
          <w:spacing w:val="2"/>
        </w:rPr>
        <w:t> </w:t>
      </w:r>
      <w:r>
        <w:rPr/>
        <w:t>urm</w:t>
      </w:r>
      <w:r>
        <w:rPr>
          <w:rFonts w:ascii="Microsoft Sans Serif" w:hAnsi="Microsoft Sans Serif"/>
        </w:rPr>
        <w:t>ă</w:t>
      </w:r>
      <w:r>
        <w:rPr/>
        <w:t>toarele:</w:t>
      </w:r>
    </w:p>
    <w:p>
      <w:pPr>
        <w:pStyle w:val="ListParagraph"/>
        <w:numPr>
          <w:ilvl w:val="0"/>
          <w:numId w:val="22"/>
        </w:numPr>
        <w:tabs>
          <w:tab w:pos="480" w:val="left" w:leader="none"/>
        </w:tabs>
        <w:spacing w:line="276" w:lineRule="auto" w:before="0" w:after="0"/>
        <w:ind w:left="120" w:right="116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planul</w:t>
      </w:r>
      <w:r>
        <w:rPr>
          <w:spacing w:val="1"/>
          <w:sz w:val="22"/>
        </w:rPr>
        <w:t> </w:t>
      </w:r>
      <w:r>
        <w:rPr>
          <w:sz w:val="22"/>
        </w:rPr>
        <w:t>personal,</w:t>
      </w:r>
      <w:r>
        <w:rPr>
          <w:spacing w:val="1"/>
          <w:sz w:val="22"/>
        </w:rPr>
        <w:t> </w:t>
      </w:r>
      <w:r>
        <w:rPr>
          <w:sz w:val="22"/>
        </w:rPr>
        <w:t>autoevaluarea</w:t>
      </w:r>
      <w:r>
        <w:rPr>
          <w:spacing w:val="1"/>
          <w:sz w:val="22"/>
        </w:rPr>
        <w:t> </w:t>
      </w:r>
      <w:r>
        <w:rPr>
          <w:sz w:val="22"/>
        </w:rPr>
        <w:t>ofer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elevilor</w:t>
      </w:r>
      <w:r>
        <w:rPr>
          <w:spacing w:val="1"/>
          <w:sz w:val="22"/>
        </w:rPr>
        <w:t> </w:t>
      </w:r>
      <w:r>
        <w:rPr>
          <w:sz w:val="22"/>
        </w:rPr>
        <w:t>ocazia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a-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61"/>
          <w:sz w:val="22"/>
        </w:rPr>
        <w:t> </w:t>
      </w:r>
      <w:r>
        <w:rPr>
          <w:sz w:val="22"/>
        </w:rPr>
        <w:t>dezvolta</w:t>
      </w:r>
      <w:r>
        <w:rPr>
          <w:spacing w:val="61"/>
          <w:sz w:val="22"/>
        </w:rPr>
        <w:t> </w:t>
      </w:r>
      <w:r>
        <w:rPr>
          <w:sz w:val="22"/>
        </w:rPr>
        <w:t>autonomia,</w:t>
      </w:r>
      <w:r>
        <w:rPr>
          <w:spacing w:val="1"/>
          <w:sz w:val="22"/>
        </w:rPr>
        <w:t> </w:t>
      </w:r>
      <w:r>
        <w:rPr>
          <w:sz w:val="22"/>
        </w:rPr>
        <w:t>deoarece</w:t>
      </w:r>
      <w:r>
        <w:rPr>
          <w:spacing w:val="-1"/>
          <w:sz w:val="22"/>
        </w:rPr>
        <w:t> </w:t>
      </w:r>
      <w:r>
        <w:rPr>
          <w:sz w:val="22"/>
        </w:rPr>
        <w:t>ei</w:t>
      </w:r>
      <w:r>
        <w:rPr>
          <w:spacing w:val="-1"/>
          <w:sz w:val="22"/>
        </w:rPr>
        <w:t> </w:t>
      </w:r>
      <w:r>
        <w:rPr>
          <w:sz w:val="22"/>
        </w:rPr>
        <w:t>ajung 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transfere</w:t>
      </w:r>
      <w:r>
        <w:rPr>
          <w:spacing w:val="-3"/>
          <w:sz w:val="22"/>
        </w:rPr>
        <w:t> </w:t>
      </w:r>
      <w:r>
        <w:rPr>
          <w:sz w:val="22"/>
        </w:rPr>
        <w:t>în diverse situa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</w:t>
      </w:r>
      <w:r>
        <w:rPr>
          <w:spacing w:val="-4"/>
          <w:sz w:val="22"/>
        </w:rPr>
        <w:t> </w:t>
      </w:r>
      <w:r>
        <w:rPr>
          <w:sz w:val="22"/>
        </w:rPr>
        <w:t>abilitatea de a</w:t>
      </w:r>
      <w:r>
        <w:rPr>
          <w:spacing w:val="-3"/>
          <w:sz w:val="22"/>
        </w:rPr>
        <w:t> </w:t>
      </w:r>
      <w:r>
        <w:rPr>
          <w:sz w:val="22"/>
        </w:rPr>
        <w:t>evalua realiz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rile lor;</w:t>
      </w:r>
    </w:p>
    <w:p>
      <w:pPr>
        <w:pStyle w:val="ListParagraph"/>
        <w:numPr>
          <w:ilvl w:val="0"/>
          <w:numId w:val="22"/>
        </w:numPr>
        <w:tabs>
          <w:tab w:pos="48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pedagogic,</w:t>
      </w:r>
      <w:r>
        <w:rPr>
          <w:spacing w:val="1"/>
          <w:sz w:val="22"/>
        </w:rPr>
        <w:t> </w:t>
      </w:r>
      <w:r>
        <w:rPr>
          <w:sz w:val="22"/>
        </w:rPr>
        <w:t>autoevaluarea</w:t>
      </w:r>
      <w:r>
        <w:rPr>
          <w:spacing w:val="1"/>
          <w:sz w:val="22"/>
        </w:rPr>
        <w:t> </w:t>
      </w:r>
      <w:r>
        <w:rPr>
          <w:sz w:val="22"/>
        </w:rPr>
        <w:t>permite</w:t>
      </w:r>
      <w:r>
        <w:rPr>
          <w:spacing w:val="1"/>
          <w:sz w:val="22"/>
        </w:rPr>
        <w:t> </w:t>
      </w:r>
      <w:r>
        <w:rPr>
          <w:sz w:val="22"/>
        </w:rPr>
        <w:t>elevilor</w:t>
      </w:r>
      <w:r>
        <w:rPr>
          <w:spacing w:val="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îndeplineasc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</w:t>
      </w:r>
      <w:r>
        <w:rPr>
          <w:spacing w:val="1"/>
          <w:sz w:val="22"/>
        </w:rPr>
        <w:t> </w:t>
      </w:r>
      <w:r>
        <w:rPr>
          <w:sz w:val="22"/>
        </w:rPr>
        <w:t>alt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dat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rezervat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profesorului;</w:t>
      </w:r>
      <w:r>
        <w:rPr>
          <w:spacing w:val="1"/>
          <w:sz w:val="22"/>
        </w:rPr>
        <w:t> </w:t>
      </w:r>
      <w:r>
        <w:rPr>
          <w:sz w:val="22"/>
        </w:rPr>
        <w:t>acesta</w:t>
      </w:r>
      <w:r>
        <w:rPr>
          <w:spacing w:val="1"/>
          <w:sz w:val="22"/>
        </w:rPr>
        <w:t> </w:t>
      </w:r>
      <w:r>
        <w:rPr>
          <w:sz w:val="22"/>
        </w:rPr>
        <w:t>dispune</w:t>
      </w:r>
      <w:r>
        <w:rPr>
          <w:spacing w:val="1"/>
          <w:sz w:val="22"/>
        </w:rPr>
        <w:t> </w:t>
      </w:r>
      <w:r>
        <w:rPr>
          <w:sz w:val="22"/>
        </w:rPr>
        <w:t>astfel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mai</w:t>
      </w:r>
      <w:r>
        <w:rPr>
          <w:spacing w:val="1"/>
          <w:sz w:val="22"/>
        </w:rPr>
        <w:t> </w:t>
      </w:r>
      <w:r>
        <w:rPr>
          <w:sz w:val="22"/>
        </w:rPr>
        <w:t>mult</w:t>
      </w:r>
      <w:r>
        <w:rPr>
          <w:spacing w:val="1"/>
          <w:sz w:val="22"/>
        </w:rPr>
        <w:t> </w:t>
      </w:r>
      <w:r>
        <w:rPr>
          <w:sz w:val="22"/>
        </w:rPr>
        <w:t>timp</w:t>
      </w:r>
      <w:r>
        <w:rPr>
          <w:spacing w:val="1"/>
          <w:sz w:val="22"/>
        </w:rPr>
        <w:t> </w:t>
      </w:r>
      <w:r>
        <w:rPr>
          <w:sz w:val="22"/>
        </w:rPr>
        <w:t>pentru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satisface</w:t>
      </w:r>
      <w:r>
        <w:rPr>
          <w:spacing w:val="1"/>
          <w:sz w:val="22"/>
        </w:rPr>
        <w:t> </w:t>
      </w:r>
      <w:r>
        <w:rPr>
          <w:sz w:val="22"/>
        </w:rPr>
        <w:t>nevoile</w:t>
      </w:r>
      <w:r>
        <w:rPr>
          <w:spacing w:val="1"/>
          <w:sz w:val="22"/>
        </w:rPr>
        <w:t> </w:t>
      </w:r>
      <w:r>
        <w:rPr>
          <w:sz w:val="22"/>
        </w:rPr>
        <w:t>individuale ale</w:t>
      </w:r>
      <w:r>
        <w:rPr>
          <w:spacing w:val="1"/>
          <w:sz w:val="22"/>
        </w:rPr>
        <w:t> </w:t>
      </w:r>
      <w:r>
        <w:rPr>
          <w:sz w:val="22"/>
        </w:rPr>
        <w:t>elevilor</w:t>
      </w:r>
      <w:r>
        <w:rPr>
          <w:spacing w:val="2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i;</w:t>
      </w:r>
    </w:p>
    <w:p>
      <w:pPr>
        <w:pStyle w:val="ListParagraph"/>
        <w:numPr>
          <w:ilvl w:val="0"/>
          <w:numId w:val="22"/>
        </w:numPr>
        <w:tabs>
          <w:tab w:pos="480" w:val="left" w:leader="none"/>
        </w:tabs>
        <w:spacing w:line="276" w:lineRule="auto" w:before="0" w:after="0"/>
        <w:ind w:left="120" w:right="115" w:firstLine="0"/>
        <w:jc w:val="both"/>
        <w:rPr>
          <w:sz w:val="22"/>
        </w:rPr>
      </w:pPr>
      <w:r>
        <w:rPr>
          <w:sz w:val="22"/>
        </w:rPr>
        <w:t>în plan profesional, elevii dezvolt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prin practicarea autoevalu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rii, abilit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 din ce în ce mai</w:t>
      </w:r>
      <w:r>
        <w:rPr>
          <w:spacing w:val="1"/>
          <w:sz w:val="22"/>
        </w:rPr>
        <w:t> </w:t>
      </w:r>
      <w:r>
        <w:rPr>
          <w:sz w:val="22"/>
        </w:rPr>
        <w:t>importante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lumea</w:t>
      </w:r>
      <w:r>
        <w:rPr>
          <w:spacing w:val="1"/>
          <w:sz w:val="22"/>
        </w:rPr>
        <w:t> </w:t>
      </w:r>
      <w:r>
        <w:rPr>
          <w:sz w:val="22"/>
        </w:rPr>
        <w:t>muncii</w:t>
      </w:r>
      <w:r>
        <w:rPr>
          <w:spacing w:val="1"/>
          <w:sz w:val="22"/>
        </w:rPr>
        <w:t> </w:t>
      </w:r>
      <w:r>
        <w:rPr>
          <w:sz w:val="22"/>
        </w:rPr>
        <w:t>unde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întâmpl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adesea</w:t>
      </w:r>
      <w:r>
        <w:rPr>
          <w:spacing w:val="1"/>
          <w:sz w:val="22"/>
        </w:rPr>
        <w:t> </w:t>
      </w:r>
      <w:r>
        <w:rPr>
          <w:sz w:val="22"/>
        </w:rPr>
        <w:t>ca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persoan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fie</w:t>
      </w:r>
      <w:r>
        <w:rPr>
          <w:spacing w:val="1"/>
          <w:sz w:val="22"/>
        </w:rPr>
        <w:t> </w:t>
      </w:r>
      <w:r>
        <w:rPr>
          <w:sz w:val="22"/>
        </w:rPr>
        <w:t>nevoit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împ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rt</w:t>
      </w:r>
      <w:r>
        <w:rPr>
          <w:rFonts w:ascii="Microsoft Sans Serif" w:hAnsi="Microsoft Sans Serif"/>
          <w:sz w:val="22"/>
        </w:rPr>
        <w:t>ăş</w:t>
      </w:r>
      <w:r>
        <w:rPr>
          <w:sz w:val="22"/>
        </w:rPr>
        <w:t>easc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sz w:val="22"/>
        </w:rPr>
        <w:t>aprecierea</w:t>
      </w:r>
      <w:r>
        <w:rPr>
          <w:spacing w:val="1"/>
          <w:sz w:val="22"/>
        </w:rPr>
        <w:t> </w:t>
      </w:r>
      <w:r>
        <w:rPr>
          <w:sz w:val="22"/>
        </w:rPr>
        <w:t>propriei sale performan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e.</w:t>
      </w:r>
    </w:p>
    <w:p>
      <w:pPr>
        <w:pStyle w:val="BodyText"/>
        <w:spacing w:line="276" w:lineRule="auto"/>
        <w:ind w:left="120" w:firstLine="720"/>
      </w:pPr>
      <w:r>
        <w:rPr/>
        <w:t>Admi</w:t>
      </w:r>
      <w:r>
        <w:rPr>
          <w:rFonts w:ascii="Microsoft Sans Serif" w:hAnsi="Microsoft Sans Serif"/>
        </w:rPr>
        <w:t>ț</w:t>
      </w:r>
      <w:r>
        <w:rPr/>
        <w:t>ându-se</w:t>
      </w:r>
      <w:r>
        <w:rPr>
          <w:spacing w:val="1"/>
        </w:rPr>
        <w:t> </w:t>
      </w:r>
      <w:r>
        <w:rPr/>
        <w:t>faptul</w:t>
      </w:r>
      <w:r>
        <w:rPr>
          <w:spacing w:val="1"/>
        </w:rPr>
        <w:t> </w:t>
      </w:r>
      <w:r>
        <w:rPr/>
        <w:t>c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autoevaluarea</w:t>
      </w:r>
      <w:r>
        <w:rPr>
          <w:spacing w:val="1"/>
        </w:rPr>
        <w:t> </w:t>
      </w:r>
      <w:r>
        <w:rPr/>
        <w:t>prezint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avantaje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evolu</w:t>
      </w:r>
      <w:r>
        <w:rPr>
          <w:rFonts w:ascii="Microsoft Sans Serif" w:hAnsi="Microsoft Sans Serif"/>
        </w:rPr>
        <w:t>ț</w:t>
      </w:r>
      <w:r>
        <w:rPr/>
        <w:t>ia</w:t>
      </w:r>
      <w:r>
        <w:rPr>
          <w:spacing w:val="1"/>
        </w:rPr>
        <w:t> </w:t>
      </w:r>
      <w:r>
        <w:rPr/>
        <w:t>cognitiv</w:t>
      </w:r>
      <w:r>
        <w:rPr>
          <w:rFonts w:ascii="Microsoft Sans Serif" w:hAnsi="Microsoft Sans Serif"/>
        </w:rPr>
        <w:t>ă </w:t>
      </w:r>
      <w:r>
        <w:rPr/>
        <w:t>ulterioar</w:t>
      </w:r>
      <w:r>
        <w:rPr>
          <w:rFonts w:ascii="Microsoft Sans Serif" w:hAnsi="Microsoft Sans Serif"/>
        </w:rPr>
        <w:t>ă </w:t>
      </w:r>
      <w:r>
        <w:rPr/>
        <w:t>a elevilor, trebuie s</w:t>
      </w:r>
      <w:r>
        <w:rPr>
          <w:rFonts w:ascii="Microsoft Sans Serif" w:hAnsi="Microsoft Sans Serif"/>
        </w:rPr>
        <w:t>ă </w:t>
      </w:r>
      <w:r>
        <w:rPr/>
        <w:t>se con</w:t>
      </w:r>
      <w:r>
        <w:rPr>
          <w:rFonts w:ascii="Microsoft Sans Serif" w:hAnsi="Microsoft Sans Serif"/>
        </w:rPr>
        <w:t>ş</w:t>
      </w:r>
      <w:r>
        <w:rPr/>
        <w:t>tientizeze totu</w:t>
      </w:r>
      <w:r>
        <w:rPr>
          <w:rFonts w:ascii="Microsoft Sans Serif" w:hAnsi="Microsoft Sans Serif"/>
        </w:rPr>
        <w:t>ş</w:t>
      </w:r>
      <w:r>
        <w:rPr/>
        <w:t>i c</w:t>
      </w:r>
      <w:r>
        <w:rPr>
          <w:rFonts w:ascii="Microsoft Sans Serif" w:hAnsi="Microsoft Sans Serif"/>
        </w:rPr>
        <w:t>ă </w:t>
      </w:r>
      <w:r>
        <w:rPr/>
        <w:t>aceast</w:t>
      </w:r>
      <w:r>
        <w:rPr>
          <w:rFonts w:ascii="Microsoft Sans Serif" w:hAnsi="Microsoft Sans Serif"/>
        </w:rPr>
        <w:t>ă </w:t>
      </w:r>
      <w:r>
        <w:rPr/>
        <w:t>modalitate de</w:t>
      </w:r>
      <w:r>
        <w:rPr>
          <w:spacing w:val="1"/>
        </w:rPr>
        <w:t> </w:t>
      </w:r>
      <w:r>
        <w:rPr/>
        <w:t>evaluare alternativ</w:t>
      </w:r>
      <w:r>
        <w:rPr>
          <w:rFonts w:ascii="Microsoft Sans Serif" w:hAnsi="Microsoft Sans Serif"/>
        </w:rPr>
        <w:t>ă </w:t>
      </w:r>
      <w:r>
        <w:rPr/>
        <w:t>nu se dezvolt</w:t>
      </w:r>
      <w:r>
        <w:rPr>
          <w:rFonts w:ascii="Microsoft Sans Serif" w:hAnsi="Microsoft Sans Serif"/>
        </w:rPr>
        <w:t>ă </w:t>
      </w:r>
      <w:r>
        <w:rPr/>
        <w:t>de la sine, dac</w:t>
      </w:r>
      <w:r>
        <w:rPr>
          <w:rFonts w:ascii="Microsoft Sans Serif" w:hAnsi="Microsoft Sans Serif"/>
        </w:rPr>
        <w:t>ă </w:t>
      </w:r>
      <w:r>
        <w:rPr/>
        <w:t>profesorul nu creaz</w:t>
      </w:r>
      <w:r>
        <w:rPr>
          <w:rFonts w:ascii="Microsoft Sans Serif" w:hAnsi="Microsoft Sans Serif"/>
        </w:rPr>
        <w:t>ă </w:t>
      </w:r>
      <w:r>
        <w:rPr/>
        <w:t>situa</w:t>
      </w:r>
      <w:r>
        <w:rPr>
          <w:rFonts w:ascii="Microsoft Sans Serif" w:hAnsi="Microsoft Sans Serif"/>
        </w:rPr>
        <w:t>ț</w:t>
      </w:r>
      <w:r>
        <w:rPr/>
        <w:t>iile care s-o</w:t>
      </w:r>
      <w:r>
        <w:rPr>
          <w:spacing w:val="1"/>
        </w:rPr>
        <w:t> </w:t>
      </w:r>
      <w:r>
        <w:rPr/>
        <w:t>favorizeze </w:t>
      </w:r>
      <w:r>
        <w:rPr>
          <w:rFonts w:ascii="Microsoft Sans Serif" w:hAnsi="Microsoft Sans Serif"/>
        </w:rPr>
        <w:t>ş</w:t>
      </w:r>
      <w:r>
        <w:rPr/>
        <w:t>i, evident, în cazul în care elevii nu au nici motiva</w:t>
      </w:r>
      <w:r>
        <w:rPr>
          <w:rFonts w:ascii="Microsoft Sans Serif" w:hAnsi="Microsoft Sans Serif"/>
        </w:rPr>
        <w:t>ț</w:t>
      </w:r>
      <w:r>
        <w:rPr/>
        <w:t>ia necesar</w:t>
      </w:r>
      <w:r>
        <w:rPr>
          <w:rFonts w:ascii="Microsoft Sans Serif" w:hAnsi="Microsoft Sans Serif"/>
        </w:rPr>
        <w:t>ă </w:t>
      </w:r>
      <w:r>
        <w:rPr/>
        <w:t>pentru a se implica</w:t>
      </w:r>
      <w:r>
        <w:rPr>
          <w:spacing w:val="1"/>
        </w:rPr>
        <w:t> </w:t>
      </w:r>
      <w:r>
        <w:rPr/>
        <w:t>într-un demers</w:t>
      </w:r>
      <w:r>
        <w:rPr>
          <w:spacing w:val="1"/>
        </w:rPr>
        <w:t> </w:t>
      </w:r>
      <w:r>
        <w:rPr/>
        <w:t>autoevaluativ.</w:t>
      </w:r>
    </w:p>
    <w:p>
      <w:pPr>
        <w:pStyle w:val="BodyText"/>
        <w:spacing w:line="276" w:lineRule="auto"/>
        <w:ind w:left="120" w:right="116" w:firstLine="720"/>
      </w:pPr>
      <w:r>
        <w:rPr/>
        <w:t>În consecin</w:t>
      </w:r>
      <w:r>
        <w:rPr>
          <w:rFonts w:ascii="Microsoft Sans Serif" w:hAnsi="Microsoft Sans Serif"/>
        </w:rPr>
        <w:t>ță</w:t>
      </w:r>
      <w:r>
        <w:rPr/>
        <w:t>, cadrul didactic trebuie, pe de o parte, s</w:t>
      </w:r>
      <w:r>
        <w:rPr>
          <w:rFonts w:ascii="Microsoft Sans Serif" w:hAnsi="Microsoft Sans Serif"/>
        </w:rPr>
        <w:t>ă</w:t>
      </w:r>
      <w:r>
        <w:rPr/>
        <w:t>-i ini</w:t>
      </w:r>
      <w:r>
        <w:rPr>
          <w:rFonts w:ascii="Microsoft Sans Serif" w:hAnsi="Microsoft Sans Serif"/>
        </w:rPr>
        <w:t>ț</w:t>
      </w:r>
      <w:r>
        <w:rPr/>
        <w:t>ieze pe elevi în activit</w:t>
      </w:r>
      <w:r>
        <w:rPr>
          <w:rFonts w:ascii="Microsoft Sans Serif" w:hAnsi="Microsoft Sans Serif"/>
        </w:rPr>
        <w:t>ăț</w:t>
      </w:r>
      <w:r>
        <w:rPr/>
        <w:t>i de</w:t>
      </w:r>
      <w:r>
        <w:rPr>
          <w:spacing w:val="1"/>
        </w:rPr>
        <w:t> </w:t>
      </w:r>
      <w:r>
        <w:rPr/>
        <w:t>autoevaluare astfel încât aceasta s</w:t>
      </w:r>
      <w:r>
        <w:rPr>
          <w:rFonts w:ascii="Microsoft Sans Serif" w:hAnsi="Microsoft Sans Serif"/>
        </w:rPr>
        <w:t>ă </w:t>
      </w:r>
      <w:r>
        <w:rPr/>
        <w:t>devin</w:t>
      </w:r>
      <w:r>
        <w:rPr>
          <w:rFonts w:ascii="Microsoft Sans Serif" w:hAnsi="Microsoft Sans Serif"/>
        </w:rPr>
        <w:t>ă </w:t>
      </w:r>
      <w:r>
        <w:rPr/>
        <w:t>tot mai rafinat</w:t>
      </w:r>
      <w:r>
        <w:rPr>
          <w:rFonts w:ascii="Microsoft Sans Serif" w:hAnsi="Microsoft Sans Serif"/>
        </w:rPr>
        <w:t>ă </w:t>
      </w:r>
      <w:r>
        <w:rPr/>
        <w:t>de la o etap</w:t>
      </w:r>
      <w:r>
        <w:rPr>
          <w:rFonts w:ascii="Microsoft Sans Serif" w:hAnsi="Microsoft Sans Serif"/>
        </w:rPr>
        <w:t>ă </w:t>
      </w:r>
      <w:r>
        <w:rPr/>
        <w:t>la alta a instruirii, iar,</w:t>
      </w:r>
      <w:r>
        <w:rPr>
          <w:spacing w:val="1"/>
        </w:rPr>
        <w:t> </w:t>
      </w:r>
      <w:r>
        <w:rPr/>
        <w:t>pe de alt</w:t>
      </w:r>
      <w:r>
        <w:rPr>
          <w:rFonts w:ascii="Microsoft Sans Serif" w:hAnsi="Microsoft Sans Serif"/>
        </w:rPr>
        <w:t>ă </w:t>
      </w:r>
      <w:r>
        <w:rPr/>
        <w:t>parte s</w:t>
      </w:r>
      <w:r>
        <w:rPr>
          <w:rFonts w:ascii="Microsoft Sans Serif" w:hAnsi="Microsoft Sans Serif"/>
        </w:rPr>
        <w:t>ă </w:t>
      </w:r>
      <w:r>
        <w:rPr/>
        <w:t>identifice </w:t>
      </w:r>
      <w:r>
        <w:rPr>
          <w:rFonts w:ascii="Microsoft Sans Serif" w:hAnsi="Microsoft Sans Serif"/>
        </w:rPr>
        <w:t>ş</w:t>
      </w:r>
      <w:r>
        <w:rPr/>
        <w:t>i pârghiile prin intermediul c</w:t>
      </w:r>
      <w:r>
        <w:rPr>
          <w:rFonts w:ascii="Microsoft Sans Serif" w:hAnsi="Microsoft Sans Serif"/>
        </w:rPr>
        <w:t>ă</w:t>
      </w:r>
      <w:r>
        <w:rPr/>
        <w:t>rora elevii s</w:t>
      </w:r>
      <w:r>
        <w:rPr>
          <w:rFonts w:ascii="Microsoft Sans Serif" w:hAnsi="Microsoft Sans Serif"/>
        </w:rPr>
        <w:t>ă </w:t>
      </w:r>
      <w:r>
        <w:rPr/>
        <w:t>devin</w:t>
      </w:r>
      <w:r>
        <w:rPr>
          <w:rFonts w:ascii="Microsoft Sans Serif" w:hAnsi="Microsoft Sans Serif"/>
        </w:rPr>
        <w:t>ă </w:t>
      </w:r>
      <w:r>
        <w:rPr/>
        <w:t>tot mai motiva</w:t>
      </w:r>
      <w:r>
        <w:rPr>
          <w:rFonts w:ascii="Microsoft Sans Serif" w:hAnsi="Microsoft Sans Serif"/>
        </w:rPr>
        <w:t>ț</w:t>
      </w:r>
      <w:r>
        <w:rPr/>
        <w:t>i</w:t>
      </w:r>
      <w:r>
        <w:rPr>
          <w:spacing w:val="1"/>
        </w:rPr>
        <w:t> </w:t>
      </w:r>
      <w:r>
        <w:rPr/>
        <w:t>pentru</w:t>
      </w:r>
      <w:r>
        <w:rPr>
          <w:spacing w:val="-3"/>
        </w:rPr>
        <w:t> </w:t>
      </w:r>
      <w:r>
        <w:rPr/>
        <w:t>acest</w:t>
      </w:r>
      <w:r>
        <w:rPr>
          <w:spacing w:val="-3"/>
        </w:rPr>
        <w:t> </w:t>
      </w:r>
      <w:r>
        <w:rPr/>
        <w:t>gen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activitate.</w:t>
      </w:r>
    </w:p>
    <w:p>
      <w:pPr>
        <w:pStyle w:val="BodyText"/>
        <w:spacing w:before="3"/>
        <w:ind w:left="0" w:right="0"/>
        <w:jc w:val="left"/>
        <w:rPr>
          <w:sz w:val="20"/>
        </w:rPr>
      </w:pPr>
    </w:p>
    <w:p>
      <w:pPr>
        <w:pStyle w:val="Heading2"/>
        <w:rPr>
          <w:rFonts w:ascii="Arial MT" w:hAnsi="Arial MT"/>
          <w:b w:val="0"/>
          <w:i w:val="0"/>
        </w:rPr>
      </w:pPr>
      <w:r>
        <w:rPr/>
        <w:t>Metodele</w:t>
      </w:r>
      <w:r>
        <w:rPr>
          <w:spacing w:val="-3"/>
        </w:rPr>
        <w:t> </w:t>
      </w:r>
      <w:r>
        <w:rPr/>
        <w:t>complementare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evaluare</w:t>
      </w:r>
      <w:r>
        <w:rPr>
          <w:spacing w:val="-6"/>
        </w:rPr>
        <w:t> </w:t>
      </w:r>
      <w:r>
        <w:rPr/>
        <w:t>prezint</w:t>
      </w:r>
      <w:r>
        <w:rPr>
          <w:rFonts w:ascii="Microsoft Sans Serif" w:hAnsi="Microsoft Sans Serif"/>
          <w:b w:val="0"/>
          <w:i w:val="0"/>
        </w:rPr>
        <w:t>ă</w:t>
      </w:r>
      <w:r>
        <w:rPr>
          <w:rFonts w:ascii="Microsoft Sans Serif" w:hAnsi="Microsoft Sans Serif"/>
          <w:b w:val="0"/>
          <w:i w:val="0"/>
          <w:spacing w:val="54"/>
        </w:rPr>
        <w:t> </w:t>
      </w:r>
      <w:r>
        <w:rPr/>
        <w:t>urm</w:t>
      </w:r>
      <w:r>
        <w:rPr>
          <w:rFonts w:ascii="Microsoft Sans Serif" w:hAnsi="Microsoft Sans Serif"/>
          <w:b w:val="0"/>
          <w:i w:val="0"/>
        </w:rPr>
        <w:t>ă</w:t>
      </w:r>
      <w:r>
        <w:rPr/>
        <w:t>toarele</w:t>
      </w:r>
      <w:r>
        <w:rPr>
          <w:spacing w:val="-3"/>
        </w:rPr>
        <w:t> </w:t>
      </w:r>
      <w:r>
        <w:rPr/>
        <w:t>avantaje</w:t>
      </w:r>
      <w:r>
        <w:rPr>
          <w:rFonts w:ascii="Arial MT" w:hAnsi="Arial MT"/>
          <w:b w:val="0"/>
          <w:i w:val="0"/>
        </w:rPr>
        <w:t>:</w:t>
      </w:r>
    </w:p>
    <w:p>
      <w:pPr>
        <w:pStyle w:val="ListParagraph"/>
        <w:numPr>
          <w:ilvl w:val="0"/>
          <w:numId w:val="23"/>
        </w:numPr>
        <w:tabs>
          <w:tab w:pos="480" w:val="left" w:leader="none"/>
        </w:tabs>
        <w:spacing w:line="240" w:lineRule="auto" w:before="98" w:after="0"/>
        <w:ind w:left="479" w:right="0" w:hanging="360"/>
        <w:jc w:val="left"/>
        <w:rPr>
          <w:sz w:val="22"/>
        </w:rPr>
      </w:pPr>
      <w:r>
        <w:rPr>
          <w:spacing w:val="-2"/>
          <w:sz w:val="22"/>
        </w:rPr>
        <w:t>pot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utilizate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atât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pentru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evaluarea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procesului,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cât</w:t>
      </w:r>
      <w:r>
        <w:rPr>
          <w:spacing w:val="-12"/>
          <w:sz w:val="22"/>
        </w:rPr>
        <w:t> </w:t>
      </w:r>
      <w:r>
        <w:rPr>
          <w:rFonts w:ascii="Microsoft Sans Serif" w:hAnsi="Microsoft Sans Serif"/>
          <w:spacing w:val="-2"/>
          <w:sz w:val="22"/>
        </w:rPr>
        <w:t>ş</w:t>
      </w:r>
      <w:r>
        <w:rPr>
          <w:spacing w:val="-2"/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produselor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realizate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elevi;</w:t>
      </w:r>
    </w:p>
    <w:p>
      <w:pPr>
        <w:pStyle w:val="ListParagraph"/>
        <w:numPr>
          <w:ilvl w:val="0"/>
          <w:numId w:val="23"/>
        </w:numPr>
        <w:tabs>
          <w:tab w:pos="480" w:val="left" w:leader="none"/>
        </w:tabs>
        <w:spacing w:line="240" w:lineRule="auto" w:before="97" w:after="0"/>
        <w:ind w:left="479" w:right="0" w:hanging="360"/>
        <w:jc w:val="left"/>
        <w:rPr>
          <w:sz w:val="22"/>
        </w:rPr>
      </w:pPr>
      <w:r>
        <w:rPr>
          <w:sz w:val="22"/>
        </w:rPr>
        <w:t>surprind</w:t>
      </w:r>
      <w:r>
        <w:rPr>
          <w:spacing w:val="-9"/>
          <w:sz w:val="22"/>
        </w:rPr>
        <w:t> </w:t>
      </w:r>
      <w:r>
        <w:rPr>
          <w:sz w:val="22"/>
        </w:rPr>
        <w:t>atât</w:t>
      </w:r>
      <w:r>
        <w:rPr>
          <w:spacing w:val="-7"/>
          <w:sz w:val="22"/>
        </w:rPr>
        <w:t> </w:t>
      </w:r>
      <w:r>
        <w:rPr>
          <w:sz w:val="22"/>
        </w:rPr>
        <w:t>obiectiv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</w:t>
      </w:r>
      <w:r>
        <w:rPr>
          <w:spacing w:val="-11"/>
          <w:sz w:val="22"/>
        </w:rPr>
        <w:t> </w:t>
      </w:r>
      <w:r>
        <w:rPr>
          <w:sz w:val="22"/>
        </w:rPr>
        <w:t>comportamentale</w:t>
      </w:r>
      <w:r>
        <w:rPr>
          <w:spacing w:val="-8"/>
          <w:sz w:val="22"/>
        </w:rPr>
        <w:t> </w:t>
      </w:r>
      <w:r>
        <w:rPr>
          <w:sz w:val="22"/>
        </w:rPr>
        <w:t>ale</w:t>
      </w:r>
      <w:r>
        <w:rPr>
          <w:spacing w:val="-8"/>
          <w:sz w:val="22"/>
        </w:rPr>
        <w:t> </w:t>
      </w:r>
      <w:r>
        <w:rPr>
          <w:sz w:val="22"/>
        </w:rPr>
        <w:t>domeniului</w:t>
      </w:r>
      <w:r>
        <w:rPr>
          <w:spacing w:val="-9"/>
          <w:sz w:val="22"/>
        </w:rPr>
        <w:t> </w:t>
      </w:r>
      <w:r>
        <w:rPr>
          <w:sz w:val="22"/>
        </w:rPr>
        <w:t>cognitiv,</w:t>
      </w:r>
      <w:r>
        <w:rPr>
          <w:spacing w:val="-8"/>
          <w:sz w:val="22"/>
        </w:rPr>
        <w:t> </w:t>
      </w:r>
      <w:r>
        <w:rPr>
          <w:sz w:val="22"/>
        </w:rPr>
        <w:t>cât</w:t>
      </w:r>
      <w:r>
        <w:rPr>
          <w:spacing w:val="-9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ale</w:t>
      </w:r>
      <w:r>
        <w:rPr>
          <w:spacing w:val="-11"/>
          <w:sz w:val="22"/>
        </w:rPr>
        <w:t> </w:t>
      </w:r>
      <w:r>
        <w:rPr>
          <w:sz w:val="22"/>
        </w:rPr>
        <w:t>domeniilor</w:t>
      </w:r>
      <w:r>
        <w:rPr>
          <w:spacing w:val="-7"/>
          <w:sz w:val="22"/>
        </w:rPr>
        <w:t> </w:t>
      </w:r>
      <w:r>
        <w:rPr>
          <w:sz w:val="22"/>
        </w:rPr>
        <w:t>afectiv</w:t>
      </w:r>
    </w:p>
    <w:p>
      <w:pPr>
        <w:pStyle w:val="BodyText"/>
        <w:spacing w:before="37"/>
        <w:ind w:left="480" w:right="0"/>
        <w:jc w:val="left"/>
      </w:pPr>
      <w:r>
        <w:rPr>
          <w:rFonts w:ascii="Microsoft Sans Serif" w:hAnsi="Microsoft Sans Serif"/>
          <w:spacing w:val="-2"/>
        </w:rPr>
        <w:t>ş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psihomotor;</w:t>
      </w:r>
    </w:p>
    <w:p>
      <w:pPr>
        <w:pStyle w:val="ListParagraph"/>
        <w:numPr>
          <w:ilvl w:val="0"/>
          <w:numId w:val="23"/>
        </w:numPr>
        <w:tabs>
          <w:tab w:pos="480" w:val="left" w:leader="none"/>
        </w:tabs>
        <w:spacing w:line="276" w:lineRule="auto" w:before="100" w:after="0"/>
        <w:ind w:left="480" w:right="113" w:hanging="360"/>
        <w:jc w:val="left"/>
        <w:rPr>
          <w:sz w:val="22"/>
        </w:rPr>
      </w:pPr>
      <w:r>
        <w:rPr>
          <w:sz w:val="22"/>
        </w:rPr>
        <w:t>ofer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7"/>
          <w:sz w:val="22"/>
        </w:rPr>
        <w:t> </w:t>
      </w:r>
      <w:r>
        <w:rPr>
          <w:sz w:val="22"/>
        </w:rPr>
        <w:t>posibilitatea</w:t>
      </w:r>
      <w:r>
        <w:rPr>
          <w:spacing w:val="5"/>
          <w:sz w:val="22"/>
        </w:rPr>
        <w:t> </w:t>
      </w:r>
      <w:r>
        <w:rPr>
          <w:sz w:val="22"/>
        </w:rPr>
        <w:t>elevului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aplica</w:t>
      </w:r>
      <w:r>
        <w:rPr>
          <w:spacing w:val="7"/>
          <w:sz w:val="22"/>
        </w:rPr>
        <w:t> </w:t>
      </w:r>
      <w:r>
        <w:rPr>
          <w:sz w:val="22"/>
        </w:rPr>
        <w:t>în</w:t>
      </w:r>
      <w:r>
        <w:rPr>
          <w:spacing w:val="8"/>
          <w:sz w:val="22"/>
        </w:rPr>
        <w:t> </w:t>
      </w:r>
      <w:r>
        <w:rPr>
          <w:sz w:val="22"/>
        </w:rPr>
        <w:t>mod</w:t>
      </w:r>
      <w:r>
        <w:rPr>
          <w:spacing w:val="7"/>
          <w:sz w:val="22"/>
        </w:rPr>
        <w:t> </w:t>
      </w:r>
      <w:r>
        <w:rPr>
          <w:sz w:val="22"/>
        </w:rPr>
        <w:t>creativ</w:t>
      </w:r>
      <w:r>
        <w:rPr>
          <w:spacing w:val="4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ele</w:t>
      </w:r>
      <w:r>
        <w:rPr>
          <w:spacing w:val="5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6"/>
          <w:sz w:val="22"/>
        </w:rPr>
        <w:t> </w:t>
      </w:r>
      <w:r>
        <w:rPr>
          <w:sz w:val="22"/>
        </w:rPr>
        <w:t>deprinderile</w:t>
      </w:r>
      <w:r>
        <w:rPr>
          <w:spacing w:val="8"/>
          <w:sz w:val="22"/>
        </w:rPr>
        <w:t> </w:t>
      </w:r>
      <w:r>
        <w:rPr>
          <w:sz w:val="22"/>
        </w:rPr>
        <w:t>însu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ite,</w:t>
      </w:r>
      <w:r>
        <w:rPr>
          <w:spacing w:val="7"/>
          <w:sz w:val="22"/>
        </w:rPr>
        <w:t> </w:t>
      </w:r>
      <w:r>
        <w:rPr>
          <w:sz w:val="22"/>
        </w:rPr>
        <w:t>în</w:t>
      </w:r>
      <w:r>
        <w:rPr>
          <w:spacing w:val="-58"/>
          <w:sz w:val="22"/>
        </w:rPr>
        <w:t> </w:t>
      </w:r>
      <w:r>
        <w:rPr>
          <w:sz w:val="22"/>
        </w:rPr>
        <w:t>situa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</w:t>
      </w:r>
      <w:r>
        <w:rPr>
          <w:spacing w:val="-8"/>
          <w:sz w:val="22"/>
        </w:rPr>
        <w:t> </w:t>
      </w:r>
      <w:r>
        <w:rPr>
          <w:sz w:val="22"/>
        </w:rPr>
        <w:t>noi</w:t>
      </w:r>
      <w:r>
        <w:rPr>
          <w:spacing w:val="-10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variate;</w:t>
      </w:r>
    </w:p>
    <w:p>
      <w:pPr>
        <w:pStyle w:val="ListParagraph"/>
        <w:numPr>
          <w:ilvl w:val="0"/>
          <w:numId w:val="23"/>
        </w:numPr>
        <w:tabs>
          <w:tab w:pos="480" w:val="left" w:leader="none"/>
        </w:tabs>
        <w:spacing w:line="240" w:lineRule="auto" w:before="59" w:after="0"/>
        <w:ind w:left="479" w:right="0" w:hanging="360"/>
        <w:jc w:val="left"/>
        <w:rPr>
          <w:sz w:val="22"/>
        </w:rPr>
      </w:pPr>
      <w:r>
        <w:rPr>
          <w:spacing w:val="-3"/>
          <w:sz w:val="22"/>
        </w:rPr>
        <w:t>reduc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gradul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tensiune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emo</w:t>
      </w:r>
      <w:r>
        <w:rPr>
          <w:rFonts w:ascii="Microsoft Sans Serif" w:hAnsi="Microsoft Sans Serif"/>
          <w:spacing w:val="-3"/>
          <w:sz w:val="22"/>
        </w:rPr>
        <w:t>ț</w:t>
      </w:r>
      <w:r>
        <w:rPr>
          <w:spacing w:val="-3"/>
          <w:sz w:val="22"/>
        </w:rPr>
        <w:t>ional</w:t>
      </w:r>
      <w:r>
        <w:rPr>
          <w:rFonts w:ascii="Microsoft Sans Serif" w:hAnsi="Microsoft Sans Serif"/>
          <w:spacing w:val="-3"/>
          <w:sz w:val="22"/>
        </w:rPr>
        <w:t>ă</w:t>
      </w:r>
      <w:r>
        <w:rPr>
          <w:spacing w:val="-3"/>
          <w:sz w:val="22"/>
        </w:rPr>
        <w:t>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în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compara</w:t>
      </w:r>
      <w:r>
        <w:rPr>
          <w:rFonts w:ascii="Microsoft Sans Serif" w:hAnsi="Microsoft Sans Serif"/>
          <w:spacing w:val="-2"/>
          <w:sz w:val="22"/>
        </w:rPr>
        <w:t>ț</w:t>
      </w:r>
      <w:r>
        <w:rPr>
          <w:spacing w:val="-2"/>
          <w:sz w:val="22"/>
        </w:rPr>
        <w:t>ie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metodele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tradi</w:t>
      </w:r>
      <w:r>
        <w:rPr>
          <w:rFonts w:ascii="Microsoft Sans Serif" w:hAnsi="Microsoft Sans Serif"/>
          <w:spacing w:val="-2"/>
          <w:sz w:val="22"/>
        </w:rPr>
        <w:t>ț</w:t>
      </w:r>
      <w:r>
        <w:rPr>
          <w:spacing w:val="-2"/>
          <w:sz w:val="22"/>
        </w:rPr>
        <w:t>ionale.</w:t>
      </w:r>
    </w:p>
    <w:p>
      <w:pPr>
        <w:pStyle w:val="Heading2"/>
        <w:spacing w:before="98"/>
        <w:ind w:left="840"/>
      </w:pPr>
      <w:r>
        <w:rPr/>
        <w:t>Metodele</w:t>
      </w:r>
      <w:r>
        <w:rPr>
          <w:spacing w:val="-4"/>
        </w:rPr>
        <w:t> </w:t>
      </w:r>
      <w:r>
        <w:rPr/>
        <w:t>complementare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evaluare</w:t>
      </w:r>
      <w:r>
        <w:rPr>
          <w:spacing w:val="-6"/>
        </w:rPr>
        <w:t> </w:t>
      </w:r>
      <w:r>
        <w:rPr/>
        <w:t>prezint</w:t>
      </w:r>
      <w:r>
        <w:rPr>
          <w:rFonts w:ascii="Microsoft Sans Serif" w:hAnsi="Microsoft Sans Serif"/>
          <w:b w:val="0"/>
          <w:i w:val="0"/>
        </w:rPr>
        <w:t>ă</w:t>
      </w:r>
      <w:r>
        <w:rPr>
          <w:rFonts w:ascii="Microsoft Sans Serif" w:hAnsi="Microsoft Sans Serif"/>
          <w:b w:val="0"/>
          <w:i w:val="0"/>
          <w:spacing w:val="-6"/>
        </w:rPr>
        <w:t> </w:t>
      </w:r>
      <w:r>
        <w:rPr/>
        <w:t>urm</w:t>
      </w:r>
      <w:r>
        <w:rPr>
          <w:rFonts w:ascii="Microsoft Sans Serif" w:hAnsi="Microsoft Sans Serif"/>
          <w:b w:val="0"/>
          <w:i w:val="0"/>
        </w:rPr>
        <w:t>ă</w:t>
      </w:r>
      <w:r>
        <w:rPr/>
        <w:t>toarele</w:t>
      </w:r>
      <w:r>
        <w:rPr>
          <w:spacing w:val="-6"/>
        </w:rPr>
        <w:t> </w:t>
      </w:r>
      <w:r>
        <w:rPr/>
        <w:t>dezavantaje:</w:t>
      </w:r>
    </w:p>
    <w:p>
      <w:pPr>
        <w:pStyle w:val="ListParagraph"/>
        <w:numPr>
          <w:ilvl w:val="0"/>
          <w:numId w:val="23"/>
        </w:numPr>
        <w:tabs>
          <w:tab w:pos="480" w:val="left" w:leader="none"/>
        </w:tabs>
        <w:spacing w:line="240" w:lineRule="auto" w:before="97" w:after="0"/>
        <w:ind w:left="479" w:right="0" w:hanging="361"/>
        <w:jc w:val="left"/>
        <w:rPr>
          <w:sz w:val="22"/>
        </w:rPr>
      </w:pPr>
      <w:r>
        <w:rPr>
          <w:sz w:val="22"/>
        </w:rPr>
        <w:t>sunt</w:t>
      </w:r>
      <w:r>
        <w:rPr>
          <w:spacing w:val="-3"/>
          <w:sz w:val="22"/>
        </w:rPr>
        <w:t> </w:t>
      </w:r>
      <w:r>
        <w:rPr>
          <w:sz w:val="22"/>
        </w:rPr>
        <w:t>mari</w:t>
      </w:r>
      <w:r>
        <w:rPr>
          <w:spacing w:val="-4"/>
          <w:sz w:val="22"/>
        </w:rPr>
        <w:t> </w:t>
      </w:r>
      <w:r>
        <w:rPr>
          <w:sz w:val="22"/>
        </w:rPr>
        <w:t>consumatoare</w:t>
      </w:r>
      <w:r>
        <w:rPr>
          <w:spacing w:val="-3"/>
          <w:sz w:val="22"/>
        </w:rPr>
        <w:t> </w:t>
      </w:r>
      <w:r>
        <w:rPr>
          <w:sz w:val="22"/>
        </w:rPr>
        <w:t>de timp;</w:t>
      </w:r>
    </w:p>
    <w:p>
      <w:pPr>
        <w:pStyle w:val="ListParagraph"/>
        <w:numPr>
          <w:ilvl w:val="0"/>
          <w:numId w:val="23"/>
        </w:numPr>
        <w:tabs>
          <w:tab w:pos="480" w:val="left" w:leader="none"/>
        </w:tabs>
        <w:spacing w:line="276" w:lineRule="auto" w:before="100" w:after="0"/>
        <w:ind w:left="479" w:right="114" w:hanging="360"/>
        <w:jc w:val="left"/>
        <w:rPr>
          <w:sz w:val="22"/>
        </w:rPr>
      </w:pPr>
      <w:r>
        <w:rPr>
          <w:sz w:val="22"/>
        </w:rPr>
        <w:t>unele</w:t>
      </w:r>
      <w:r>
        <w:rPr>
          <w:spacing w:val="6"/>
          <w:sz w:val="22"/>
        </w:rPr>
        <w:t> </w:t>
      </w:r>
      <w:r>
        <w:rPr>
          <w:sz w:val="22"/>
        </w:rPr>
        <w:t>metode</w:t>
      </w:r>
      <w:r>
        <w:rPr>
          <w:spacing w:val="6"/>
          <w:sz w:val="22"/>
        </w:rPr>
        <w:t> </w:t>
      </w:r>
      <w:r>
        <w:rPr>
          <w:sz w:val="22"/>
        </w:rPr>
        <w:t>nu</w:t>
      </w:r>
      <w:r>
        <w:rPr>
          <w:spacing w:val="6"/>
          <w:sz w:val="22"/>
        </w:rPr>
        <w:t> </w:t>
      </w:r>
      <w:r>
        <w:rPr>
          <w:sz w:val="22"/>
        </w:rPr>
        <w:t>au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cot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1"/>
          <w:sz w:val="22"/>
        </w:rPr>
        <w:t> </w:t>
      </w:r>
      <w:r>
        <w:rPr>
          <w:sz w:val="22"/>
        </w:rPr>
        <w:t>ridicat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obiectivitate,</w:t>
      </w:r>
      <w:r>
        <w:rPr>
          <w:spacing w:val="7"/>
          <w:sz w:val="22"/>
        </w:rPr>
        <w:t> </w:t>
      </w:r>
      <w:r>
        <w:rPr>
          <w:sz w:val="22"/>
        </w:rPr>
        <w:t>cu</w:t>
      </w:r>
      <w:r>
        <w:rPr>
          <w:spacing w:val="6"/>
          <w:sz w:val="22"/>
        </w:rPr>
        <w:t> </w:t>
      </w:r>
      <w:r>
        <w:rPr>
          <w:sz w:val="22"/>
        </w:rPr>
        <w:t>repercursiuni</w:t>
      </w:r>
      <w:r>
        <w:rPr>
          <w:spacing w:val="5"/>
          <w:sz w:val="22"/>
        </w:rPr>
        <w:t> </w:t>
      </w:r>
      <w:r>
        <w:rPr>
          <w:sz w:val="22"/>
        </w:rPr>
        <w:t>asupra</w:t>
      </w:r>
      <w:r>
        <w:rPr>
          <w:spacing w:val="3"/>
          <w:sz w:val="22"/>
        </w:rPr>
        <w:t> </w:t>
      </w:r>
      <w:r>
        <w:rPr>
          <w:sz w:val="22"/>
        </w:rPr>
        <w:t>fidelit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ii</w:t>
      </w:r>
      <w:r>
        <w:rPr>
          <w:spacing w:val="-59"/>
          <w:sz w:val="22"/>
        </w:rPr>
        <w:t> </w:t>
      </w:r>
      <w:r>
        <w:rPr>
          <w:sz w:val="22"/>
        </w:rPr>
        <w:t>evalu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rii.</w:t>
      </w:r>
    </w:p>
    <w:p>
      <w:pPr>
        <w:pStyle w:val="BodyText"/>
        <w:spacing w:before="6"/>
        <w:ind w:left="0" w:right="0"/>
        <w:jc w:val="left"/>
        <w:rPr>
          <w:sz w:val="25"/>
        </w:rPr>
      </w:pPr>
    </w:p>
    <w:p>
      <w:pPr>
        <w:pStyle w:val="Heading1"/>
        <w:numPr>
          <w:ilvl w:val="0"/>
          <w:numId w:val="24"/>
        </w:numPr>
        <w:tabs>
          <w:tab w:pos="392" w:val="left" w:leader="none"/>
        </w:tabs>
        <w:spacing w:line="276" w:lineRule="auto" w:before="1" w:after="0"/>
        <w:ind w:left="119" w:right="117" w:firstLine="0"/>
        <w:jc w:val="left"/>
      </w:pPr>
      <w:r>
        <w:rPr/>
        <w:t>Rela</w:t>
      </w:r>
      <w:r>
        <w:rPr>
          <w:rFonts w:ascii="Microsoft Sans Serif" w:hAnsi="Microsoft Sans Serif"/>
          <w:b w:val="0"/>
        </w:rPr>
        <w:t>ţ</w:t>
      </w:r>
      <w:r>
        <w:rPr/>
        <w:t>ia</w:t>
      </w:r>
      <w:r>
        <w:rPr>
          <w:spacing w:val="24"/>
        </w:rPr>
        <w:t> </w:t>
      </w:r>
      <w:r>
        <w:rPr/>
        <w:t>dintre</w:t>
      </w:r>
      <w:r>
        <w:rPr>
          <w:spacing w:val="22"/>
        </w:rPr>
        <w:t> </w:t>
      </w:r>
      <w:r>
        <w:rPr/>
        <w:t>metoda</w:t>
      </w:r>
      <w:r>
        <w:rPr>
          <w:spacing w:val="25"/>
        </w:rPr>
        <w:t> </w:t>
      </w:r>
      <w:r>
        <w:rPr>
          <w:rFonts w:ascii="Microsoft Sans Serif" w:hAnsi="Microsoft Sans Serif"/>
          <w:b w:val="0"/>
        </w:rPr>
        <w:t>ş</w:t>
      </w:r>
      <w:r>
        <w:rPr/>
        <w:t>i</w:t>
      </w:r>
      <w:r>
        <w:rPr>
          <w:spacing w:val="25"/>
        </w:rPr>
        <w:t> </w:t>
      </w:r>
      <w:r>
        <w:rPr/>
        <w:t>instrumentul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evaluare;</w:t>
      </w:r>
      <w:r>
        <w:rPr>
          <w:spacing w:val="26"/>
        </w:rPr>
        <w:t> </w:t>
      </w:r>
      <w:r>
        <w:rPr/>
        <w:t>adecvarea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scopul</w:t>
      </w:r>
      <w:r>
        <w:rPr>
          <w:spacing w:val="26"/>
        </w:rPr>
        <w:t> </w:t>
      </w:r>
      <w:r>
        <w:rPr>
          <w:rFonts w:ascii="Microsoft Sans Serif" w:hAnsi="Microsoft Sans Serif"/>
          <w:b w:val="0"/>
        </w:rPr>
        <w:t>ş</w:t>
      </w:r>
      <w:r>
        <w:rPr/>
        <w:t>i</w:t>
      </w:r>
      <w:r>
        <w:rPr>
          <w:spacing w:val="25"/>
        </w:rPr>
        <w:t> </w:t>
      </w:r>
      <w:r>
        <w:rPr/>
        <w:t>obiectivele</w:t>
      </w:r>
      <w:r>
        <w:rPr>
          <w:spacing w:val="-58"/>
        </w:rPr>
        <w:t> </w:t>
      </w:r>
      <w:r>
        <w:rPr/>
        <w:t>evalu</w:t>
      </w:r>
      <w:r>
        <w:rPr>
          <w:rFonts w:ascii="Microsoft Sans Serif" w:hAnsi="Microsoft Sans Serif"/>
          <w:b w:val="0"/>
        </w:rPr>
        <w:t>ă</w:t>
      </w:r>
      <w:r>
        <w:rPr/>
        <w:t>rii</w:t>
      </w:r>
    </w:p>
    <w:p>
      <w:pPr>
        <w:pStyle w:val="BodyText"/>
        <w:spacing w:line="276" w:lineRule="auto" w:before="3"/>
        <w:ind w:right="114" w:firstLine="708"/>
      </w:pPr>
      <w:r>
        <w:rPr>
          <w:rFonts w:ascii="Arial" w:hAnsi="Arial"/>
          <w:b/>
          <w:i/>
        </w:rPr>
        <w:t>Rela</w:t>
      </w:r>
      <w:r>
        <w:rPr>
          <w:rFonts w:ascii="Microsoft Sans Serif" w:hAnsi="Microsoft Sans Serif"/>
        </w:rPr>
        <w:t>ț</w:t>
      </w:r>
      <w:r>
        <w:rPr>
          <w:rFonts w:ascii="Arial" w:hAnsi="Arial"/>
          <w:b/>
          <w:i/>
        </w:rPr>
        <w:t>ia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metod</w:t>
      </w:r>
      <w:r>
        <w:rPr>
          <w:rFonts w:ascii="Microsoft Sans Serif" w:hAnsi="Microsoft Sans Serif"/>
        </w:rPr>
        <w:t>ă</w:t>
      </w:r>
      <w:r>
        <w:rPr>
          <w:rFonts w:ascii="Arial" w:hAnsi="Arial"/>
          <w:b/>
          <w:i/>
        </w:rPr>
        <w:t>-instrument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1"/>
        </w:rPr>
        <w:t> </w:t>
      </w:r>
      <w:r>
        <w:rPr>
          <w:rFonts w:ascii="Arial" w:hAnsi="Arial"/>
          <w:b/>
          <w:i/>
        </w:rPr>
        <w:t>evaluare</w:t>
      </w:r>
      <w:r>
        <w:rPr>
          <w:rFonts w:ascii="Arial" w:hAnsi="Arial"/>
          <w:b/>
          <w:i/>
          <w:spacing w:val="1"/>
        </w:rPr>
        <w:t> </w:t>
      </w:r>
      <w:r>
        <w:rPr/>
        <w:t>poate</w:t>
      </w:r>
      <w:r>
        <w:rPr>
          <w:spacing w:val="1"/>
        </w:rPr>
        <w:t> </w:t>
      </w:r>
      <w:r>
        <w:rPr/>
        <w:t>fi</w:t>
      </w:r>
      <w:r>
        <w:rPr>
          <w:spacing w:val="1"/>
        </w:rPr>
        <w:t> </w:t>
      </w:r>
      <w:r>
        <w:rPr/>
        <w:t>analizat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ca</w:t>
      </w:r>
      <w:r>
        <w:rPr>
          <w:spacing w:val="1"/>
        </w:rPr>
        <w:t> </w:t>
      </w:r>
      <w:r>
        <w:rPr/>
        <w:t>rela</w:t>
      </w:r>
      <w:r>
        <w:rPr>
          <w:rFonts w:ascii="Microsoft Sans Serif" w:hAnsi="Microsoft Sans Serif"/>
        </w:rPr>
        <w:t>ț</w:t>
      </w:r>
      <w:r>
        <w:rPr/>
        <w:t>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strict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dependen</w:t>
      </w:r>
      <w:r>
        <w:rPr>
          <w:rFonts w:ascii="Microsoft Sans Serif" w:hAnsi="Microsoft Sans Serif"/>
        </w:rPr>
        <w:t>ță</w:t>
      </w:r>
      <w:r>
        <w:rPr/>
        <w:t>, în sensul c</w:t>
      </w:r>
      <w:r>
        <w:rPr>
          <w:rFonts w:ascii="Microsoft Sans Serif" w:hAnsi="Microsoft Sans Serif"/>
        </w:rPr>
        <w:t>ă </w:t>
      </w:r>
      <w:r>
        <w:rPr/>
        <w:t>abordarea metodologic</w:t>
      </w:r>
      <w:r>
        <w:rPr>
          <w:rFonts w:ascii="Microsoft Sans Serif" w:hAnsi="Microsoft Sans Serif"/>
        </w:rPr>
        <w:t>ă </w:t>
      </w:r>
      <w:r>
        <w:rPr/>
        <w:t>pentru care se opteaz</w:t>
      </w:r>
      <w:r>
        <w:rPr>
          <w:rFonts w:ascii="Microsoft Sans Serif" w:hAnsi="Microsoft Sans Serif"/>
        </w:rPr>
        <w:t>ă </w:t>
      </w:r>
      <w:r>
        <w:rPr/>
        <w:t>la un moment dat</w:t>
      </w:r>
      <w:r>
        <w:rPr>
          <w:spacing w:val="1"/>
        </w:rPr>
        <w:t> </w:t>
      </w:r>
      <w:r>
        <w:rPr/>
        <w:t>determin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55"/>
        </w:rPr>
        <w:t> </w:t>
      </w:r>
      <w:r>
        <w:rPr/>
        <w:t>natura</w:t>
      </w:r>
      <w:r>
        <w:rPr>
          <w:spacing w:val="54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53"/>
        </w:rPr>
        <w:t> </w:t>
      </w:r>
      <w:r>
        <w:rPr/>
        <w:t>con</w:t>
      </w:r>
      <w:r>
        <w:rPr>
          <w:rFonts w:ascii="Microsoft Sans Serif" w:hAnsi="Microsoft Sans Serif"/>
        </w:rPr>
        <w:t>ț</w:t>
      </w:r>
      <w:r>
        <w:rPr/>
        <w:t>inutul</w:t>
      </w:r>
      <w:r>
        <w:rPr>
          <w:spacing w:val="52"/>
        </w:rPr>
        <w:t> </w:t>
      </w:r>
      <w:r>
        <w:rPr/>
        <w:t>instrumentului</w:t>
      </w:r>
      <w:r>
        <w:rPr>
          <w:spacing w:val="53"/>
        </w:rPr>
        <w:t> </w:t>
      </w:r>
      <w:r>
        <w:rPr/>
        <w:t>de</w:t>
      </w:r>
      <w:r>
        <w:rPr>
          <w:spacing w:val="54"/>
        </w:rPr>
        <w:t> </w:t>
      </w:r>
      <w:r>
        <w:rPr/>
        <w:t>evaluare,</w:t>
      </w:r>
      <w:r>
        <w:rPr>
          <w:spacing w:val="54"/>
        </w:rPr>
        <w:t> </w:t>
      </w:r>
      <w:r>
        <w:rPr/>
        <w:t>precum</w:t>
      </w:r>
      <w:r>
        <w:rPr>
          <w:spacing w:val="55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52"/>
        </w:rPr>
        <w:t> </w:t>
      </w:r>
      <w:r>
        <w:rPr/>
        <w:t>contextul</w:t>
      </w:r>
      <w:r>
        <w:rPr>
          <w:spacing w:val="53"/>
        </w:rPr>
        <w:t> </w:t>
      </w:r>
      <w:r>
        <w:rPr/>
        <w:t>administr</w:t>
      </w:r>
      <w:r>
        <w:rPr>
          <w:rFonts w:ascii="Microsoft Sans Serif" w:hAnsi="Microsoft Sans Serif"/>
        </w:rPr>
        <w:t>ă</w:t>
      </w:r>
      <w:r>
        <w:rPr/>
        <w:t>rii</w:t>
      </w:r>
    </w:p>
    <w:p>
      <w:pPr>
        <w:spacing w:after="0" w:line="276" w:lineRule="auto"/>
        <w:sectPr>
          <w:pgSz w:w="12240" w:h="15840"/>
          <w:pgMar w:header="0" w:footer="1070" w:top="1360" w:bottom="1260" w:left="1320" w:right="1320"/>
        </w:sectPr>
      </w:pPr>
    </w:p>
    <w:p>
      <w:pPr>
        <w:pStyle w:val="BodyText"/>
        <w:spacing w:line="276" w:lineRule="auto" w:before="77"/>
        <w:ind w:right="114"/>
      </w:pPr>
      <w:r>
        <w:rPr/>
        <w:t>acestuia. Li</w:t>
      </w:r>
      <w:r>
        <w:rPr>
          <w:rFonts w:ascii="Microsoft Sans Serif" w:hAnsi="Microsoft Sans Serif"/>
        </w:rPr>
        <w:t>ț</w:t>
      </w:r>
      <w:r>
        <w:rPr/>
        <w:t>oiu (2001) apreciaz</w:t>
      </w:r>
      <w:r>
        <w:rPr>
          <w:rFonts w:ascii="Microsoft Sans Serif" w:hAnsi="Microsoft Sans Serif"/>
        </w:rPr>
        <w:t>ă </w:t>
      </w:r>
      <w:r>
        <w:rPr/>
        <w:t>c</w:t>
      </w:r>
      <w:r>
        <w:rPr>
          <w:rFonts w:ascii="Microsoft Sans Serif" w:hAnsi="Microsoft Sans Serif"/>
        </w:rPr>
        <w:t>ă </w:t>
      </w:r>
      <w:r>
        <w:rPr/>
        <w:t>metoda de evaluare vizeaz</w:t>
      </w:r>
      <w:r>
        <w:rPr>
          <w:rFonts w:ascii="Microsoft Sans Serif" w:hAnsi="Microsoft Sans Serif"/>
        </w:rPr>
        <w:t>ă </w:t>
      </w:r>
      <w:r>
        <w:rPr/>
        <w:t>întregul demers evaluativ, care</w:t>
      </w:r>
      <w:r>
        <w:rPr>
          <w:spacing w:val="-59"/>
        </w:rPr>
        <w:t> </w:t>
      </w:r>
      <w:r>
        <w:rPr/>
        <w:t>debuteaz</w:t>
      </w:r>
      <w:r>
        <w:rPr>
          <w:rFonts w:ascii="Microsoft Sans Serif" w:hAnsi="Microsoft Sans Serif"/>
        </w:rPr>
        <w:t>ă </w:t>
      </w:r>
      <w:r>
        <w:rPr/>
        <w:t>cu stabilirea obiectivelor de evaluare, fiind urmat</w:t>
      </w:r>
      <w:r>
        <w:rPr>
          <w:rFonts w:ascii="Microsoft Sans Serif" w:hAnsi="Microsoft Sans Serif"/>
        </w:rPr>
        <w:t>ă </w:t>
      </w:r>
      <w:r>
        <w:rPr/>
        <w:t>de proiectarea instrumentelor de</w:t>
      </w:r>
      <w:r>
        <w:rPr>
          <w:spacing w:val="1"/>
        </w:rPr>
        <w:t> </w:t>
      </w:r>
      <w:r>
        <w:rPr/>
        <w:t>cercetare, administrarea acestora, scorarea </w:t>
      </w:r>
      <w:r>
        <w:rPr>
          <w:rFonts w:ascii="Microsoft Sans Serif" w:hAnsi="Microsoft Sans Serif"/>
        </w:rPr>
        <w:t>ş</w:t>
      </w:r>
      <w:r>
        <w:rPr/>
        <w:t>i interpretarea rezultatelor. Aceast</w:t>
      </w:r>
      <w:r>
        <w:rPr>
          <w:rFonts w:ascii="Microsoft Sans Serif" w:hAnsi="Microsoft Sans Serif"/>
        </w:rPr>
        <w:t>ă </w:t>
      </w:r>
      <w:r>
        <w:rPr/>
        <w:t>perspectiv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plaseaz</w:t>
      </w:r>
      <w:r>
        <w:rPr>
          <w:rFonts w:ascii="Microsoft Sans Serif" w:hAnsi="Microsoft Sans Serif"/>
        </w:rPr>
        <w:t>ă </w:t>
      </w:r>
      <w:r>
        <w:rPr/>
        <w:t>instrumentul de evaluare în imediata subordine a metodei, constituindu-se în parte</w:t>
      </w:r>
      <w:r>
        <w:rPr>
          <w:spacing w:val="1"/>
        </w:rPr>
        <w:t> </w:t>
      </w:r>
      <w:r>
        <w:rPr/>
        <w:t>integrant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a acesteia, ce concretizeaz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58"/>
        </w:rPr>
        <w:t> </w:t>
      </w:r>
      <w:r>
        <w:rPr/>
        <w:t>op</w:t>
      </w:r>
      <w:r>
        <w:rPr>
          <w:rFonts w:ascii="Microsoft Sans Serif" w:hAnsi="Microsoft Sans Serif"/>
        </w:rPr>
        <w:t>ț</w:t>
      </w:r>
      <w:r>
        <w:rPr/>
        <w:t>iunea pentru un anume tip de demers metodologic.</w:t>
      </w:r>
      <w:r>
        <w:rPr>
          <w:spacing w:val="1"/>
        </w:rPr>
        <w:t> </w:t>
      </w:r>
      <w:r>
        <w:rPr/>
        <w:t>În contextul în care metoda de evaluare este privit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ca agent</w:t>
      </w:r>
      <w:r>
        <w:rPr>
          <w:spacing w:val="1"/>
        </w:rPr>
        <w:t> </w:t>
      </w:r>
      <w:r>
        <w:rPr/>
        <w:t>determinant</w:t>
      </w:r>
      <w:r>
        <w:rPr>
          <w:spacing w:val="1"/>
        </w:rPr>
        <w:t> </w:t>
      </w:r>
      <w:r>
        <w:rPr/>
        <w:t>al m</w:t>
      </w:r>
      <w:r>
        <w:rPr>
          <w:rFonts w:ascii="Microsoft Sans Serif" w:hAnsi="Microsoft Sans Serif"/>
        </w:rPr>
        <w:t>ă</w:t>
      </w:r>
      <w:r>
        <w:rPr/>
        <w:t>sur</w:t>
      </w:r>
      <w:r>
        <w:rPr>
          <w:rFonts w:ascii="Microsoft Sans Serif" w:hAnsi="Microsoft Sans Serif"/>
        </w:rPr>
        <w:t>ă</w:t>
      </w:r>
      <w:r>
        <w:rPr/>
        <w:t>rii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1"/>
        </w:rPr>
        <w:t> </w:t>
      </w:r>
      <w:r>
        <w:rPr/>
        <w:t>aprecierii în actul evaluativ, instrumentul de evaluare poate fi privit ca parte opera</w:t>
      </w:r>
      <w:r>
        <w:rPr>
          <w:rFonts w:ascii="Microsoft Sans Serif" w:hAnsi="Microsoft Sans Serif"/>
        </w:rPr>
        <w:t>ț</w:t>
      </w:r>
      <w:r>
        <w:rPr/>
        <w:t>ional</w:t>
      </w:r>
      <w:r>
        <w:rPr>
          <w:rFonts w:ascii="Microsoft Sans Serif" w:hAnsi="Microsoft Sans Serif"/>
        </w:rPr>
        <w:t>ă </w:t>
      </w:r>
      <w:r>
        <w:rPr/>
        <w:t>în care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traduc</w:t>
      </w:r>
      <w:r>
        <w:rPr>
          <w:spacing w:val="1"/>
        </w:rPr>
        <w:t> </w:t>
      </w:r>
      <w:r>
        <w:rPr/>
        <w:t>sarcinile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lucru</w:t>
      </w:r>
      <w:r>
        <w:rPr>
          <w:spacing w:val="1"/>
        </w:rPr>
        <w:t> </w:t>
      </w:r>
      <w:r>
        <w:rPr/>
        <w:t>pentru</w:t>
      </w:r>
      <w:r>
        <w:rPr>
          <w:spacing w:val="1"/>
        </w:rPr>
        <w:t> </w:t>
      </w:r>
      <w:r>
        <w:rPr/>
        <w:t>elevi</w:t>
      </w:r>
      <w:r>
        <w:rPr>
          <w:spacing w:val="1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asigur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concordan</w:t>
      </w:r>
      <w:r>
        <w:rPr>
          <w:rFonts w:ascii="Microsoft Sans Serif" w:hAnsi="Microsoft Sans Serif"/>
        </w:rPr>
        <w:t>ț</w:t>
      </w:r>
      <w:r>
        <w:rPr/>
        <w:t>a</w:t>
      </w:r>
      <w:r>
        <w:rPr>
          <w:spacing w:val="1"/>
        </w:rPr>
        <w:t> </w:t>
      </w:r>
      <w:r>
        <w:rPr/>
        <w:t>între</w:t>
      </w:r>
      <w:r>
        <w:rPr>
          <w:spacing w:val="1"/>
        </w:rPr>
        <w:t> </w:t>
      </w:r>
      <w:r>
        <w:rPr/>
        <w:t>obiectivele</w:t>
      </w:r>
      <w:r>
        <w:rPr>
          <w:spacing w:val="6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evaluare</w:t>
      </w:r>
      <w:r>
        <w:rPr>
          <w:spacing w:val="-1"/>
        </w:rPr>
        <w:t> </w:t>
      </w:r>
      <w:r>
        <w:rPr>
          <w:rFonts w:ascii="Microsoft Sans Serif" w:hAnsi="Microsoft Sans Serif"/>
        </w:rPr>
        <w:t>ş</w:t>
      </w:r>
      <w:r>
        <w:rPr/>
        <w:t>i metodologia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realizare a</w:t>
      </w:r>
      <w:r>
        <w:rPr>
          <w:spacing w:val="1"/>
        </w:rPr>
        <w:t> </w:t>
      </w:r>
      <w:r>
        <w:rPr/>
        <w:t>acesteia.</w:t>
      </w:r>
    </w:p>
    <w:p>
      <w:pPr>
        <w:pStyle w:val="BodyText"/>
        <w:spacing w:line="276" w:lineRule="auto"/>
        <w:ind w:right="116" w:firstLine="719"/>
      </w:pPr>
      <w:r>
        <w:rPr/>
        <w:t>Acela</w:t>
      </w:r>
      <w:r>
        <w:rPr>
          <w:rFonts w:ascii="Microsoft Sans Serif" w:hAnsi="Microsoft Sans Serif"/>
        </w:rPr>
        <w:t>ş</w:t>
      </w:r>
      <w:r>
        <w:rPr/>
        <w:t>i autor (Li</w:t>
      </w:r>
      <w:r>
        <w:rPr>
          <w:rFonts w:ascii="Microsoft Sans Serif" w:hAnsi="Microsoft Sans Serif"/>
        </w:rPr>
        <w:t>ț</w:t>
      </w:r>
      <w:r>
        <w:rPr/>
        <w:t>oiu, 2001, p. 30) sus</w:t>
      </w:r>
      <w:r>
        <w:rPr>
          <w:rFonts w:ascii="Microsoft Sans Serif" w:hAnsi="Microsoft Sans Serif"/>
        </w:rPr>
        <w:t>ț</w:t>
      </w:r>
      <w:r>
        <w:rPr/>
        <w:t>ine c</w:t>
      </w:r>
      <w:r>
        <w:rPr>
          <w:rFonts w:ascii="Microsoft Sans Serif" w:hAnsi="Microsoft Sans Serif"/>
        </w:rPr>
        <w:t>ă </w:t>
      </w:r>
      <w:r>
        <w:rPr/>
        <w:t>instrumentele de evaluare pot determina</w:t>
      </w:r>
      <w:r>
        <w:rPr>
          <w:spacing w:val="1"/>
        </w:rPr>
        <w:t> </w:t>
      </w:r>
      <w:r>
        <w:rPr/>
        <w:t>schimb</w:t>
      </w:r>
      <w:r>
        <w:rPr>
          <w:rFonts w:ascii="Microsoft Sans Serif" w:hAnsi="Microsoft Sans Serif"/>
        </w:rPr>
        <w:t>ă</w:t>
      </w:r>
      <w:r>
        <w:rPr/>
        <w:t>ri la nivelul metodologiei </w:t>
      </w:r>
      <w:r>
        <w:rPr>
          <w:rFonts w:ascii="Microsoft Sans Serif" w:hAnsi="Microsoft Sans Serif"/>
        </w:rPr>
        <w:t>ş</w:t>
      </w:r>
      <w:r>
        <w:rPr/>
        <w:t>i practicilor evaluative ulterioare, atât a celor curente, cât </w:t>
      </w:r>
      <w:r>
        <w:rPr>
          <w:rFonts w:ascii="Microsoft Sans Serif" w:hAnsi="Microsoft Sans Serif"/>
        </w:rPr>
        <w:t>ş</w:t>
      </w:r>
      <w:r>
        <w:rPr/>
        <w:t>i a</w:t>
      </w:r>
      <w:r>
        <w:rPr>
          <w:spacing w:val="1"/>
        </w:rPr>
        <w:t> </w:t>
      </w:r>
      <w:r>
        <w:rPr/>
        <w:t>celor de tip examen, prin accentul pe evaluarea de competen</w:t>
      </w:r>
      <w:r>
        <w:rPr>
          <w:rFonts w:ascii="Microsoft Sans Serif" w:hAnsi="Microsoft Sans Serif"/>
        </w:rPr>
        <w:t>ț</w:t>
      </w:r>
      <w:r>
        <w:rPr/>
        <w:t>e, care poate reorienta profesorul</w:t>
      </w:r>
      <w:r>
        <w:rPr>
          <w:spacing w:val="1"/>
        </w:rPr>
        <w:t> </w:t>
      </w:r>
      <w:r>
        <w:rPr/>
        <w:t>în ceea ce</w:t>
      </w:r>
      <w:r>
        <w:rPr>
          <w:spacing w:val="1"/>
        </w:rPr>
        <w:t> </w:t>
      </w:r>
      <w:r>
        <w:rPr/>
        <w:t>prive</w:t>
      </w:r>
      <w:r>
        <w:rPr>
          <w:rFonts w:ascii="Microsoft Sans Serif" w:hAnsi="Microsoft Sans Serif"/>
        </w:rPr>
        <w:t>ş</w:t>
      </w:r>
      <w:r>
        <w:rPr/>
        <w:t>te</w:t>
      </w:r>
      <w:r>
        <w:rPr>
          <w:spacing w:val="-3"/>
        </w:rPr>
        <w:t> </w:t>
      </w:r>
      <w:r>
        <w:rPr/>
        <w:t>momentele,</w:t>
      </w:r>
      <w:r>
        <w:rPr>
          <w:spacing w:val="-1"/>
        </w:rPr>
        <w:t> </w:t>
      </w:r>
      <w:r>
        <w:rPr/>
        <w:t>metodele</w:t>
      </w:r>
      <w:r>
        <w:rPr>
          <w:spacing w:val="-1"/>
        </w:rPr>
        <w:t> </w:t>
      </w:r>
      <w:r>
        <w:rPr>
          <w:rFonts w:ascii="Microsoft Sans Serif" w:hAnsi="Microsoft Sans Serif"/>
        </w:rPr>
        <w:t>ş</w:t>
      </w:r>
      <w:r>
        <w:rPr/>
        <w:t>i instrumentele de</w:t>
      </w:r>
      <w:r>
        <w:rPr>
          <w:spacing w:val="-2"/>
        </w:rPr>
        <w:t> </w:t>
      </w:r>
      <w:r>
        <w:rPr/>
        <w:t>evaluare.</w:t>
      </w:r>
    </w:p>
    <w:p>
      <w:pPr>
        <w:pStyle w:val="Heading1"/>
        <w:numPr>
          <w:ilvl w:val="0"/>
          <w:numId w:val="24"/>
        </w:numPr>
        <w:tabs>
          <w:tab w:pos="368" w:val="left" w:leader="none"/>
        </w:tabs>
        <w:spacing w:line="251" w:lineRule="exact" w:before="0" w:after="0"/>
        <w:ind w:left="367" w:right="0" w:hanging="249"/>
        <w:jc w:val="left"/>
      </w:pPr>
      <w:r>
        <w:rPr/>
        <w:t>Teste</w:t>
      </w:r>
      <w:r>
        <w:rPr>
          <w:spacing w:val="-2"/>
        </w:rPr>
        <w:t> </w:t>
      </w:r>
      <w:r>
        <w:rPr/>
        <w:t>pedagogice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teste</w:t>
      </w:r>
      <w:r>
        <w:rPr>
          <w:spacing w:val="-2"/>
        </w:rPr>
        <w:t> </w:t>
      </w:r>
      <w:r>
        <w:rPr/>
        <w:t>docimologice: delimit</w:t>
      </w:r>
      <w:r>
        <w:rPr>
          <w:rFonts w:ascii="Microsoft Sans Serif" w:hAnsi="Microsoft Sans Serif"/>
          <w:b w:val="0"/>
        </w:rPr>
        <w:t>ă</w:t>
      </w:r>
      <w:r>
        <w:rPr/>
        <w:t>ri</w:t>
      </w:r>
      <w:r>
        <w:rPr>
          <w:spacing w:val="-3"/>
        </w:rPr>
        <w:t> </w:t>
      </w:r>
      <w:r>
        <w:rPr>
          <w:rFonts w:ascii="Microsoft Sans Serif" w:hAnsi="Microsoft Sans Serif"/>
          <w:b w:val="0"/>
        </w:rPr>
        <w:t>ş</w:t>
      </w:r>
      <w:r>
        <w:rPr/>
        <w:t>i</w:t>
      </w:r>
      <w:r>
        <w:rPr>
          <w:spacing w:val="-3"/>
        </w:rPr>
        <w:t> </w:t>
      </w:r>
      <w:r>
        <w:rPr/>
        <w:t>tipologie</w:t>
      </w:r>
    </w:p>
    <w:p>
      <w:pPr>
        <w:pStyle w:val="BodyText"/>
        <w:spacing w:before="2"/>
        <w:ind w:left="0" w:right="0"/>
        <w:jc w:val="left"/>
        <w:rPr>
          <w:rFonts w:ascii="Arial"/>
          <w:b/>
          <w:sz w:val="24"/>
        </w:rPr>
      </w:pPr>
    </w:p>
    <w:p>
      <w:pPr>
        <w:pStyle w:val="BodyText"/>
        <w:spacing w:line="276" w:lineRule="auto"/>
        <w:ind w:right="116" w:firstLine="720"/>
      </w:pPr>
      <w:r>
        <w:rPr/>
        <w:t>O prim</w:t>
      </w:r>
      <w:r>
        <w:rPr>
          <w:rFonts w:ascii="Microsoft Sans Serif" w:hAnsi="Microsoft Sans Serif"/>
        </w:rPr>
        <w:t>ă </w:t>
      </w:r>
      <w:r>
        <w:rPr/>
        <w:t>observa</w:t>
      </w:r>
      <w:r>
        <w:rPr>
          <w:rFonts w:ascii="Microsoft Sans Serif" w:hAnsi="Microsoft Sans Serif"/>
        </w:rPr>
        <w:t>ț</w:t>
      </w:r>
      <w:r>
        <w:rPr/>
        <w:t>ie care se impune în prezentarea testului pedagogic/docimologic este</w:t>
      </w:r>
      <w:r>
        <w:rPr>
          <w:spacing w:val="1"/>
        </w:rPr>
        <w:t> </w:t>
      </w:r>
      <w:r>
        <w:rPr/>
        <w:t>aceea c</w:t>
      </w:r>
      <w:r>
        <w:rPr>
          <w:rFonts w:ascii="Microsoft Sans Serif" w:hAnsi="Microsoft Sans Serif"/>
        </w:rPr>
        <w:t>ă </w:t>
      </w:r>
      <w:r>
        <w:rPr>
          <w:rFonts w:ascii="Arial" w:hAnsi="Arial"/>
          <w:b/>
        </w:rPr>
        <w:t>nu toate probele scrise sunt sau trebuie s</w:t>
      </w:r>
      <w:r>
        <w:rPr>
          <w:rFonts w:ascii="Microsoft Sans Serif" w:hAnsi="Microsoft Sans Serif"/>
        </w:rPr>
        <w:t>ă </w:t>
      </w:r>
      <w:r>
        <w:rPr>
          <w:rFonts w:ascii="Arial" w:hAnsi="Arial"/>
          <w:b/>
        </w:rPr>
        <w:t>fie teste docimologice</w:t>
      </w:r>
      <w:r>
        <w:rPr/>
        <w:t>. De</w:t>
      </w:r>
      <w:r>
        <w:rPr>
          <w:rFonts w:ascii="Microsoft Sans Serif" w:hAnsi="Microsoft Sans Serif"/>
        </w:rPr>
        <w:t>ş</w:t>
      </w:r>
      <w:r>
        <w:rPr/>
        <w:t>i o parte</w:t>
      </w:r>
      <w:r>
        <w:rPr>
          <w:spacing w:val="1"/>
        </w:rPr>
        <w:t> </w:t>
      </w:r>
      <w:r>
        <w:rPr/>
        <w:t>din literatura româneasc</w:t>
      </w:r>
      <w:r>
        <w:rPr>
          <w:rFonts w:ascii="Microsoft Sans Serif" w:hAnsi="Microsoft Sans Serif"/>
        </w:rPr>
        <w:t>ă </w:t>
      </w:r>
      <w:r>
        <w:rPr/>
        <w:t>recent</w:t>
      </w:r>
      <w:r>
        <w:rPr>
          <w:rFonts w:ascii="Microsoft Sans Serif" w:hAnsi="Microsoft Sans Serif"/>
        </w:rPr>
        <w:t>ă </w:t>
      </w:r>
      <w:r>
        <w:rPr/>
        <w:t>destinat</w:t>
      </w:r>
      <w:r>
        <w:rPr>
          <w:rFonts w:ascii="Microsoft Sans Serif" w:hAnsi="Microsoft Sans Serif"/>
        </w:rPr>
        <w:t>ă </w:t>
      </w:r>
      <w:r>
        <w:rPr/>
        <w:t>problematicii evalu</w:t>
      </w:r>
      <w:r>
        <w:rPr>
          <w:rFonts w:ascii="Microsoft Sans Serif" w:hAnsi="Microsoft Sans Serif"/>
        </w:rPr>
        <w:t>ă</w:t>
      </w:r>
      <w:r>
        <w:rPr/>
        <w:t>rii sugereaz</w:t>
      </w:r>
      <w:r>
        <w:rPr>
          <w:rFonts w:ascii="Microsoft Sans Serif" w:hAnsi="Microsoft Sans Serif"/>
        </w:rPr>
        <w:t>ă </w:t>
      </w:r>
      <w:r>
        <w:rPr/>
        <w:t>exact acest fapt,</w:t>
      </w:r>
      <w:r>
        <w:rPr>
          <w:spacing w:val="1"/>
        </w:rPr>
        <w:t> </w:t>
      </w:r>
      <w:r>
        <w:rPr/>
        <w:t>ne exprim</w:t>
      </w:r>
      <w:r>
        <w:rPr>
          <w:rFonts w:ascii="Microsoft Sans Serif" w:hAnsi="Microsoft Sans Serif"/>
        </w:rPr>
        <w:t>ă</w:t>
      </w:r>
      <w:r>
        <w:rPr/>
        <w:t>m convingerea c</w:t>
      </w:r>
      <w:r>
        <w:rPr>
          <w:rFonts w:ascii="Microsoft Sans Serif" w:hAnsi="Microsoft Sans Serif"/>
        </w:rPr>
        <w:t>ă </w:t>
      </w:r>
      <w:r>
        <w:rPr/>
        <w:t>proba scris</w:t>
      </w:r>
      <w:r>
        <w:rPr>
          <w:rFonts w:ascii="Microsoft Sans Serif" w:hAnsi="Microsoft Sans Serif"/>
        </w:rPr>
        <w:t>ă </w:t>
      </w:r>
      <w:r>
        <w:rPr/>
        <w:t>tradi</w:t>
      </w:r>
      <w:r>
        <w:rPr>
          <w:rFonts w:ascii="Microsoft Sans Serif" w:hAnsi="Microsoft Sans Serif"/>
        </w:rPr>
        <w:t>ț</w:t>
      </w:r>
      <w:r>
        <w:rPr/>
        <w:t>ional</w:t>
      </w:r>
      <w:r>
        <w:rPr>
          <w:rFonts w:ascii="Microsoft Sans Serif" w:hAnsi="Microsoft Sans Serif"/>
        </w:rPr>
        <w:t>ă </w:t>
      </w:r>
      <w:r>
        <w:rPr/>
        <w:t>(lucrarea de control sau extemporalul) nu</w:t>
      </w:r>
      <w:r>
        <w:rPr>
          <w:spacing w:val="1"/>
        </w:rPr>
        <w:t> </w:t>
      </w:r>
      <w:r>
        <w:rPr/>
        <w:t>îmbrac</w:t>
      </w:r>
      <w:r>
        <w:rPr>
          <w:rFonts w:ascii="Microsoft Sans Serif" w:hAnsi="Microsoft Sans Serif"/>
        </w:rPr>
        <w:t>ă </w:t>
      </w:r>
      <w:r>
        <w:rPr/>
        <w:t>întotdeauna forma unui test pedagogic. Nu e mai pu</w:t>
      </w:r>
      <w:r>
        <w:rPr>
          <w:rFonts w:ascii="Microsoft Sans Serif" w:hAnsi="Microsoft Sans Serif"/>
        </w:rPr>
        <w:t>ț</w:t>
      </w:r>
      <w:r>
        <w:rPr/>
        <w:t>in adev</w:t>
      </w:r>
      <w:r>
        <w:rPr>
          <w:rFonts w:ascii="Microsoft Sans Serif" w:hAnsi="Microsoft Sans Serif"/>
        </w:rPr>
        <w:t>ă</w:t>
      </w:r>
      <w:r>
        <w:rPr/>
        <w:t>rat c</w:t>
      </w:r>
      <w:r>
        <w:rPr>
          <w:rFonts w:ascii="Microsoft Sans Serif" w:hAnsi="Microsoft Sans Serif"/>
        </w:rPr>
        <w:t>ă </w:t>
      </w:r>
      <w:r>
        <w:rPr/>
        <w:t>se recomand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utilizarea mai frecvent</w:t>
      </w:r>
      <w:r>
        <w:rPr>
          <w:rFonts w:ascii="Microsoft Sans Serif" w:hAnsi="Microsoft Sans Serif"/>
        </w:rPr>
        <w:t>ă </w:t>
      </w:r>
      <w:r>
        <w:rPr/>
        <w:t>a testelor docimologice în evalurea la clas</w:t>
      </w:r>
      <w:r>
        <w:rPr>
          <w:rFonts w:ascii="Microsoft Sans Serif" w:hAnsi="Microsoft Sans Serif"/>
        </w:rPr>
        <w:t>ă</w:t>
      </w:r>
      <w:r>
        <w:rPr/>
        <w:t>, cel pu</w:t>
      </w:r>
      <w:r>
        <w:rPr>
          <w:rFonts w:ascii="Microsoft Sans Serif" w:hAnsi="Microsoft Sans Serif"/>
        </w:rPr>
        <w:t>ț</w:t>
      </w:r>
      <w:r>
        <w:rPr/>
        <w:t>in în perspectiva</w:t>
      </w:r>
      <w:r>
        <w:rPr>
          <w:spacing w:val="1"/>
        </w:rPr>
        <w:t> </w:t>
      </w:r>
      <w:r>
        <w:rPr/>
        <w:t>preg</w:t>
      </w:r>
      <w:r>
        <w:rPr>
          <w:rFonts w:ascii="Microsoft Sans Serif" w:hAnsi="Microsoft Sans Serif"/>
        </w:rPr>
        <w:t>ă</w:t>
      </w:r>
      <w:r>
        <w:rPr/>
        <w:t>tirii elevilor pentru evalu</w:t>
      </w:r>
      <w:r>
        <w:rPr>
          <w:rFonts w:ascii="Microsoft Sans Serif" w:hAnsi="Microsoft Sans Serif"/>
        </w:rPr>
        <w:t>ă</w:t>
      </w:r>
      <w:r>
        <w:rPr/>
        <w:t>rile </w:t>
      </w:r>
      <w:r>
        <w:rPr>
          <w:rFonts w:ascii="Microsoft Sans Serif" w:hAnsi="Microsoft Sans Serif"/>
        </w:rPr>
        <w:t>ş</w:t>
      </w:r>
      <w:r>
        <w:rPr/>
        <w:t>i examenele na</w:t>
      </w:r>
      <w:r>
        <w:rPr>
          <w:rFonts w:ascii="Microsoft Sans Serif" w:hAnsi="Microsoft Sans Serif"/>
        </w:rPr>
        <w:t>ț</w:t>
      </w:r>
      <w:r>
        <w:rPr/>
        <w:t>ionale. În ultimii ani, acestea din urm</w:t>
      </w:r>
      <w:r>
        <w:rPr>
          <w:rFonts w:ascii="Microsoft Sans Serif" w:hAnsi="Microsoft Sans Serif"/>
        </w:rPr>
        <w:t>ă </w:t>
      </w:r>
      <w:r>
        <w:rPr/>
        <w:t>sunt</w:t>
      </w:r>
      <w:r>
        <w:rPr>
          <w:spacing w:val="1"/>
        </w:rPr>
        <w:t> </w:t>
      </w:r>
      <w:r>
        <w:rPr/>
        <w:t>cu certitudine elaborate</w:t>
      </w:r>
      <w:r>
        <w:rPr>
          <w:spacing w:val="-2"/>
        </w:rPr>
        <w:t> </w:t>
      </w:r>
      <w:r>
        <w:rPr/>
        <w:t>în acord</w:t>
      </w:r>
      <w:r>
        <w:rPr>
          <w:spacing w:val="-2"/>
        </w:rPr>
        <w:t> </w:t>
      </w:r>
      <w:r>
        <w:rPr/>
        <w:t>cu exigen</w:t>
      </w:r>
      <w:r>
        <w:rPr>
          <w:rFonts w:ascii="Microsoft Sans Serif" w:hAnsi="Microsoft Sans Serif"/>
        </w:rPr>
        <w:t>ț</w:t>
      </w:r>
      <w:r>
        <w:rPr/>
        <w:t>ele</w:t>
      </w:r>
      <w:r>
        <w:rPr>
          <w:spacing w:val="-2"/>
        </w:rPr>
        <w:t> </w:t>
      </w:r>
      <w:r>
        <w:rPr/>
        <w:t>testelor</w:t>
      </w:r>
      <w:r>
        <w:rPr>
          <w:spacing w:val="1"/>
        </w:rPr>
        <w:t> </w:t>
      </w:r>
      <w:r>
        <w:rPr/>
        <w:t>docimologice.</w:t>
      </w:r>
    </w:p>
    <w:p>
      <w:pPr>
        <w:pStyle w:val="BodyText"/>
        <w:spacing w:before="8"/>
        <w:ind w:left="0" w:right="0"/>
        <w:jc w:val="left"/>
        <w:rPr>
          <w:sz w:val="20"/>
        </w:rPr>
      </w:pPr>
    </w:p>
    <w:p>
      <w:pPr>
        <w:pStyle w:val="BodyText"/>
        <w:spacing w:line="276" w:lineRule="auto"/>
        <w:ind w:firstLine="720"/>
      </w:pPr>
      <w:r>
        <w:rPr/>
        <w:t>Literatura</w:t>
      </w:r>
      <w:r>
        <w:rPr>
          <w:spacing w:val="1"/>
        </w:rPr>
        <w:t> </w:t>
      </w:r>
      <w:r>
        <w:rPr/>
        <w:t>pedagogic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abund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defini</w:t>
      </w:r>
      <w:r>
        <w:rPr>
          <w:rFonts w:ascii="Microsoft Sans Serif" w:hAnsi="Microsoft Sans Serif"/>
        </w:rPr>
        <w:t>ț</w:t>
      </w:r>
      <w:r>
        <w:rPr/>
        <w:t>ii</w:t>
      </w:r>
      <w:r>
        <w:rPr>
          <w:spacing w:val="1"/>
        </w:rPr>
        <w:t> </w:t>
      </w:r>
      <w:r>
        <w:rPr/>
        <w:t>ale</w:t>
      </w:r>
      <w:r>
        <w:rPr>
          <w:spacing w:val="1"/>
        </w:rPr>
        <w:t> </w:t>
      </w:r>
      <w:r>
        <w:rPr/>
        <w:t>testului</w:t>
      </w:r>
      <w:r>
        <w:rPr>
          <w:spacing w:val="1"/>
        </w:rPr>
        <w:t> </w:t>
      </w:r>
      <w:r>
        <w:rPr/>
        <w:t>(în</w:t>
      </w:r>
      <w:r>
        <w:rPr>
          <w:spacing w:val="1"/>
        </w:rPr>
        <w:t> </w:t>
      </w:r>
      <w:r>
        <w:rPr/>
        <w:t>englez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>
          <w:rFonts w:ascii="Arial" w:hAnsi="Arial"/>
          <w:i/>
        </w:rPr>
        <w:t>prob</w:t>
      </w:r>
      <w:r>
        <w:rPr>
          <w:rFonts w:ascii="Microsoft Sans Serif" w:hAnsi="Microsoft Sans Serif"/>
        </w:rPr>
        <w:t>ă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examinare,</w:t>
      </w:r>
      <w:r>
        <w:rPr>
          <w:rFonts w:ascii="Arial" w:hAnsi="Arial"/>
          <w:i/>
          <w:spacing w:val="-59"/>
        </w:rPr>
        <w:t> </w:t>
      </w:r>
      <w:r>
        <w:rPr>
          <w:rFonts w:ascii="Arial" w:hAnsi="Arial"/>
          <w:i/>
        </w:rPr>
        <w:t>încercare</w:t>
      </w:r>
      <w:r>
        <w:rPr/>
        <w:t>), de la defini</w:t>
      </w:r>
      <w:r>
        <w:rPr>
          <w:rFonts w:ascii="Microsoft Sans Serif" w:hAnsi="Microsoft Sans Serif"/>
        </w:rPr>
        <w:t>ț</w:t>
      </w:r>
      <w:r>
        <w:rPr/>
        <w:t>ii de dic</w:t>
      </w:r>
      <w:r>
        <w:rPr>
          <w:rFonts w:ascii="Microsoft Sans Serif" w:hAnsi="Microsoft Sans Serif"/>
        </w:rPr>
        <w:t>ț</w:t>
      </w:r>
      <w:r>
        <w:rPr/>
        <w:t>ionar pân</w:t>
      </w:r>
      <w:r>
        <w:rPr>
          <w:rFonts w:ascii="Microsoft Sans Serif" w:hAnsi="Microsoft Sans Serif"/>
        </w:rPr>
        <w:t>ă </w:t>
      </w:r>
      <w:r>
        <w:rPr/>
        <w:t>la defini</w:t>
      </w:r>
      <w:r>
        <w:rPr>
          <w:rFonts w:ascii="Microsoft Sans Serif" w:hAnsi="Microsoft Sans Serif"/>
        </w:rPr>
        <w:t>ț</w:t>
      </w:r>
      <w:r>
        <w:rPr/>
        <w:t>ii asociate unor nume mari ale psihologiei (L.</w:t>
      </w:r>
      <w:r>
        <w:rPr>
          <w:spacing w:val="-59"/>
        </w:rPr>
        <w:t> </w:t>
      </w:r>
      <w:r>
        <w:rPr/>
        <w:t>Cronbach sau A. Anastasi).</w:t>
      </w:r>
      <w:r>
        <w:rPr>
          <w:spacing w:val="1"/>
        </w:rPr>
        <w:t> </w:t>
      </w:r>
      <w:r>
        <w:rPr/>
        <w:t>Testul poate fi definit ca „o prob</w:t>
      </w:r>
      <w:r>
        <w:rPr>
          <w:rFonts w:ascii="Microsoft Sans Serif" w:hAnsi="Microsoft Sans Serif"/>
        </w:rPr>
        <w:t>ă </w:t>
      </w:r>
      <w:r>
        <w:rPr/>
        <w:t>de evaluare a unei persoane în</w:t>
      </w:r>
      <w:r>
        <w:rPr>
          <w:spacing w:val="1"/>
        </w:rPr>
        <w:t> </w:t>
      </w:r>
      <w:r>
        <w:rPr/>
        <w:t>raport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criterii,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scopul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</w:t>
      </w:r>
      <w:r>
        <w:rPr>
          <w:rFonts w:ascii="Microsoft Sans Serif" w:hAnsi="Microsoft Sans Serif"/>
        </w:rPr>
        <w:t>ț</w:t>
      </w:r>
      <w:r>
        <w:rPr/>
        <w:t>ine</w:t>
      </w:r>
      <w:r>
        <w:rPr>
          <w:spacing w:val="1"/>
        </w:rPr>
        <w:t> </w:t>
      </w:r>
      <w:r>
        <w:rPr/>
        <w:t>informa</w:t>
      </w:r>
      <w:r>
        <w:rPr>
          <w:rFonts w:ascii="Microsoft Sans Serif" w:hAnsi="Microsoft Sans Serif"/>
        </w:rPr>
        <w:t>ț</w:t>
      </w:r>
      <w:r>
        <w:rPr/>
        <w:t>ii</w:t>
      </w:r>
      <w:r>
        <w:rPr>
          <w:spacing w:val="1"/>
        </w:rPr>
        <w:t> </w:t>
      </w:r>
      <w:r>
        <w:rPr/>
        <w:t>despre</w:t>
      </w:r>
      <w:r>
        <w:rPr>
          <w:spacing w:val="1"/>
        </w:rPr>
        <w:t> </w:t>
      </w:r>
      <w:r>
        <w:rPr/>
        <w:t>raportul</w:t>
      </w:r>
      <w:r>
        <w:rPr>
          <w:spacing w:val="1"/>
        </w:rPr>
        <w:t> </w:t>
      </w:r>
      <w:r>
        <w:rPr/>
        <w:t>dintre</w:t>
      </w:r>
      <w:r>
        <w:rPr>
          <w:spacing w:val="61"/>
        </w:rPr>
        <w:t> </w:t>
      </w:r>
      <w:r>
        <w:rPr/>
        <w:t>acea</w:t>
      </w:r>
      <w:r>
        <w:rPr>
          <w:spacing w:val="-59"/>
        </w:rPr>
        <w:t> </w:t>
      </w:r>
      <w:r>
        <w:rPr/>
        <w:t>persoan</w:t>
      </w:r>
      <w:r>
        <w:rPr>
          <w:rFonts w:ascii="Microsoft Sans Serif" w:hAnsi="Microsoft Sans Serif"/>
        </w:rPr>
        <w:t>ă ş</w:t>
      </w:r>
      <w:r>
        <w:rPr/>
        <w:t>i aria de referin</w:t>
      </w:r>
      <w:r>
        <w:rPr>
          <w:rFonts w:ascii="Microsoft Sans Serif" w:hAnsi="Microsoft Sans Serif"/>
        </w:rPr>
        <w:t>ță</w:t>
      </w:r>
      <w:r>
        <w:rPr/>
        <w:t>” (Karmel </w:t>
      </w:r>
      <w:r>
        <w:rPr>
          <w:rFonts w:ascii="Microsoft Sans Serif" w:hAnsi="Microsoft Sans Serif"/>
        </w:rPr>
        <w:t>ş</w:t>
      </w:r>
      <w:r>
        <w:rPr/>
        <w:t>i Karmel, 1978, p.5) sau ca „instrument care presupune</w:t>
      </w:r>
      <w:r>
        <w:rPr>
          <w:spacing w:val="1"/>
        </w:rPr>
        <w:t> </w:t>
      </w:r>
      <w:r>
        <w:rPr/>
        <w:t>rezolvarea unui set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întreb</w:t>
      </w:r>
      <w:r>
        <w:rPr>
          <w:rFonts w:ascii="Microsoft Sans Serif" w:hAnsi="Microsoft Sans Serif"/>
        </w:rPr>
        <w:t>ă</w:t>
      </w:r>
      <w:r>
        <w:rPr/>
        <w:t>ri/sarcini standard, acelea</w:t>
      </w:r>
      <w:r>
        <w:rPr>
          <w:rFonts w:ascii="Microsoft Sans Serif" w:hAnsi="Microsoft Sans Serif"/>
        </w:rPr>
        <w:t>ş</w:t>
      </w:r>
      <w:r>
        <w:rPr/>
        <w:t>i pentru fiecare subiect.</w:t>
      </w:r>
      <w:r>
        <w:rPr>
          <w:spacing w:val="61"/>
        </w:rPr>
        <w:t> </w:t>
      </w:r>
      <w:r>
        <w:rPr/>
        <w:t>R</w:t>
      </w:r>
      <w:r>
        <w:rPr>
          <w:rFonts w:ascii="Microsoft Sans Serif" w:hAnsi="Microsoft Sans Serif"/>
        </w:rPr>
        <w:t>ă</w:t>
      </w:r>
      <w:r>
        <w:rPr/>
        <w:t>spunsurile</w:t>
      </w:r>
      <w:r>
        <w:rPr>
          <w:spacing w:val="-59"/>
        </w:rPr>
        <w:t> </w:t>
      </w:r>
      <w:r>
        <w:rPr/>
        <w:t>la</w:t>
      </w:r>
      <w:r>
        <w:rPr>
          <w:spacing w:val="1"/>
        </w:rPr>
        <w:t> </w:t>
      </w:r>
      <w:r>
        <w:rPr/>
        <w:t>întreb</w:t>
      </w:r>
      <w:r>
        <w:rPr>
          <w:rFonts w:ascii="Microsoft Sans Serif" w:hAnsi="Microsoft Sans Serif"/>
        </w:rPr>
        <w:t>ă</w:t>
      </w:r>
      <w:r>
        <w:rPr/>
        <w:t>ri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traduc</w:t>
      </w:r>
      <w:r>
        <w:rPr>
          <w:spacing w:val="1"/>
        </w:rPr>
        <w:t> </w:t>
      </w:r>
      <w:r>
        <w:rPr/>
        <w:t>în</w:t>
      </w:r>
      <w:r>
        <w:rPr>
          <w:spacing w:val="1"/>
        </w:rPr>
        <w:t> </w:t>
      </w:r>
      <w:r>
        <w:rPr/>
        <w:t>expresii/valori</w:t>
      </w:r>
      <w:r>
        <w:rPr>
          <w:spacing w:val="1"/>
        </w:rPr>
        <w:t> </w:t>
      </w:r>
      <w:r>
        <w:rPr/>
        <w:t>numerice,</w:t>
      </w:r>
      <w:r>
        <w:rPr>
          <w:spacing w:val="1"/>
        </w:rPr>
        <w:t> </w:t>
      </w:r>
      <w:r>
        <w:rPr/>
        <w:t>suma</w:t>
      </w:r>
      <w:r>
        <w:rPr>
          <w:spacing w:val="1"/>
        </w:rPr>
        <w:t> </w:t>
      </w:r>
      <w:r>
        <w:rPr/>
        <w:t>lor</w:t>
      </w:r>
      <w:r>
        <w:rPr>
          <w:spacing w:val="1"/>
        </w:rPr>
        <w:t> </w:t>
      </w:r>
      <w:r>
        <w:rPr/>
        <w:t>reprezentând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form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caracterizarea a subiectului în ceea ce prive</w:t>
      </w:r>
      <w:r>
        <w:rPr>
          <w:rFonts w:ascii="Microsoft Sans Serif" w:hAnsi="Microsoft Sans Serif"/>
        </w:rPr>
        <w:t>ş</w:t>
      </w:r>
      <w:r>
        <w:rPr/>
        <w:t>te anumite procese </w:t>
      </w:r>
      <w:r>
        <w:rPr>
          <w:rFonts w:ascii="Microsoft Sans Serif" w:hAnsi="Microsoft Sans Serif"/>
        </w:rPr>
        <w:t>ş</w:t>
      </w:r>
      <w:r>
        <w:rPr/>
        <w:t>i abilit</w:t>
      </w:r>
      <w:r>
        <w:rPr>
          <w:rFonts w:ascii="Microsoft Sans Serif" w:hAnsi="Microsoft Sans Serif"/>
        </w:rPr>
        <w:t>ăț</w:t>
      </w:r>
      <w:r>
        <w:rPr/>
        <w:t>i” (McMillan, 1992, p.</w:t>
      </w:r>
      <w:r>
        <w:rPr>
          <w:spacing w:val="1"/>
        </w:rPr>
        <w:t> </w:t>
      </w:r>
      <w:r>
        <w:rPr/>
        <w:t>114).</w:t>
      </w:r>
    </w:p>
    <w:p>
      <w:pPr>
        <w:pStyle w:val="BodyText"/>
        <w:spacing w:line="276" w:lineRule="auto"/>
        <w:ind w:right="114" w:firstLine="720"/>
      </w:pPr>
      <w:r>
        <w:rPr/>
        <w:t>Dac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aceste</w:t>
      </w:r>
      <w:r>
        <w:rPr>
          <w:spacing w:val="1"/>
        </w:rPr>
        <w:t> </w:t>
      </w:r>
      <w:r>
        <w:rPr/>
        <w:t>defini</w:t>
      </w:r>
      <w:r>
        <w:rPr>
          <w:rFonts w:ascii="Microsoft Sans Serif" w:hAnsi="Microsoft Sans Serif"/>
        </w:rPr>
        <w:t>ț</w:t>
      </w:r>
      <w:r>
        <w:rPr/>
        <w:t>ii</w:t>
      </w:r>
      <w:r>
        <w:rPr>
          <w:spacing w:val="1"/>
        </w:rPr>
        <w:t> </w:t>
      </w:r>
      <w:r>
        <w:rPr/>
        <w:t>ne</w:t>
      </w:r>
      <w:r>
        <w:rPr>
          <w:spacing w:val="1"/>
        </w:rPr>
        <w:t> </w:t>
      </w:r>
      <w:r>
        <w:rPr/>
        <w:t>pot</w:t>
      </w:r>
      <w:r>
        <w:rPr>
          <w:spacing w:val="1"/>
        </w:rPr>
        <w:t> </w:t>
      </w:r>
      <w:r>
        <w:rPr/>
        <w:t>l</w:t>
      </w:r>
      <w:r>
        <w:rPr>
          <w:rFonts w:ascii="Microsoft Sans Serif" w:hAnsi="Microsoft Sans Serif"/>
        </w:rPr>
        <w:t>ă</w:t>
      </w:r>
      <w:r>
        <w:rPr/>
        <w:t>muri</w:t>
      </w:r>
      <w:r>
        <w:rPr>
          <w:spacing w:val="1"/>
        </w:rPr>
        <w:t> </w:t>
      </w:r>
      <w:r>
        <w:rPr/>
        <w:t>cu</w:t>
      </w:r>
      <w:r>
        <w:rPr>
          <w:spacing w:val="1"/>
        </w:rPr>
        <w:t> </w:t>
      </w:r>
      <w:r>
        <w:rPr/>
        <w:t>privire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accep</w:t>
      </w:r>
      <w:r>
        <w:rPr>
          <w:rFonts w:ascii="Microsoft Sans Serif" w:hAnsi="Microsoft Sans Serif"/>
        </w:rPr>
        <w:t>ț</w:t>
      </w:r>
      <w:r>
        <w:rPr/>
        <w:t>iunea</w:t>
      </w:r>
      <w:r>
        <w:rPr>
          <w:spacing w:val="1"/>
        </w:rPr>
        <w:t> </w:t>
      </w:r>
      <w:r>
        <w:rPr/>
        <w:t>testului</w:t>
      </w:r>
      <w:r>
        <w:rPr>
          <w:spacing w:val="1"/>
        </w:rPr>
        <w:t> </w:t>
      </w:r>
      <w:r>
        <w:rPr/>
        <w:t>în</w:t>
      </w:r>
      <w:r>
        <w:rPr>
          <w:spacing w:val="61"/>
        </w:rPr>
        <w:t> </w:t>
      </w:r>
      <w:r>
        <w:rPr/>
        <w:t>spa</w:t>
      </w:r>
      <w:r>
        <w:rPr>
          <w:rFonts w:ascii="Microsoft Sans Serif" w:hAnsi="Microsoft Sans Serif"/>
        </w:rPr>
        <w:t>ț</w:t>
      </w:r>
      <w:r>
        <w:rPr/>
        <w:t>iul</w:t>
      </w:r>
      <w:r>
        <w:rPr>
          <w:spacing w:val="1"/>
        </w:rPr>
        <w:t> </w:t>
      </w:r>
      <w:r>
        <w:rPr/>
        <w:t>educa</w:t>
      </w:r>
      <w:r>
        <w:rPr>
          <w:rFonts w:ascii="Microsoft Sans Serif" w:hAnsi="Microsoft Sans Serif"/>
        </w:rPr>
        <w:t>ț</w:t>
      </w:r>
      <w:r>
        <w:rPr/>
        <w:t>ional, nu putem afirma c</w:t>
      </w:r>
      <w:r>
        <w:rPr>
          <w:rFonts w:ascii="Microsoft Sans Serif" w:hAnsi="Microsoft Sans Serif"/>
        </w:rPr>
        <w:t>ă </w:t>
      </w:r>
      <w:r>
        <w:rPr/>
        <w:t>maniera de clasificare a acestora este la fel de clar</w:t>
      </w:r>
      <w:r>
        <w:rPr>
          <w:rFonts w:ascii="Microsoft Sans Serif" w:hAnsi="Microsoft Sans Serif"/>
        </w:rPr>
        <w:t>ă</w:t>
      </w:r>
      <w:r>
        <w:rPr/>
        <w:t>. În mod</w:t>
      </w:r>
      <w:r>
        <w:rPr>
          <w:spacing w:val="1"/>
        </w:rPr>
        <w:t> </w:t>
      </w:r>
      <w:r>
        <w:rPr/>
        <w:t>evident, </w:t>
      </w:r>
      <w:r>
        <w:rPr>
          <w:rFonts w:ascii="Arial" w:hAnsi="Arial"/>
          <w:b/>
        </w:rPr>
        <w:t>testul pedagogic </w:t>
      </w:r>
      <w:r>
        <w:rPr/>
        <w:t>s-a dezvoltat în strâns</w:t>
      </w:r>
      <w:r>
        <w:rPr>
          <w:rFonts w:ascii="Microsoft Sans Serif" w:hAnsi="Microsoft Sans Serif"/>
        </w:rPr>
        <w:t>ă </w:t>
      </w:r>
      <w:r>
        <w:rPr/>
        <w:t>leg</w:t>
      </w:r>
      <w:r>
        <w:rPr>
          <w:rFonts w:ascii="Microsoft Sans Serif" w:hAnsi="Microsoft Sans Serif"/>
        </w:rPr>
        <w:t>ă</w:t>
      </w:r>
      <w:r>
        <w:rPr/>
        <w:t>tur</w:t>
      </w:r>
      <w:r>
        <w:rPr>
          <w:rFonts w:ascii="Microsoft Sans Serif" w:hAnsi="Microsoft Sans Serif"/>
        </w:rPr>
        <w:t>ă </w:t>
      </w:r>
      <w:r>
        <w:rPr/>
        <w:t>cu </w:t>
      </w:r>
      <w:r>
        <w:rPr>
          <w:rFonts w:ascii="Arial" w:hAnsi="Arial"/>
          <w:b/>
        </w:rPr>
        <w:t>testul psihologic</w:t>
      </w:r>
      <w:r>
        <w:rPr/>
        <w:t>, iar toate</w:t>
      </w:r>
      <w:r>
        <w:rPr>
          <w:spacing w:val="1"/>
        </w:rPr>
        <w:t> </w:t>
      </w:r>
      <w:r>
        <w:rPr/>
        <w:t>criteriile de clasificare, precum </w:t>
      </w:r>
      <w:r>
        <w:rPr>
          <w:rFonts w:ascii="Microsoft Sans Serif" w:hAnsi="Microsoft Sans Serif"/>
        </w:rPr>
        <w:t>ş</w:t>
      </w:r>
      <w:r>
        <w:rPr/>
        <w:t>i exigen</w:t>
      </w:r>
      <w:r>
        <w:rPr>
          <w:rFonts w:ascii="Microsoft Sans Serif" w:hAnsi="Microsoft Sans Serif"/>
        </w:rPr>
        <w:t>ț</w:t>
      </w:r>
      <w:r>
        <w:rPr/>
        <w:t>ele de elaborare sunt acelea</w:t>
      </w:r>
      <w:r>
        <w:rPr>
          <w:rFonts w:ascii="Microsoft Sans Serif" w:hAnsi="Microsoft Sans Serif"/>
        </w:rPr>
        <w:t>ş</w:t>
      </w:r>
      <w:r>
        <w:rPr/>
        <w:t>i ca în cazul acestuia.</w:t>
      </w:r>
      <w:r>
        <w:rPr>
          <w:spacing w:val="1"/>
        </w:rPr>
        <w:t> </w:t>
      </w:r>
      <w:r>
        <w:rPr/>
        <w:t>Practic, în spa</w:t>
      </w:r>
      <w:r>
        <w:rPr>
          <w:rFonts w:ascii="Microsoft Sans Serif" w:hAnsi="Microsoft Sans Serif"/>
        </w:rPr>
        <w:t>ț</w:t>
      </w:r>
      <w:r>
        <w:rPr/>
        <w:t>iul educa</w:t>
      </w:r>
      <w:r>
        <w:rPr>
          <w:rFonts w:ascii="Microsoft Sans Serif" w:hAnsi="Microsoft Sans Serif"/>
        </w:rPr>
        <w:t>ț</w:t>
      </w:r>
      <w:r>
        <w:rPr/>
        <w:t>ional se utilizeaz</w:t>
      </w:r>
      <w:r>
        <w:rPr>
          <w:rFonts w:ascii="Microsoft Sans Serif" w:hAnsi="Microsoft Sans Serif"/>
        </w:rPr>
        <w:t>ă </w:t>
      </w:r>
      <w:r>
        <w:rPr/>
        <w:t>atât teste psihologice, cât </w:t>
      </w:r>
      <w:r>
        <w:rPr>
          <w:rFonts w:ascii="Microsoft Sans Serif" w:hAnsi="Microsoft Sans Serif"/>
        </w:rPr>
        <w:t>ş</w:t>
      </w:r>
      <w:r>
        <w:rPr/>
        <w:t>i teste pedagogice, iar</w:t>
      </w:r>
      <w:r>
        <w:rPr>
          <w:spacing w:val="1"/>
        </w:rPr>
        <w:t> </w:t>
      </w:r>
      <w:r>
        <w:rPr/>
        <w:t>acestea din urm</w:t>
      </w:r>
      <w:r>
        <w:rPr>
          <w:rFonts w:ascii="Microsoft Sans Serif" w:hAnsi="Microsoft Sans Serif"/>
        </w:rPr>
        <w:t>ă </w:t>
      </w:r>
      <w:r>
        <w:rPr/>
        <w:t>trebuie s</w:t>
      </w:r>
      <w:r>
        <w:rPr>
          <w:rFonts w:ascii="Microsoft Sans Serif" w:hAnsi="Microsoft Sans Serif"/>
        </w:rPr>
        <w:t>ă </w:t>
      </w:r>
      <w:r>
        <w:rPr/>
        <w:t>r</w:t>
      </w:r>
      <w:r>
        <w:rPr>
          <w:rFonts w:ascii="Microsoft Sans Serif" w:hAnsi="Microsoft Sans Serif"/>
        </w:rPr>
        <w:t>ă</w:t>
      </w:r>
      <w:r>
        <w:rPr/>
        <w:t>spund</w:t>
      </w:r>
      <w:r>
        <w:rPr>
          <w:rFonts w:ascii="Microsoft Sans Serif" w:hAnsi="Microsoft Sans Serif"/>
        </w:rPr>
        <w:t>ă </w:t>
      </w:r>
      <w:r>
        <w:rPr/>
        <w:t>acelora</w:t>
      </w:r>
      <w:r>
        <w:rPr>
          <w:rFonts w:ascii="Microsoft Sans Serif" w:hAnsi="Microsoft Sans Serif"/>
        </w:rPr>
        <w:t>ş</w:t>
      </w:r>
      <w:r>
        <w:rPr/>
        <w:t>i exigen</w:t>
      </w:r>
      <w:r>
        <w:rPr>
          <w:rFonts w:ascii="Microsoft Sans Serif" w:hAnsi="Microsoft Sans Serif"/>
        </w:rPr>
        <w:t>ț</w:t>
      </w:r>
      <w:r>
        <w:rPr/>
        <w:t>e de construc</w:t>
      </w:r>
      <w:r>
        <w:rPr>
          <w:rFonts w:ascii="Microsoft Sans Serif" w:hAnsi="Microsoft Sans Serif"/>
        </w:rPr>
        <w:t>ț</w:t>
      </w:r>
      <w:r>
        <w:rPr/>
        <w:t>ie </w:t>
      </w:r>
      <w:r>
        <w:rPr>
          <w:rFonts w:ascii="Microsoft Sans Serif" w:hAnsi="Microsoft Sans Serif"/>
        </w:rPr>
        <w:t>ş</w:t>
      </w:r>
      <w:r>
        <w:rPr/>
        <w:t>i de elaborare ca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1"/>
        </w:rPr>
        <w:t> </w:t>
      </w:r>
      <w:r>
        <w:rPr/>
        <w:t>cele dintâi. Cele dou</w:t>
      </w:r>
      <w:r>
        <w:rPr>
          <w:rFonts w:ascii="Microsoft Sans Serif" w:hAnsi="Microsoft Sans Serif"/>
        </w:rPr>
        <w:t>ă </w:t>
      </w:r>
      <w:r>
        <w:rPr/>
        <w:t>categorii de teste difer</w:t>
      </w:r>
      <w:r>
        <w:rPr>
          <w:rFonts w:ascii="Microsoft Sans Serif" w:hAnsi="Microsoft Sans Serif"/>
        </w:rPr>
        <w:t>ă </w:t>
      </w:r>
      <w:r>
        <w:rPr/>
        <w:t>doar în ceea ce prive</w:t>
      </w:r>
      <w:r>
        <w:rPr>
          <w:rFonts w:ascii="Microsoft Sans Serif" w:hAnsi="Microsoft Sans Serif"/>
        </w:rPr>
        <w:t>ş</w:t>
      </w:r>
      <w:r>
        <w:rPr/>
        <w:t>te obiectul evalu</w:t>
      </w:r>
      <w:r>
        <w:rPr>
          <w:rFonts w:ascii="Microsoft Sans Serif" w:hAnsi="Microsoft Sans Serif"/>
        </w:rPr>
        <w:t>ă</w:t>
      </w:r>
      <w:r>
        <w:rPr/>
        <w:t>rii: în timp</w:t>
      </w:r>
      <w:r>
        <w:rPr>
          <w:spacing w:val="-59"/>
        </w:rPr>
        <w:t> </w:t>
      </w:r>
      <w:r>
        <w:rPr/>
        <w:t>ce</w:t>
      </w:r>
      <w:r>
        <w:rPr>
          <w:spacing w:val="1"/>
        </w:rPr>
        <w:t> </w:t>
      </w:r>
      <w:r>
        <w:rPr>
          <w:rFonts w:ascii="Arial" w:hAnsi="Arial"/>
          <w:i/>
        </w:rPr>
        <w:t>testele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psihologice</w:t>
      </w:r>
      <w:r>
        <w:rPr>
          <w:rFonts w:ascii="Arial" w:hAnsi="Arial"/>
          <w:i/>
          <w:spacing w:val="1"/>
        </w:rPr>
        <w:t> </w:t>
      </w:r>
      <w:r>
        <w:rPr/>
        <w:t>vizeaz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1"/>
        </w:rPr>
        <w:t> </w:t>
      </w:r>
      <w:r>
        <w:rPr/>
        <w:t>procese</w:t>
      </w:r>
      <w:r>
        <w:rPr>
          <w:spacing w:val="1"/>
        </w:rPr>
        <w:t> </w:t>
      </w:r>
      <w:r>
        <w:rPr/>
        <w:t>cognitive,</w:t>
      </w:r>
      <w:r>
        <w:rPr>
          <w:spacing w:val="1"/>
        </w:rPr>
        <w:t> </w:t>
      </w:r>
      <w:r>
        <w:rPr/>
        <w:t>tr</w:t>
      </w:r>
      <w:r>
        <w:rPr>
          <w:rFonts w:ascii="Microsoft Sans Serif" w:hAnsi="Microsoft Sans Serif"/>
        </w:rPr>
        <w:t>ă</w:t>
      </w:r>
      <w:r>
        <w:rPr/>
        <w:t>s</w:t>
      </w:r>
      <w:r>
        <w:rPr>
          <w:rFonts w:ascii="Microsoft Sans Serif" w:hAnsi="Microsoft Sans Serif"/>
        </w:rPr>
        <w:t>ă</w:t>
      </w:r>
      <w:r>
        <w:rPr/>
        <w:t>turi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personalitate</w:t>
      </w:r>
      <w:r>
        <w:rPr>
          <w:spacing w:val="1"/>
        </w:rPr>
        <w:t> </w:t>
      </w:r>
      <w:r>
        <w:rPr/>
        <w:t>etc.,</w:t>
      </w:r>
      <w:r>
        <w:rPr>
          <w:spacing w:val="1"/>
        </w:rPr>
        <w:t> </w:t>
      </w:r>
      <w:r>
        <w:rPr>
          <w:rFonts w:ascii="Arial" w:hAnsi="Arial"/>
          <w:i/>
        </w:rPr>
        <w:t>testele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pedagogice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(de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randament sau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docimologice)</w:t>
      </w:r>
      <w:r>
        <w:rPr>
          <w:rFonts w:ascii="Arial" w:hAnsi="Arial"/>
          <w:i/>
          <w:spacing w:val="-3"/>
        </w:rPr>
        <w:t> </w:t>
      </w:r>
      <w:r>
        <w:rPr/>
        <w:t>vizeaz</w:t>
      </w:r>
      <w:r>
        <w:rPr>
          <w:rFonts w:ascii="Microsoft Sans Serif" w:hAnsi="Microsoft Sans Serif"/>
        </w:rPr>
        <w:t>ă</w:t>
      </w:r>
      <w:r>
        <w:rPr>
          <w:rFonts w:ascii="Microsoft Sans Serif" w:hAnsi="Microsoft Sans Serif"/>
          <w:spacing w:val="2"/>
        </w:rPr>
        <w:t> </w:t>
      </w:r>
      <w:r>
        <w:rPr/>
        <w:t>cuno</w:t>
      </w:r>
      <w:r>
        <w:rPr>
          <w:rFonts w:ascii="Microsoft Sans Serif" w:hAnsi="Microsoft Sans Serif"/>
        </w:rPr>
        <w:t>ş</w:t>
      </w:r>
      <w:r>
        <w:rPr/>
        <w:t>tin</w:t>
      </w:r>
      <w:r>
        <w:rPr>
          <w:rFonts w:ascii="Microsoft Sans Serif" w:hAnsi="Microsoft Sans Serif"/>
        </w:rPr>
        <w:t>ț</w:t>
      </w:r>
      <w:r>
        <w:rPr/>
        <w:t>e</w:t>
      </w:r>
      <w:r>
        <w:rPr>
          <w:spacing w:val="-4"/>
        </w:rPr>
        <w:t> </w:t>
      </w:r>
      <w:r>
        <w:rPr/>
        <w:t>sau achizi</w:t>
      </w:r>
      <w:r>
        <w:rPr>
          <w:rFonts w:ascii="Microsoft Sans Serif" w:hAnsi="Microsoft Sans Serif"/>
        </w:rPr>
        <w:t>ț</w:t>
      </w:r>
      <w:r>
        <w:rPr/>
        <w:t>ii</w:t>
      </w:r>
      <w:r>
        <w:rPr>
          <w:spacing w:val="-2"/>
        </w:rPr>
        <w:t> </w:t>
      </w:r>
      <w:r>
        <w:rPr>
          <w:rFonts w:ascii="Microsoft Sans Serif" w:hAnsi="Microsoft Sans Serif"/>
        </w:rPr>
        <w:t>ş</w:t>
      </w:r>
      <w:r>
        <w:rPr/>
        <w:t>colare.</w:t>
      </w:r>
    </w:p>
    <w:p>
      <w:pPr>
        <w:pStyle w:val="BodyText"/>
        <w:spacing w:line="276" w:lineRule="auto"/>
        <w:ind w:right="114" w:firstLine="720"/>
      </w:pPr>
      <w:r>
        <w:rPr>
          <w:rFonts w:ascii="Arial" w:hAnsi="Arial"/>
          <w:i/>
        </w:rPr>
        <w:t>Testele pedagogice</w:t>
      </w:r>
      <w:r>
        <w:rPr/>
        <w:t>, ca </w:t>
      </w:r>
      <w:r>
        <w:rPr>
          <w:rFonts w:ascii="Microsoft Sans Serif" w:hAnsi="Microsoft Sans Serif"/>
        </w:rPr>
        <w:t>ş</w:t>
      </w:r>
      <w:r>
        <w:rPr/>
        <w:t>i cele psihologice pot fi clasificate în func</w:t>
      </w:r>
      <w:r>
        <w:rPr>
          <w:rFonts w:ascii="Microsoft Sans Serif" w:hAnsi="Microsoft Sans Serif"/>
        </w:rPr>
        <w:t>ț</w:t>
      </w:r>
      <w:r>
        <w:rPr/>
        <w:t>ie de mai multe criterii</w:t>
      </w:r>
      <w:r>
        <w:rPr>
          <w:spacing w:val="-59"/>
        </w:rPr>
        <w:t> </w:t>
      </w:r>
      <w:r>
        <w:rPr/>
        <w:t>(McMillan,</w:t>
      </w:r>
      <w:r>
        <w:rPr>
          <w:spacing w:val="1"/>
        </w:rPr>
        <w:t> </w:t>
      </w:r>
      <w:r>
        <w:rPr/>
        <w:t>1992;</w:t>
      </w:r>
      <w:r>
        <w:rPr>
          <w:spacing w:val="1"/>
        </w:rPr>
        <w:t> </w:t>
      </w:r>
      <w:r>
        <w:rPr/>
        <w:t>Radu,</w:t>
      </w:r>
      <w:r>
        <w:rPr>
          <w:spacing w:val="-2"/>
        </w:rPr>
        <w:t> </w:t>
      </w:r>
      <w:r>
        <w:rPr/>
        <w:t>2000;</w:t>
      </w:r>
      <w:r>
        <w:rPr>
          <w:spacing w:val="2"/>
        </w:rPr>
        <w:t> </w:t>
      </w:r>
      <w:r>
        <w:rPr/>
        <w:t>Moise,</w:t>
      </w:r>
      <w:r>
        <w:rPr>
          <w:spacing w:val="1"/>
        </w:rPr>
        <w:t> </w:t>
      </w:r>
      <w:r>
        <w:rPr/>
        <w:t>2003;</w:t>
      </w:r>
      <w:r>
        <w:rPr>
          <w:spacing w:val="-2"/>
        </w:rPr>
        <w:t> </w:t>
      </w:r>
      <w:r>
        <w:rPr/>
        <w:t>Gall,</w:t>
      </w:r>
      <w:r>
        <w:rPr>
          <w:spacing w:val="-3"/>
        </w:rPr>
        <w:t> </w:t>
      </w:r>
      <w:r>
        <w:rPr/>
        <w:t>Gall,</w:t>
      </w:r>
      <w:r>
        <w:rPr>
          <w:spacing w:val="1"/>
        </w:rPr>
        <w:t> </w:t>
      </w:r>
      <w:r>
        <w:rPr>
          <w:rFonts w:ascii="Microsoft Sans Serif" w:hAnsi="Microsoft Sans Serif"/>
        </w:rPr>
        <w:t>ş</w:t>
      </w:r>
      <w:r>
        <w:rPr/>
        <w:t>i</w:t>
      </w:r>
      <w:r>
        <w:rPr>
          <w:spacing w:val="-1"/>
        </w:rPr>
        <w:t> </w:t>
      </w:r>
      <w:r>
        <w:rPr/>
        <w:t>Borg,</w:t>
      </w:r>
      <w:r>
        <w:rPr>
          <w:spacing w:val="-1"/>
        </w:rPr>
        <w:t> </w:t>
      </w:r>
      <w:r>
        <w:rPr/>
        <w:t>2007):</w:t>
      </w:r>
    </w:p>
    <w:p>
      <w:pPr>
        <w:spacing w:after="0" w:line="276" w:lineRule="auto"/>
        <w:sectPr>
          <w:pgSz w:w="12240" w:h="15840"/>
          <w:pgMar w:header="0" w:footer="1070" w:top="1360" w:bottom="1260" w:left="1320" w:right="1320"/>
        </w:sectPr>
      </w:pP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76" w:lineRule="auto" w:before="77" w:after="0"/>
        <w:ind w:left="119" w:right="115" w:firstLine="0"/>
        <w:jc w:val="both"/>
        <w:rPr>
          <w:sz w:val="22"/>
        </w:rPr>
      </w:pPr>
      <w:r>
        <w:rPr>
          <w:sz w:val="22"/>
        </w:rPr>
        <w:t>În 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 de modalitatea de interpretare a rezultatelor distingem </w:t>
      </w:r>
      <w:r>
        <w:rPr>
          <w:rFonts w:ascii="Arial" w:hAnsi="Arial"/>
          <w:i/>
          <w:sz w:val="22"/>
        </w:rPr>
        <w:t>testele normative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testele criteriale</w:t>
      </w:r>
      <w:r>
        <w:rPr>
          <w:sz w:val="22"/>
        </w:rPr>
        <w:t>. </w:t>
      </w:r>
      <w:r>
        <w:rPr>
          <w:rFonts w:ascii="Arial" w:hAnsi="Arial"/>
          <w:i/>
          <w:sz w:val="22"/>
        </w:rPr>
        <w:t>Testele normative </w:t>
      </w:r>
      <w:r>
        <w:rPr>
          <w:sz w:val="22"/>
        </w:rPr>
        <w:t>implic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compararea rezultatelor unui subiect cu rezultatele</w:t>
      </w:r>
      <w:r>
        <w:rPr>
          <w:spacing w:val="1"/>
          <w:sz w:val="22"/>
        </w:rPr>
        <w:t> </w:t>
      </w:r>
      <w:r>
        <w:rPr>
          <w:sz w:val="22"/>
        </w:rPr>
        <w:t>grupului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referin</w:t>
      </w:r>
      <w:r>
        <w:rPr>
          <w:rFonts w:ascii="Microsoft Sans Serif" w:hAnsi="Microsoft Sans Serif"/>
          <w:sz w:val="22"/>
        </w:rPr>
        <w:t>ță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Ele</w:t>
      </w:r>
      <w:r>
        <w:rPr>
          <w:spacing w:val="1"/>
          <w:sz w:val="22"/>
        </w:rPr>
        <w:t> </w:t>
      </w:r>
      <w:r>
        <w:rPr>
          <w:sz w:val="22"/>
        </w:rPr>
        <w:t>permit</w:t>
      </w:r>
      <w:r>
        <w:rPr>
          <w:spacing w:val="1"/>
          <w:sz w:val="22"/>
        </w:rPr>
        <w:t> </w:t>
      </w:r>
      <w:r>
        <w:rPr>
          <w:sz w:val="22"/>
        </w:rPr>
        <w:t>realizarea</w:t>
      </w:r>
      <w:r>
        <w:rPr>
          <w:spacing w:val="1"/>
          <w:sz w:val="22"/>
        </w:rPr>
        <w:t> </w:t>
      </w:r>
      <w:r>
        <w:rPr>
          <w:sz w:val="22"/>
        </w:rPr>
        <w:t>unui</w:t>
      </w:r>
      <w:r>
        <w:rPr>
          <w:spacing w:val="1"/>
          <w:sz w:val="22"/>
        </w:rPr>
        <w:t> </w:t>
      </w:r>
      <w:r>
        <w:rPr>
          <w:sz w:val="22"/>
        </w:rPr>
        <w:t>„clasament”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subiec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ilor,</w:t>
      </w:r>
      <w:r>
        <w:rPr>
          <w:spacing w:val="1"/>
          <w:sz w:val="22"/>
        </w:rPr>
        <w:t> </w:t>
      </w:r>
      <w:r>
        <w:rPr>
          <w:sz w:val="22"/>
        </w:rPr>
        <w:t>fiind</w:t>
      </w:r>
      <w:r>
        <w:rPr>
          <w:spacing w:val="1"/>
          <w:sz w:val="22"/>
        </w:rPr>
        <w:t> </w:t>
      </w:r>
      <w:r>
        <w:rPr>
          <w:sz w:val="22"/>
        </w:rPr>
        <w:t>valorizat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posibilitatea de comparare inter-individual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. </w:t>
      </w:r>
      <w:r>
        <w:rPr>
          <w:rFonts w:ascii="Arial" w:hAnsi="Arial"/>
          <w:i/>
          <w:sz w:val="22"/>
        </w:rPr>
        <w:t>Testele criteriale </w:t>
      </w:r>
      <w:r>
        <w:rPr>
          <w:sz w:val="22"/>
        </w:rPr>
        <w:t>presupun raportarea rezultatelor</w:t>
      </w:r>
      <w:r>
        <w:rPr>
          <w:spacing w:val="1"/>
          <w:sz w:val="22"/>
        </w:rPr>
        <w:t> </w:t>
      </w:r>
      <w:r>
        <w:rPr>
          <w:sz w:val="22"/>
        </w:rPr>
        <w:t>unui subiect la un nivel prestabilit al performan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ei în domeniul de interes. Scorurile ob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inute de</w:t>
      </w:r>
      <w:r>
        <w:rPr>
          <w:spacing w:val="1"/>
          <w:sz w:val="22"/>
        </w:rPr>
        <w:t> </w:t>
      </w:r>
      <w:r>
        <w:rPr>
          <w:sz w:val="22"/>
        </w:rPr>
        <w:t>un subiect sunt interpretate în raport cu un criteriu, nu în contextul rezultatelor grupului de</w:t>
      </w:r>
      <w:r>
        <w:rPr>
          <w:spacing w:val="1"/>
          <w:sz w:val="22"/>
        </w:rPr>
        <w:t> </w:t>
      </w:r>
      <w:r>
        <w:rPr>
          <w:sz w:val="22"/>
        </w:rPr>
        <w:t>referin</w:t>
      </w:r>
      <w:r>
        <w:rPr>
          <w:rFonts w:ascii="Microsoft Sans Serif" w:hAnsi="Microsoft Sans Serif"/>
          <w:sz w:val="22"/>
        </w:rPr>
        <w:t>ță</w:t>
      </w:r>
      <w:r>
        <w:rPr>
          <w:sz w:val="22"/>
        </w:rPr>
        <w:t>. Distribu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 scorurilor la testele criteriale este asimetric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, rezultatele concentrându-se la</w:t>
      </w:r>
      <w:r>
        <w:rPr>
          <w:spacing w:val="-59"/>
          <w:sz w:val="22"/>
        </w:rPr>
        <w:t> </w:t>
      </w:r>
      <w:r>
        <w:rPr>
          <w:sz w:val="22"/>
        </w:rPr>
        <w:t>polul</w:t>
      </w:r>
      <w:r>
        <w:rPr>
          <w:spacing w:val="-1"/>
          <w:sz w:val="22"/>
        </w:rPr>
        <w:t> </w:t>
      </w:r>
      <w:r>
        <w:rPr>
          <w:sz w:val="22"/>
        </w:rPr>
        <w:t>negativ.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76" w:lineRule="auto" w:before="0" w:after="0"/>
        <w:ind w:left="119" w:right="114" w:firstLine="0"/>
        <w:jc w:val="both"/>
        <w:rPr>
          <w:sz w:val="22"/>
        </w:rPr>
      </w:pP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rigurozitatea</w:t>
      </w:r>
      <w:r>
        <w:rPr>
          <w:spacing w:val="1"/>
          <w:sz w:val="22"/>
        </w:rPr>
        <w:t> </w:t>
      </w:r>
      <w:r>
        <w:rPr>
          <w:sz w:val="22"/>
        </w:rPr>
        <w:t>procedurilor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administrare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calculare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61"/>
          <w:sz w:val="22"/>
        </w:rPr>
        <w:t> </w:t>
      </w:r>
      <w:r>
        <w:rPr>
          <w:sz w:val="22"/>
        </w:rPr>
        <w:t>scorurilor,</w:t>
      </w:r>
      <w:r>
        <w:rPr>
          <w:spacing w:val="-59"/>
          <w:sz w:val="22"/>
        </w:rPr>
        <w:t> </w:t>
      </w:r>
      <w:r>
        <w:rPr>
          <w:sz w:val="22"/>
        </w:rPr>
        <w:t>testele</w:t>
      </w:r>
      <w:r>
        <w:rPr>
          <w:spacing w:val="1"/>
          <w:sz w:val="22"/>
        </w:rPr>
        <w:t> </w:t>
      </w:r>
      <w:r>
        <w:rPr>
          <w:sz w:val="22"/>
        </w:rPr>
        <w:t>pot</w:t>
      </w:r>
      <w:r>
        <w:rPr>
          <w:spacing w:val="1"/>
          <w:sz w:val="22"/>
        </w:rPr>
        <w:t> </w:t>
      </w:r>
      <w:r>
        <w:rPr>
          <w:sz w:val="22"/>
        </w:rPr>
        <w:t>fi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standardizate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nestandardizate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Testele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standardizate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au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procedur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administrare riguroas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: sunt stabilite cu precizie limitele de timp pentru rezolvarea fiec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rui item,</w:t>
      </w:r>
      <w:r>
        <w:rPr>
          <w:spacing w:val="1"/>
          <w:sz w:val="22"/>
        </w:rPr>
        <w:t> </w:t>
      </w:r>
      <w:r>
        <w:rPr>
          <w:sz w:val="22"/>
        </w:rPr>
        <w:t>materialele care trebuie utilizate (inclusiv ordinea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forma de prezentare). Ele sunt elaborate de</w:t>
      </w:r>
      <w:r>
        <w:rPr>
          <w:spacing w:val="1"/>
          <w:sz w:val="22"/>
        </w:rPr>
        <w:t> </w:t>
      </w:r>
      <w:r>
        <w:rPr>
          <w:sz w:val="22"/>
        </w:rPr>
        <w:t>speciali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sunt înso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ite de manuale de utilizare care specific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condi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iile de administrare,</w:t>
      </w:r>
      <w:r>
        <w:rPr>
          <w:spacing w:val="1"/>
          <w:sz w:val="22"/>
        </w:rPr>
        <w:t> </w:t>
      </w:r>
      <w:r>
        <w:rPr>
          <w:sz w:val="22"/>
        </w:rPr>
        <w:t>modalit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calculare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scorurilor,</w:t>
      </w:r>
      <w:r>
        <w:rPr>
          <w:spacing w:val="1"/>
          <w:sz w:val="22"/>
        </w:rPr>
        <w:t> </w:t>
      </w:r>
      <w:r>
        <w:rPr>
          <w:sz w:val="22"/>
        </w:rPr>
        <w:t>precum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detalii</w:t>
      </w:r>
      <w:r>
        <w:rPr>
          <w:spacing w:val="1"/>
          <w:sz w:val="22"/>
        </w:rPr>
        <w:t> </w:t>
      </w:r>
      <w:r>
        <w:rPr>
          <w:sz w:val="22"/>
        </w:rPr>
        <w:t>privind</w:t>
      </w:r>
      <w:r>
        <w:rPr>
          <w:spacing w:val="1"/>
          <w:sz w:val="22"/>
        </w:rPr>
        <w:t> </w:t>
      </w:r>
      <w:r>
        <w:rPr>
          <w:sz w:val="22"/>
        </w:rPr>
        <w:t>fidelitatea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validitatea</w:t>
      </w:r>
      <w:r>
        <w:rPr>
          <w:spacing w:val="1"/>
          <w:sz w:val="22"/>
        </w:rPr>
        <w:t> </w:t>
      </w:r>
      <w:r>
        <w:rPr>
          <w:sz w:val="22"/>
        </w:rPr>
        <w:t>instrumentului. Avantajul testelor standardizate const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 aria larg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de aplicabilitate, de unde</w:t>
      </w:r>
      <w:r>
        <w:rPr>
          <w:spacing w:val="1"/>
          <w:sz w:val="22"/>
        </w:rPr>
        <w:t> </w:t>
      </w:r>
      <w:r>
        <w:rPr>
          <w:sz w:val="22"/>
        </w:rPr>
        <w:t>decurge îns</w:t>
      </w:r>
      <w:r>
        <w:rPr>
          <w:rFonts w:ascii="Microsoft Sans Serif" w:hAnsi="Microsoft Sans Serif"/>
          <w:sz w:val="22"/>
        </w:rPr>
        <w:t>ă ş</w:t>
      </w:r>
      <w:r>
        <w:rPr>
          <w:sz w:val="22"/>
        </w:rPr>
        <w:t>i cea mai evident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limit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: ele nu pot fi utilizate în cercet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 foarte focalizate,</w:t>
      </w:r>
      <w:r>
        <w:rPr>
          <w:spacing w:val="1"/>
          <w:sz w:val="22"/>
        </w:rPr>
        <w:t> </w:t>
      </w:r>
      <w:r>
        <w:rPr>
          <w:sz w:val="22"/>
        </w:rPr>
        <w:t>deoarece</w:t>
      </w:r>
      <w:r>
        <w:rPr>
          <w:spacing w:val="22"/>
          <w:sz w:val="22"/>
        </w:rPr>
        <w:t> </w:t>
      </w:r>
      <w:r>
        <w:rPr>
          <w:sz w:val="22"/>
        </w:rPr>
        <w:t>se</w:t>
      </w:r>
      <w:r>
        <w:rPr>
          <w:spacing w:val="23"/>
          <w:sz w:val="22"/>
        </w:rPr>
        <w:t> </w:t>
      </w:r>
      <w:r>
        <w:rPr>
          <w:sz w:val="22"/>
        </w:rPr>
        <w:t>refer</w:t>
      </w:r>
      <w:r>
        <w:rPr>
          <w:rFonts w:ascii="Microsoft Sans Serif" w:hAnsi="Microsoft Sans Serif"/>
          <w:sz w:val="22"/>
        </w:rPr>
        <w:t>ă</w:t>
      </w:r>
      <w:r>
        <w:rPr>
          <w:rFonts w:ascii="Microsoft Sans Serif" w:hAnsi="Microsoft Sans Serif"/>
          <w:spacing w:val="25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sau</w:t>
      </w:r>
      <w:r>
        <w:rPr>
          <w:spacing w:val="23"/>
          <w:sz w:val="22"/>
        </w:rPr>
        <w:t> </w:t>
      </w:r>
      <w:r>
        <w:rPr>
          <w:sz w:val="22"/>
        </w:rPr>
        <w:t>achizi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</w:t>
      </w:r>
      <w:r>
        <w:rPr>
          <w:spacing w:val="22"/>
          <w:sz w:val="22"/>
        </w:rPr>
        <w:t> </w:t>
      </w:r>
      <w:r>
        <w:rPr>
          <w:sz w:val="22"/>
        </w:rPr>
        <w:t>generale.</w:t>
      </w:r>
      <w:r>
        <w:rPr>
          <w:spacing w:val="24"/>
          <w:sz w:val="22"/>
        </w:rPr>
        <w:t> </w:t>
      </w:r>
      <w:r>
        <w:rPr>
          <w:rFonts w:ascii="Arial" w:hAnsi="Arial"/>
          <w:i/>
          <w:sz w:val="22"/>
        </w:rPr>
        <w:t>Testele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nestandardizate</w:t>
      </w:r>
      <w:r>
        <w:rPr>
          <w:sz w:val="22"/>
        </w:rPr>
        <w:t>,</w:t>
      </w:r>
      <w:r>
        <w:rPr>
          <w:spacing w:val="23"/>
          <w:sz w:val="22"/>
        </w:rPr>
        <w:t> </w:t>
      </w:r>
      <w:r>
        <w:rPr>
          <w:sz w:val="22"/>
        </w:rPr>
        <w:t>cunoscute</w:t>
      </w:r>
      <w:r>
        <w:rPr>
          <w:spacing w:val="23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</w:t>
      </w:r>
      <w:r>
        <w:rPr>
          <w:spacing w:val="-59"/>
          <w:sz w:val="22"/>
        </w:rPr>
        <w:t> </w:t>
      </w:r>
      <w:r>
        <w:rPr>
          <w:sz w:val="22"/>
        </w:rPr>
        <w:t>ca teste elaborate de profesor (</w:t>
      </w:r>
      <w:r>
        <w:rPr>
          <w:rFonts w:ascii="Arial" w:hAnsi="Arial"/>
          <w:i/>
          <w:sz w:val="22"/>
        </w:rPr>
        <w:t>teacher-made tests</w:t>
      </w:r>
      <w:r>
        <w:rPr>
          <w:sz w:val="22"/>
        </w:rPr>
        <w:t>) sunt aplicabile doar unei situa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particulare</w:t>
      </w:r>
      <w:r>
        <w:rPr>
          <w:spacing w:val="1"/>
          <w:sz w:val="22"/>
        </w:rPr>
        <w:t> </w:t>
      </w:r>
      <w:r>
        <w:rPr>
          <w:sz w:val="22"/>
        </w:rPr>
        <w:t>sau unui anumit</w:t>
      </w:r>
      <w:r>
        <w:rPr>
          <w:spacing w:val="-2"/>
          <w:sz w:val="22"/>
        </w:rPr>
        <w:t> </w:t>
      </w:r>
      <w:r>
        <w:rPr>
          <w:sz w:val="22"/>
        </w:rPr>
        <w:t>grup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subiec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nu</w:t>
      </w:r>
      <w:r>
        <w:rPr>
          <w:spacing w:val="-2"/>
          <w:sz w:val="22"/>
        </w:rPr>
        <w:t> </w:t>
      </w:r>
      <w:r>
        <w:rPr>
          <w:sz w:val="22"/>
        </w:rPr>
        <w:t>permit</w:t>
      </w:r>
      <w:r>
        <w:rPr>
          <w:spacing w:val="-2"/>
          <w:sz w:val="22"/>
        </w:rPr>
        <w:t> </w:t>
      </w:r>
      <w:r>
        <w:rPr>
          <w:sz w:val="22"/>
        </w:rPr>
        <w:t>compara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ii cu</w:t>
      </w:r>
      <w:r>
        <w:rPr>
          <w:spacing w:val="-2"/>
          <w:sz w:val="22"/>
        </w:rPr>
        <w:t> </w:t>
      </w:r>
      <w:r>
        <w:rPr>
          <w:sz w:val="22"/>
        </w:rPr>
        <w:t>alte</w:t>
      </w:r>
      <w:r>
        <w:rPr>
          <w:spacing w:val="-3"/>
          <w:sz w:val="22"/>
        </w:rPr>
        <w:t> </w:t>
      </w:r>
      <w:r>
        <w:rPr>
          <w:sz w:val="22"/>
        </w:rPr>
        <w:t>grupuri.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73" w:lineRule="auto" w:before="0" w:after="0"/>
        <w:ind w:left="119" w:right="115" w:firstLine="0"/>
        <w:jc w:val="both"/>
        <w:rPr>
          <w:sz w:val="22"/>
        </w:rPr>
      </w:pPr>
      <w:r>
        <w:rPr>
          <w:sz w:val="22"/>
        </w:rPr>
        <w:t>În 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 de natura caracteristicilor 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surate, testele pot fi de </w:t>
      </w:r>
      <w:r>
        <w:rPr>
          <w:rFonts w:ascii="Arial" w:hAnsi="Arial"/>
          <w:i/>
          <w:sz w:val="22"/>
        </w:rPr>
        <w:t>aptitudini sau abilit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achizi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ii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Testele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aptitudini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sau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abilit</w:t>
      </w:r>
      <w:r>
        <w:rPr>
          <w:rFonts w:ascii="Microsoft Sans Serif" w:hAnsi="Microsoft Sans Serif"/>
          <w:sz w:val="22"/>
        </w:rPr>
        <w:t>ăț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pot</w:t>
      </w:r>
      <w:r>
        <w:rPr>
          <w:spacing w:val="1"/>
          <w:sz w:val="22"/>
        </w:rPr>
        <w:t> </w:t>
      </w:r>
      <w:r>
        <w:rPr>
          <w:sz w:val="22"/>
        </w:rPr>
        <w:t>servi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predic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ia</w:t>
      </w:r>
      <w:r>
        <w:rPr>
          <w:spacing w:val="1"/>
          <w:sz w:val="22"/>
        </w:rPr>
        <w:t> </w:t>
      </w:r>
      <w:r>
        <w:rPr>
          <w:sz w:val="22"/>
        </w:rPr>
        <w:t>unor</w:t>
      </w:r>
      <w:r>
        <w:rPr>
          <w:spacing w:val="1"/>
          <w:sz w:val="22"/>
        </w:rPr>
        <w:t> </w:t>
      </w:r>
      <w:r>
        <w:rPr>
          <w:sz w:val="22"/>
        </w:rPr>
        <w:t>performan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colare/academice</w:t>
      </w:r>
      <w:r>
        <w:rPr>
          <w:spacing w:val="1"/>
          <w:sz w:val="22"/>
        </w:rPr>
        <w:t> </w:t>
      </w:r>
      <w:r>
        <w:rPr>
          <w:sz w:val="22"/>
        </w:rPr>
        <w:t>viitoare,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timp</w:t>
      </w:r>
      <w:r>
        <w:rPr>
          <w:spacing w:val="1"/>
          <w:sz w:val="22"/>
        </w:rPr>
        <w:t> </w:t>
      </w:r>
      <w:r>
        <w:rPr>
          <w:sz w:val="22"/>
        </w:rPr>
        <w:t>ce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testele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achizi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ii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surprind</w:t>
      </w:r>
      <w:r>
        <w:rPr>
          <w:spacing w:val="1"/>
          <w:sz w:val="22"/>
        </w:rPr>
        <w:t> </w:t>
      </w:r>
      <w:r>
        <w:rPr>
          <w:sz w:val="22"/>
        </w:rPr>
        <w:t>nivelul</w:t>
      </w:r>
      <w:r>
        <w:rPr>
          <w:spacing w:val="1"/>
          <w:sz w:val="22"/>
        </w:rPr>
        <w:t> </w:t>
      </w:r>
      <w:r>
        <w:rPr>
          <w:sz w:val="22"/>
        </w:rPr>
        <w:t>cuno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tin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elor</w:t>
      </w:r>
      <w:r>
        <w:rPr>
          <w:spacing w:val="1"/>
          <w:sz w:val="22"/>
        </w:rPr>
        <w:t> </w:t>
      </w: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momentul</w:t>
      </w:r>
      <w:r>
        <w:rPr>
          <w:spacing w:val="-4"/>
          <w:sz w:val="22"/>
        </w:rPr>
        <w:t> </w:t>
      </w:r>
      <w:r>
        <w:rPr>
          <w:sz w:val="22"/>
        </w:rPr>
        <w:t>m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sur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rii.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76" w:lineRule="auto" w:before="0" w:after="0"/>
        <w:ind w:left="119" w:right="115" w:firstLine="0"/>
        <w:jc w:val="both"/>
        <w:rPr>
          <w:sz w:val="22"/>
        </w:rPr>
      </w:pPr>
      <w:r>
        <w:rPr>
          <w:sz w:val="22"/>
        </w:rPr>
        <w:t>În 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 de scopul aplic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 lor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a volumului con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inuturilor vizate, testele pot fi </w:t>
      </w:r>
      <w:r>
        <w:rPr>
          <w:rFonts w:ascii="Arial" w:hAnsi="Arial"/>
          <w:i/>
          <w:sz w:val="22"/>
        </w:rPr>
        <w:t>formative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</w:t>
      </w:r>
      <w:r>
        <w:rPr>
          <w:rFonts w:ascii="Arial" w:hAnsi="Arial"/>
          <w:i/>
          <w:sz w:val="22"/>
        </w:rPr>
        <w:t>sumative</w:t>
      </w:r>
      <w:r>
        <w:rPr>
          <w:sz w:val="22"/>
        </w:rPr>
        <w:t>: primele contribuie la</w:t>
      </w:r>
      <w:r>
        <w:rPr>
          <w:spacing w:val="1"/>
          <w:sz w:val="22"/>
        </w:rPr>
        <w:t> </w:t>
      </w:r>
      <w:r>
        <w:rPr>
          <w:sz w:val="22"/>
        </w:rPr>
        <w:t>determinarea nivelului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deficitului elevului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la orientarea sa</w:t>
      </w:r>
      <w:r>
        <w:rPr>
          <w:spacing w:val="1"/>
          <w:sz w:val="22"/>
        </w:rPr>
        <w:t> </w:t>
      </w:r>
      <w:r>
        <w:rPr>
          <w:sz w:val="22"/>
        </w:rPr>
        <w:t>în procesul 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rii, în timp ce ultimele sunt aplicate pe secven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e mari (unit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i de înv</w:t>
      </w:r>
      <w:r>
        <w:rPr>
          <w:rFonts w:ascii="Microsoft Sans Serif" w:hAnsi="Microsoft Sans Serif"/>
          <w:sz w:val="22"/>
        </w:rPr>
        <w:t>ăț</w:t>
      </w:r>
      <w:r>
        <w:rPr>
          <w:sz w:val="22"/>
        </w:rPr>
        <w:t>are,</w:t>
      </w:r>
      <w:r>
        <w:rPr>
          <w:spacing w:val="1"/>
          <w:sz w:val="22"/>
        </w:rPr>
        <w:t> </w:t>
      </w:r>
      <w:r>
        <w:rPr>
          <w:sz w:val="22"/>
        </w:rPr>
        <w:t>semestre, ani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colari, cicluri de înv</w:t>
      </w:r>
      <w:r>
        <w:rPr>
          <w:rFonts w:ascii="Microsoft Sans Serif" w:hAnsi="Microsoft Sans Serif"/>
          <w:sz w:val="22"/>
        </w:rPr>
        <w:t>ăță</w:t>
      </w:r>
      <w:r>
        <w:rPr>
          <w:sz w:val="22"/>
        </w:rPr>
        <w:t>mânt)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au ca scop notarea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clasificarea elevilor (Stoica</w:t>
      </w:r>
      <w:r>
        <w:rPr>
          <w:spacing w:val="1"/>
          <w:sz w:val="22"/>
        </w:rPr>
        <w:t> </w:t>
      </w:r>
      <w:r>
        <w:rPr>
          <w:sz w:val="22"/>
        </w:rPr>
        <w:t>et</w:t>
      </w:r>
      <w:r>
        <w:rPr>
          <w:spacing w:val="1"/>
          <w:sz w:val="22"/>
        </w:rPr>
        <w:t> </w:t>
      </w:r>
      <w:r>
        <w:rPr>
          <w:sz w:val="22"/>
        </w:rPr>
        <w:t>al.,</w:t>
      </w:r>
      <w:r>
        <w:rPr>
          <w:spacing w:val="2"/>
          <w:sz w:val="22"/>
        </w:rPr>
        <w:t> </w:t>
      </w:r>
      <w:r>
        <w:rPr>
          <w:sz w:val="22"/>
        </w:rPr>
        <w:t>2001;</w:t>
      </w:r>
      <w:r>
        <w:rPr>
          <w:spacing w:val="2"/>
          <w:sz w:val="22"/>
        </w:rPr>
        <w:t> </w:t>
      </w:r>
      <w:r>
        <w:rPr>
          <w:sz w:val="22"/>
        </w:rPr>
        <w:t>Moise</w:t>
      </w:r>
      <w:r>
        <w:rPr>
          <w:spacing w:val="1"/>
          <w:sz w:val="22"/>
        </w:rPr>
        <w:t> </w:t>
      </w:r>
      <w:r>
        <w:rPr>
          <w:sz w:val="22"/>
        </w:rPr>
        <w:t>2003).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73" w:lineRule="auto" w:before="0" w:after="0"/>
        <w:ind w:left="119" w:right="115" w:firstLine="0"/>
        <w:jc w:val="both"/>
        <w:rPr>
          <w:sz w:val="22"/>
        </w:rPr>
      </w:pPr>
      <w:r>
        <w:rPr>
          <w:sz w:val="22"/>
        </w:rPr>
        <w:t>Dup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modul de prezentare a 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spunsului se disting </w:t>
      </w:r>
      <w:r>
        <w:rPr>
          <w:rFonts w:ascii="Arial" w:hAnsi="Arial"/>
          <w:i/>
          <w:sz w:val="22"/>
        </w:rPr>
        <w:t>teste obiective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</w:t>
      </w:r>
      <w:r>
        <w:rPr>
          <w:rFonts w:ascii="Arial" w:hAnsi="Arial"/>
          <w:i/>
          <w:sz w:val="22"/>
        </w:rPr>
        <w:t>teste subiective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(eseu). Testele obiective solicit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spunsuri stricte, iar testele subiective implic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spunsuri</w:t>
      </w:r>
      <w:r>
        <w:rPr>
          <w:spacing w:val="1"/>
          <w:sz w:val="22"/>
        </w:rPr>
        <w:t> </w:t>
      </w:r>
      <w:r>
        <w:rPr>
          <w:sz w:val="22"/>
        </w:rPr>
        <w:t>formulate diferit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fiecare</w:t>
      </w:r>
      <w:r>
        <w:rPr>
          <w:spacing w:val="1"/>
          <w:sz w:val="22"/>
        </w:rPr>
        <w:t> </w:t>
      </w:r>
      <w:r>
        <w:rPr>
          <w:sz w:val="22"/>
        </w:rPr>
        <w:t>subiect</w:t>
      </w:r>
      <w:r>
        <w:rPr>
          <w:spacing w:val="-2"/>
          <w:sz w:val="22"/>
        </w:rPr>
        <w:t> </w:t>
      </w:r>
      <w:r>
        <w:rPr>
          <w:sz w:val="22"/>
        </w:rPr>
        <w:t>(Stoica</w:t>
      </w:r>
      <w:r>
        <w:rPr>
          <w:spacing w:val="-2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z w:val="22"/>
        </w:rPr>
        <w:t>al.,</w:t>
      </w:r>
      <w:r>
        <w:rPr>
          <w:spacing w:val="2"/>
          <w:sz w:val="22"/>
        </w:rPr>
        <w:t> </w:t>
      </w:r>
      <w:r>
        <w:rPr>
          <w:sz w:val="22"/>
        </w:rPr>
        <w:t>2001;</w:t>
      </w:r>
      <w:r>
        <w:rPr>
          <w:spacing w:val="1"/>
          <w:sz w:val="22"/>
        </w:rPr>
        <w:t> </w:t>
      </w:r>
      <w:r>
        <w:rPr>
          <w:sz w:val="22"/>
        </w:rPr>
        <w:t>Moise</w:t>
      </w:r>
      <w:r>
        <w:rPr>
          <w:spacing w:val="1"/>
          <w:sz w:val="22"/>
        </w:rPr>
        <w:t> </w:t>
      </w:r>
      <w:r>
        <w:rPr>
          <w:sz w:val="22"/>
        </w:rPr>
        <w:t>2003).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  <w:tab w:pos="840" w:val="left" w:leader="none"/>
        </w:tabs>
        <w:spacing w:line="276" w:lineRule="auto" w:before="0" w:after="0"/>
        <w:ind w:left="120" w:right="115" w:hanging="1"/>
        <w:jc w:val="both"/>
        <w:rPr>
          <w:sz w:val="22"/>
        </w:rPr>
      </w:pPr>
      <w:r>
        <w:rPr>
          <w:sz w:val="22"/>
        </w:rPr>
        <w:t>În</w:t>
      </w:r>
      <w:r>
        <w:rPr>
          <w:spacing w:val="1"/>
          <w:sz w:val="22"/>
        </w:rPr>
        <w:t> </w:t>
      </w:r>
      <w:r>
        <w:rPr>
          <w:sz w:val="22"/>
        </w:rPr>
        <w:t>func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momentul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în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care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sunt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aplicate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(Radu,</w:t>
      </w:r>
      <w:r>
        <w:rPr>
          <w:spacing w:val="1"/>
          <w:sz w:val="22"/>
        </w:rPr>
        <w:t> </w:t>
      </w:r>
      <w:r>
        <w:rPr>
          <w:sz w:val="22"/>
        </w:rPr>
        <w:t>2000)</w:t>
      </w:r>
      <w:r>
        <w:rPr>
          <w:spacing w:val="1"/>
          <w:sz w:val="22"/>
        </w:rPr>
        <w:t> </w:t>
      </w:r>
      <w:r>
        <w:rPr>
          <w:sz w:val="22"/>
        </w:rPr>
        <w:t>testele</w:t>
      </w:r>
      <w:r>
        <w:rPr>
          <w:spacing w:val="1"/>
          <w:sz w:val="22"/>
        </w:rPr>
        <w:t> </w:t>
      </w:r>
      <w:r>
        <w:rPr>
          <w:sz w:val="22"/>
        </w:rPr>
        <w:t>pot</w:t>
      </w:r>
      <w:r>
        <w:rPr>
          <w:spacing w:val="1"/>
          <w:sz w:val="22"/>
        </w:rPr>
        <w:t> </w:t>
      </w:r>
      <w:r>
        <w:rPr>
          <w:sz w:val="22"/>
        </w:rPr>
        <w:t>fi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ini</w:t>
      </w:r>
      <w:r>
        <w:rPr>
          <w:rFonts w:ascii="Microsoft Sans Serif" w:hAnsi="Microsoft Sans Serif"/>
          <w:sz w:val="22"/>
        </w:rPr>
        <w:t>ț</w:t>
      </w:r>
      <w:r>
        <w:rPr>
          <w:rFonts w:ascii="Arial" w:hAnsi="Arial"/>
          <w:i/>
          <w:sz w:val="22"/>
        </w:rPr>
        <w:t>iale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(administrate înainte ca orice interven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 educa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s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fi avut loc), </w:t>
      </w:r>
      <w:r>
        <w:rPr>
          <w:rFonts w:ascii="Arial" w:hAnsi="Arial"/>
          <w:i/>
          <w:sz w:val="22"/>
        </w:rPr>
        <w:t>de progres </w:t>
      </w:r>
      <w:r>
        <w:rPr>
          <w:sz w:val="22"/>
        </w:rPr>
        <w:t>(administrate în</w:t>
      </w:r>
      <w:r>
        <w:rPr>
          <w:spacing w:val="-59"/>
          <w:sz w:val="22"/>
        </w:rPr>
        <w:t> </w:t>
      </w:r>
      <w:r>
        <w:rPr>
          <w:sz w:val="22"/>
        </w:rPr>
        <w:t>timpul desf</w:t>
      </w:r>
      <w:r>
        <w:rPr>
          <w:rFonts w:ascii="Microsoft Sans Serif" w:hAnsi="Microsoft Sans Serif"/>
          <w:sz w:val="22"/>
        </w:rPr>
        <w:t>ăş</w:t>
      </w:r>
      <w:r>
        <w:rPr>
          <w:sz w:val="22"/>
        </w:rPr>
        <w:t>ur</w:t>
      </w:r>
      <w:r>
        <w:rPr>
          <w:rFonts w:ascii="Microsoft Sans Serif" w:hAnsi="Microsoft Sans Serif"/>
          <w:sz w:val="22"/>
        </w:rPr>
        <w:t>ă</w:t>
      </w:r>
      <w:r>
        <w:rPr>
          <w:sz w:val="22"/>
        </w:rPr>
        <w:t>rii interven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iei educa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ionale) </w:t>
      </w:r>
      <w:r>
        <w:rPr>
          <w:rFonts w:ascii="Microsoft Sans Serif" w:hAnsi="Microsoft Sans Serif"/>
          <w:sz w:val="22"/>
        </w:rPr>
        <w:t>ş</w:t>
      </w:r>
      <w:r>
        <w:rPr>
          <w:sz w:val="22"/>
        </w:rPr>
        <w:t>i </w:t>
      </w:r>
      <w:r>
        <w:rPr>
          <w:rFonts w:ascii="Arial" w:hAnsi="Arial"/>
          <w:i/>
          <w:sz w:val="22"/>
        </w:rPr>
        <w:t>finale </w:t>
      </w:r>
      <w:r>
        <w:rPr>
          <w:sz w:val="22"/>
        </w:rPr>
        <w:t>(administrate dup</w:t>
      </w:r>
      <w:r>
        <w:rPr>
          <w:rFonts w:ascii="Microsoft Sans Serif" w:hAnsi="Microsoft Sans Serif"/>
          <w:sz w:val="22"/>
        </w:rPr>
        <w:t>ă </w:t>
      </w:r>
      <w:r>
        <w:rPr>
          <w:sz w:val="22"/>
        </w:rPr>
        <w:t>încheierea interven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iei</w:t>
      </w:r>
      <w:r>
        <w:rPr>
          <w:spacing w:val="1"/>
          <w:sz w:val="22"/>
        </w:rPr>
        <w:t> </w:t>
      </w:r>
      <w:r>
        <w:rPr>
          <w:sz w:val="22"/>
        </w:rPr>
        <w:t>educa</w:t>
      </w:r>
      <w:r>
        <w:rPr>
          <w:rFonts w:ascii="Microsoft Sans Serif" w:hAnsi="Microsoft Sans Serif"/>
          <w:sz w:val="22"/>
        </w:rPr>
        <w:t>ț</w:t>
      </w:r>
      <w:r>
        <w:rPr>
          <w:sz w:val="22"/>
        </w:rPr>
        <w:t>ionale).</w:t>
      </w:r>
    </w:p>
    <w:sectPr>
      <w:pgSz w:w="12240" w:h="15840"/>
      <w:pgMar w:header="0" w:footer="1070" w:top="1360" w:bottom="126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999878pt;margin-top:727.506653pt;width:18pt;height:15.3pt;mso-position-horizontal-relative:page;mso-position-vertical-relative:page;z-index:-15898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2"/>
      <w:numFmt w:val="decimal"/>
      <w:lvlText w:val="%1."/>
      <w:lvlJc w:val="left"/>
      <w:pPr>
        <w:ind w:left="120" w:hanging="27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2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2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2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2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2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2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2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272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"/>
      <w:lvlJc w:val="left"/>
      <w:pPr>
        <w:ind w:left="480" w:hanging="360"/>
      </w:pPr>
      <w:rPr>
        <w:rFonts w:hint="default" w:ascii="Wingdings" w:hAnsi="Wingdings" w:eastAsia="Wingdings" w:cs="Wingdings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392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21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2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5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2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4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2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19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19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2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19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19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19" w:hanging="360"/>
        <w:jc w:val="left"/>
      </w:pPr>
      <w:rPr>
        <w:rFonts w:hint="default" w:ascii="Arial" w:hAnsi="Arial" w:eastAsia="Arial" w:cs="Arial"/>
        <w:i/>
        <w:iCs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840" w:hanging="26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16" w:hanging="26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592" w:hanging="26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68" w:hanging="26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44" w:hanging="26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20" w:hanging="26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96" w:hanging="26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72" w:hanging="26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48" w:hanging="267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199" w:hanging="360"/>
      </w:pPr>
      <w:rPr>
        <w:rFonts w:hint="default" w:ascii="Symbol" w:hAnsi="Symbol" w:eastAsia="Symbol" w:cs="Symbol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4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2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2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4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2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19" w:hanging="26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26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26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26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26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26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26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26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264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120" w:hanging="641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120" w:hanging="641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20" w:hanging="641"/>
        <w:jc w:val="left"/>
      </w:pPr>
      <w:rPr>
        <w:rFonts w:hint="default" w:ascii="Arial" w:hAnsi="Arial" w:eastAsia="Arial" w:cs="Arial"/>
        <w:b/>
        <w:bCs/>
        <w:spacing w:val="-3"/>
        <w:w w:val="100"/>
        <w:sz w:val="22"/>
        <w:szCs w:val="22"/>
        <w:lang w:val="ro-RO" w:eastAsia="en-US" w:bidi="ar-SA"/>
      </w:rPr>
    </w:lvl>
    <w:lvl w:ilvl="3">
      <w:start w:val="1"/>
      <w:numFmt w:val="lowerLetter"/>
      <w:lvlText w:val="%4)"/>
      <w:lvlJc w:val="left"/>
      <w:pPr>
        <w:ind w:left="1559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3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2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13" w:hanging="360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99" w:hanging="360"/>
        <w:jc w:val="left"/>
      </w:pPr>
      <w:rPr>
        <w:rFonts w:hint="default" w:ascii="Arial" w:hAnsi="Arial" w:eastAsia="Arial" w:cs="Arial"/>
        <w:i/>
        <w:iCs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040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20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20" w:hanging="28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281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0" w:hanging="28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28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28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28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28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28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28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28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288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80" w:hanging="360"/>
      </w:pPr>
      <w:rPr>
        <w:rFonts w:hint="default" w:ascii="Symbol" w:hAnsi="Symbol" w:eastAsia="Symbol" w:cs="Symbol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"/>
      <w:lvlJc w:val="left"/>
      <w:pPr>
        <w:ind w:left="839" w:hanging="360"/>
      </w:pPr>
      <w:rPr>
        <w:rFonts w:hint="default" w:ascii="Wingdings" w:hAnsi="Wingdings" w:eastAsia="Wingdings" w:cs="Wingdings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813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786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33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06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680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53" w:hanging="36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20" w:hanging="2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1">
      <w:start w:val="1"/>
      <w:numFmt w:val="lowerLetter"/>
      <w:lvlText w:val="%2)"/>
      <w:lvlJc w:val="left"/>
      <w:pPr>
        <w:ind w:left="1127" w:hanging="28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"/>
      <w:lvlJc w:val="left"/>
      <w:pPr>
        <w:ind w:left="1547" w:hanging="360"/>
      </w:pPr>
      <w:rPr>
        <w:rFonts w:hint="default" w:ascii="Wingdings" w:hAnsi="Wingdings" w:eastAsia="Wingdings" w:cs="Wingdings"/>
        <w:w w:val="100"/>
        <w:sz w:val="22"/>
        <w:szCs w:val="22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5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562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570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57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9" w:hanging="336"/>
        <w:jc w:val="left"/>
      </w:pPr>
      <w:rPr>
        <w:rFonts w:hint="default"/>
        <w:spacing w:val="-1"/>
        <w:w w:val="100"/>
        <w:lang w:val="ro-RO" w:eastAsia="en-US" w:bidi="ar-SA"/>
      </w:rPr>
    </w:lvl>
    <w:lvl w:ilvl="1">
      <w:start w:val="0"/>
      <w:numFmt w:val="bullet"/>
      <w:lvlText w:val=""/>
      <w:lvlJc w:val="left"/>
      <w:pPr>
        <w:ind w:left="1548" w:hanging="360"/>
      </w:pPr>
      <w:rPr>
        <w:rFonts w:hint="default" w:ascii="Wingdings" w:hAnsi="Wingdings" w:eastAsia="Wingdings" w:cs="Wingdings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3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22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017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913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08" w:hanging="36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02" w:hanging="783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02" w:hanging="783"/>
        <w:jc w:val="righ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ro-RO" w:eastAsia="en-US" w:bidi="ar-SA"/>
      </w:rPr>
    </w:lvl>
    <w:lvl w:ilvl="2">
      <w:start w:val="1"/>
      <w:numFmt w:val="upperLetter"/>
      <w:lvlText w:val="%3."/>
      <w:lvlJc w:val="left"/>
      <w:pPr>
        <w:ind w:left="120" w:hanging="310"/>
        <w:jc w:val="left"/>
      </w:pPr>
      <w:rPr>
        <w:rFonts w:hint="default"/>
        <w:b/>
        <w:bCs/>
        <w:i/>
        <w:iCs/>
        <w:spacing w:val="-1"/>
        <w:w w:val="100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833" w:hanging="31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800" w:hanging="31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766" w:hanging="31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733" w:hanging="31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00" w:hanging="31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66" w:hanging="31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9" w:hanging="360"/>
      </w:pPr>
      <w:rPr>
        <w:rFonts w:hint="default" w:ascii="Symbol" w:hAnsi="Symbol" w:eastAsia="Symbol" w:cs="Symbol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8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1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56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ro-RO" w:eastAsia="en-US" w:bidi="ar-SA"/>
    </w:rPr>
  </w:style>
  <w:style w:styleId="BodyText" w:type="paragraph">
    <w:name w:val="Body Text"/>
    <w:basedOn w:val="Normal"/>
    <w:uiPriority w:val="1"/>
    <w:qFormat/>
    <w:pPr>
      <w:ind w:left="119" w:right="115"/>
      <w:jc w:val="both"/>
    </w:pPr>
    <w:rPr>
      <w:rFonts w:ascii="Arial MT" w:hAnsi="Arial MT" w:eastAsia="Arial MT" w:cs="Arial MT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22"/>
      <w:szCs w:val="22"/>
      <w:lang w:val="ro-RO" w:eastAsia="en-US" w:bidi="ar-SA"/>
    </w:rPr>
  </w:style>
  <w:style w:styleId="Heading2" w:type="paragraph">
    <w:name w:val="Heading 2"/>
    <w:basedOn w:val="Normal"/>
    <w:uiPriority w:val="1"/>
    <w:qFormat/>
    <w:pPr>
      <w:ind w:left="839"/>
      <w:outlineLvl w:val="2"/>
    </w:pPr>
    <w:rPr>
      <w:rFonts w:ascii="Arial" w:hAnsi="Arial" w:eastAsia="Arial" w:cs="Arial"/>
      <w:b/>
      <w:bCs/>
      <w:i/>
      <w:iCs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821" w:right="1099" w:firstLine="552"/>
    </w:pPr>
    <w:rPr>
      <w:rFonts w:ascii="Arial" w:hAnsi="Arial" w:eastAsia="Arial" w:cs="Arial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119" w:right="115"/>
      <w:jc w:val="both"/>
    </w:pPr>
    <w:rPr>
      <w:rFonts w:ascii="Arial MT" w:hAnsi="Arial MT" w:eastAsia="Arial MT" w:cs="Arial MT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\376\377\000e\000x\000t\000r\000e\000m</dc:creator>
  <dc:title>\376\377\000e\000v\000a\000l\000u\000a\000r\000e\000a\000-\000t\000e\000m\000a\000-\0003\0002</dc:title>
  <dcterms:created xsi:type="dcterms:W3CDTF">2022-03-16T15:36:14Z</dcterms:created>
  <dcterms:modified xsi:type="dcterms:W3CDTF">2022-03-16T15:36:14Z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2012-08-01T00:00:00Z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2022-03-16T00:00:00Z</vt:filetime>
  </property>
</Properties>
</file>