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4291" w14:textId="77777777" w:rsidR="0024702F" w:rsidRPr="00BA227D" w:rsidRDefault="0024702F" w:rsidP="00BA227D">
      <w:pPr>
        <w:jc w:val="both"/>
        <w:rPr>
          <w:rFonts w:ascii="Cambria" w:hAnsi="Cambria"/>
          <w:b/>
          <w:bCs/>
          <w:sz w:val="24"/>
          <w:szCs w:val="24"/>
        </w:rPr>
      </w:pPr>
      <w:r w:rsidRPr="00BA227D">
        <w:rPr>
          <w:rFonts w:ascii="Cambria" w:hAnsi="Cambria"/>
          <w:b/>
          <w:bCs/>
          <w:sz w:val="24"/>
          <w:szCs w:val="24"/>
        </w:rPr>
        <w:t>Situații de învățare care contribuie la sesizarea elementelor semnificative ale unui mesaj ascultat (CP - I-II și III-IV)</w:t>
      </w:r>
    </w:p>
    <w:p w14:paraId="5E2B76B0" w14:textId="77777777" w:rsidR="0024702F" w:rsidRPr="00BA227D" w:rsidRDefault="0024702F" w:rsidP="00BA227D">
      <w:pPr>
        <w:jc w:val="both"/>
        <w:rPr>
          <w:rFonts w:ascii="Cambria" w:hAnsi="Cambria"/>
          <w:sz w:val="24"/>
          <w:szCs w:val="24"/>
        </w:rPr>
      </w:pPr>
      <w:r w:rsidRPr="00BA227D">
        <w:rPr>
          <w:rFonts w:ascii="Cambria" w:hAnsi="Cambria"/>
          <w:sz w:val="24"/>
          <w:szCs w:val="24"/>
        </w:rPr>
        <w:t>Receptarea mesajului oral (ascultarea) nu este un proces pasiv, ci o activitate cognitivă complexă de decodare și înțelegere. A „sesiza elementele semnificative” înseamnă capacitatea elevului de a extrage dintr-un flux sonor informațiile esențiale: despre cine este vorba, ce se întâmplă, unde, când și de ce, separând detaliul important de cel de fond.</w:t>
      </w:r>
    </w:p>
    <w:p w14:paraId="44752441" w14:textId="77777777" w:rsidR="0024702F" w:rsidRPr="00BA227D" w:rsidRDefault="0024702F" w:rsidP="00BA227D">
      <w:pPr>
        <w:jc w:val="both"/>
        <w:rPr>
          <w:rFonts w:ascii="Cambria" w:hAnsi="Cambria"/>
          <w:sz w:val="24"/>
          <w:szCs w:val="24"/>
        </w:rPr>
      </w:pPr>
      <w:r w:rsidRPr="00BA227D">
        <w:rPr>
          <w:rFonts w:ascii="Cambria" w:hAnsi="Cambria"/>
          <w:sz w:val="24"/>
          <w:szCs w:val="24"/>
        </w:rPr>
        <w:t>Deoarece capacitatea de concentrare și nivelul de abstractizare evoluează odată cu vârsta, programa școlară recomandă abordări diferențiate pentru cele două mari etape ale ciclului primar.</w:t>
      </w:r>
    </w:p>
    <w:p w14:paraId="5CFC9965" w14:textId="77777777" w:rsidR="0024702F" w:rsidRPr="00BA227D" w:rsidRDefault="0024702F" w:rsidP="00BA227D">
      <w:pPr>
        <w:jc w:val="both"/>
        <w:rPr>
          <w:rFonts w:ascii="Cambria" w:hAnsi="Cambria"/>
          <w:b/>
          <w:bCs/>
          <w:sz w:val="24"/>
          <w:szCs w:val="24"/>
        </w:rPr>
      </w:pPr>
      <w:r w:rsidRPr="00BA227D">
        <w:rPr>
          <w:rFonts w:ascii="Cambria" w:hAnsi="Cambria"/>
          <w:b/>
          <w:bCs/>
          <w:sz w:val="24"/>
          <w:szCs w:val="24"/>
        </w:rPr>
        <w:t>1. Situații de învățare pentru CP, Clasa I și Clasa a II-a</w:t>
      </w:r>
    </w:p>
    <w:p w14:paraId="619591FA" w14:textId="77777777" w:rsidR="0024702F" w:rsidRPr="00BA227D" w:rsidRDefault="0024702F" w:rsidP="00BA227D">
      <w:pPr>
        <w:jc w:val="both"/>
        <w:rPr>
          <w:rFonts w:ascii="Cambria" w:hAnsi="Cambria"/>
          <w:sz w:val="24"/>
          <w:szCs w:val="24"/>
        </w:rPr>
      </w:pPr>
      <w:r w:rsidRPr="00BA227D">
        <w:rPr>
          <w:rFonts w:ascii="Cambria" w:hAnsi="Cambria"/>
          <w:sz w:val="24"/>
          <w:szCs w:val="24"/>
        </w:rPr>
        <w:t xml:space="preserve">La această vârstă, atenția auditivă este instabilă și de scurtă durată. De aceea, mesajele ascultate trebuie să fie scurte, atractive, predominant narative, iar sarcinile de ascultare trebuie să fie obligatoriu </w:t>
      </w:r>
      <w:r w:rsidRPr="00BA227D">
        <w:rPr>
          <w:rFonts w:ascii="Cambria" w:hAnsi="Cambria"/>
          <w:b/>
          <w:bCs/>
          <w:sz w:val="24"/>
          <w:szCs w:val="24"/>
        </w:rPr>
        <w:t>susținute de materiale vizuale sau acțiuni motrice</w:t>
      </w:r>
      <w:r w:rsidRPr="00BA227D">
        <w:rPr>
          <w:rFonts w:ascii="Cambria" w:hAnsi="Cambria"/>
          <w:sz w:val="24"/>
          <w:szCs w:val="24"/>
        </w:rPr>
        <w:t>.</w:t>
      </w:r>
    </w:p>
    <w:p w14:paraId="420E1F4D" w14:textId="77777777" w:rsidR="0024702F" w:rsidRPr="00BA227D" w:rsidRDefault="0024702F" w:rsidP="00BA227D">
      <w:pPr>
        <w:numPr>
          <w:ilvl w:val="0"/>
          <w:numId w:val="1"/>
        </w:numPr>
        <w:jc w:val="both"/>
        <w:rPr>
          <w:rFonts w:ascii="Cambria" w:hAnsi="Cambria"/>
          <w:sz w:val="24"/>
          <w:szCs w:val="24"/>
        </w:rPr>
      </w:pPr>
      <w:r w:rsidRPr="00BA227D">
        <w:rPr>
          <w:rFonts w:ascii="Cambria" w:hAnsi="Cambria"/>
          <w:b/>
          <w:bCs/>
          <w:sz w:val="24"/>
          <w:szCs w:val="24"/>
        </w:rPr>
        <w:t>Ascultarea cu suport vizual (Ordonarea cronologică):</w:t>
      </w:r>
    </w:p>
    <w:p w14:paraId="32D3B400" w14:textId="77777777" w:rsidR="0024702F" w:rsidRPr="00BA227D" w:rsidRDefault="0024702F" w:rsidP="00BA227D">
      <w:pPr>
        <w:numPr>
          <w:ilvl w:val="1"/>
          <w:numId w:val="1"/>
        </w:numPr>
        <w:jc w:val="both"/>
        <w:rPr>
          <w:rFonts w:ascii="Cambria" w:hAnsi="Cambria"/>
          <w:sz w:val="24"/>
          <w:szCs w:val="24"/>
        </w:rPr>
      </w:pPr>
      <w:r w:rsidRPr="00BA227D">
        <w:rPr>
          <w:rFonts w:ascii="Cambria" w:hAnsi="Cambria"/>
          <w:i/>
          <w:iCs/>
          <w:sz w:val="24"/>
          <w:szCs w:val="24"/>
        </w:rPr>
        <w:t>Situația:</w:t>
      </w:r>
      <w:r w:rsidRPr="00BA227D">
        <w:rPr>
          <w:rFonts w:ascii="Cambria" w:hAnsi="Cambria"/>
          <w:sz w:val="24"/>
          <w:szCs w:val="24"/>
        </w:rPr>
        <w:t xml:space="preserve"> Învățătorul citește/povestește un text scurt. Elevii au pe bancă 3-4 jetoane cu imagini care ilustrează momente din text.</w:t>
      </w:r>
    </w:p>
    <w:p w14:paraId="7EAD3478" w14:textId="77777777" w:rsidR="0024702F" w:rsidRPr="00BA227D" w:rsidRDefault="0024702F" w:rsidP="00BA227D">
      <w:pPr>
        <w:numPr>
          <w:ilvl w:val="1"/>
          <w:numId w:val="1"/>
        </w:numPr>
        <w:jc w:val="both"/>
        <w:rPr>
          <w:rFonts w:ascii="Cambria" w:hAnsi="Cambria"/>
          <w:sz w:val="24"/>
          <w:szCs w:val="24"/>
        </w:rPr>
      </w:pPr>
      <w:r w:rsidRPr="00BA227D">
        <w:rPr>
          <w:rFonts w:ascii="Cambria" w:hAnsi="Cambria"/>
          <w:i/>
          <w:iCs/>
          <w:sz w:val="24"/>
          <w:szCs w:val="24"/>
        </w:rPr>
        <w:t>Sarcina:</w:t>
      </w:r>
      <w:r w:rsidRPr="00BA227D">
        <w:rPr>
          <w:rFonts w:ascii="Cambria" w:hAnsi="Cambria"/>
          <w:sz w:val="24"/>
          <w:szCs w:val="24"/>
        </w:rPr>
        <w:t xml:space="preserve"> În timp ce ascultă sau imediat după, elevii trebuie să așeze imaginile în ordinea în care s-au petrecut evenimentele. Aceasta îi ajută să sesizeze structura mesajului (început, cuprins, încheiere).</w:t>
      </w:r>
    </w:p>
    <w:p w14:paraId="55C2E2F1" w14:textId="77777777" w:rsidR="0024702F" w:rsidRPr="00BA227D" w:rsidRDefault="0024702F" w:rsidP="00BA227D">
      <w:pPr>
        <w:numPr>
          <w:ilvl w:val="0"/>
          <w:numId w:val="1"/>
        </w:numPr>
        <w:jc w:val="both"/>
        <w:rPr>
          <w:rFonts w:ascii="Cambria" w:hAnsi="Cambria"/>
          <w:sz w:val="24"/>
          <w:szCs w:val="24"/>
        </w:rPr>
      </w:pPr>
      <w:r w:rsidRPr="00BA227D">
        <w:rPr>
          <w:rFonts w:ascii="Cambria" w:hAnsi="Cambria"/>
          <w:b/>
          <w:bCs/>
          <w:sz w:val="24"/>
          <w:szCs w:val="24"/>
        </w:rPr>
        <w:t>Desenul dictat (Urmărirea de instrucțiuni):</w:t>
      </w:r>
    </w:p>
    <w:p w14:paraId="3089216D" w14:textId="77777777" w:rsidR="0024702F" w:rsidRPr="00BA227D" w:rsidRDefault="0024702F" w:rsidP="00BA227D">
      <w:pPr>
        <w:numPr>
          <w:ilvl w:val="1"/>
          <w:numId w:val="1"/>
        </w:numPr>
        <w:jc w:val="both"/>
        <w:rPr>
          <w:rFonts w:ascii="Cambria" w:hAnsi="Cambria"/>
          <w:sz w:val="24"/>
          <w:szCs w:val="24"/>
        </w:rPr>
      </w:pPr>
      <w:r w:rsidRPr="00BA227D">
        <w:rPr>
          <w:rFonts w:ascii="Cambria" w:hAnsi="Cambria"/>
          <w:i/>
          <w:iCs/>
          <w:sz w:val="24"/>
          <w:szCs w:val="24"/>
        </w:rPr>
        <w:t>Situația:</w:t>
      </w:r>
      <w:r w:rsidRPr="00BA227D">
        <w:rPr>
          <w:rFonts w:ascii="Cambria" w:hAnsi="Cambria"/>
          <w:sz w:val="24"/>
          <w:szCs w:val="24"/>
        </w:rPr>
        <w:t xml:space="preserve"> Învățătorul formulează instrucțiuni orale clare, succesive.</w:t>
      </w:r>
    </w:p>
    <w:p w14:paraId="17D41F54" w14:textId="77777777" w:rsidR="0024702F" w:rsidRPr="00BA227D" w:rsidRDefault="0024702F" w:rsidP="00BA227D">
      <w:pPr>
        <w:numPr>
          <w:ilvl w:val="1"/>
          <w:numId w:val="1"/>
        </w:numPr>
        <w:jc w:val="both"/>
        <w:rPr>
          <w:rFonts w:ascii="Cambria" w:hAnsi="Cambria"/>
          <w:sz w:val="24"/>
          <w:szCs w:val="24"/>
        </w:rPr>
      </w:pPr>
      <w:r w:rsidRPr="00BA227D">
        <w:rPr>
          <w:rFonts w:ascii="Cambria" w:hAnsi="Cambria"/>
          <w:i/>
          <w:iCs/>
          <w:sz w:val="24"/>
          <w:szCs w:val="24"/>
        </w:rPr>
        <w:t>Sarcina:</w:t>
      </w:r>
      <w:r w:rsidRPr="00BA227D">
        <w:rPr>
          <w:rFonts w:ascii="Cambria" w:hAnsi="Cambria"/>
          <w:sz w:val="24"/>
          <w:szCs w:val="24"/>
        </w:rPr>
        <w:t xml:space="preserve"> Elevii trebuie să deseneze exact ceea ce aud: </w:t>
      </w:r>
      <w:r w:rsidRPr="00BA227D">
        <w:rPr>
          <w:rFonts w:ascii="Cambria" w:hAnsi="Cambria"/>
          <w:i/>
          <w:iCs/>
          <w:sz w:val="24"/>
          <w:szCs w:val="24"/>
        </w:rPr>
        <w:t>„Desenați o casă cu acoperiș roșu. În stânga casei desenați un brad.”</w:t>
      </w:r>
      <w:r w:rsidRPr="00BA227D">
        <w:rPr>
          <w:rFonts w:ascii="Cambria" w:hAnsi="Cambria"/>
          <w:sz w:val="24"/>
          <w:szCs w:val="24"/>
        </w:rPr>
        <w:t xml:space="preserve"> Această activitate verifică dacă elevul a reținut elementele semnificative (obiectul, culoarea, poziția spațială).</w:t>
      </w:r>
    </w:p>
    <w:p w14:paraId="3FC28CFE" w14:textId="77777777" w:rsidR="0024702F" w:rsidRPr="00BA227D" w:rsidRDefault="0024702F" w:rsidP="00BA227D">
      <w:pPr>
        <w:numPr>
          <w:ilvl w:val="0"/>
          <w:numId w:val="1"/>
        </w:numPr>
        <w:jc w:val="both"/>
        <w:rPr>
          <w:rFonts w:ascii="Cambria" w:hAnsi="Cambria"/>
          <w:sz w:val="24"/>
          <w:szCs w:val="24"/>
        </w:rPr>
      </w:pPr>
      <w:r w:rsidRPr="00BA227D">
        <w:rPr>
          <w:rFonts w:ascii="Cambria" w:hAnsi="Cambria"/>
          <w:b/>
          <w:bCs/>
          <w:sz w:val="24"/>
          <w:szCs w:val="24"/>
        </w:rPr>
        <w:t>Vânătoarea de greșeli (Jocul „Adevărat sau Fals”):</w:t>
      </w:r>
    </w:p>
    <w:p w14:paraId="25A7BDF2" w14:textId="77777777" w:rsidR="0024702F" w:rsidRPr="00BA227D" w:rsidRDefault="0024702F" w:rsidP="00BA227D">
      <w:pPr>
        <w:numPr>
          <w:ilvl w:val="1"/>
          <w:numId w:val="1"/>
        </w:numPr>
        <w:jc w:val="both"/>
        <w:rPr>
          <w:rFonts w:ascii="Cambria" w:hAnsi="Cambria"/>
          <w:sz w:val="24"/>
          <w:szCs w:val="24"/>
        </w:rPr>
      </w:pPr>
      <w:r w:rsidRPr="00BA227D">
        <w:rPr>
          <w:rFonts w:ascii="Cambria" w:hAnsi="Cambria"/>
          <w:i/>
          <w:iCs/>
          <w:sz w:val="24"/>
          <w:szCs w:val="24"/>
        </w:rPr>
        <w:t>Situația:</w:t>
      </w:r>
      <w:r w:rsidRPr="00BA227D">
        <w:rPr>
          <w:rFonts w:ascii="Cambria" w:hAnsi="Cambria"/>
          <w:sz w:val="24"/>
          <w:szCs w:val="24"/>
        </w:rPr>
        <w:t xml:space="preserve"> Învățătorul citește o poveste pe care elevii o cunosc deja (sau recitește un text studiat), dar introduce intenționat modificări logice (ex: </w:t>
      </w:r>
      <w:r w:rsidRPr="00BA227D">
        <w:rPr>
          <w:rFonts w:ascii="Cambria" w:hAnsi="Cambria"/>
          <w:i/>
          <w:iCs/>
          <w:sz w:val="24"/>
          <w:szCs w:val="24"/>
        </w:rPr>
        <w:t>„Scufița Roșie a plecat prin pădure și s-a întâlnit cu... un crocodil.”</w:t>
      </w:r>
      <w:r w:rsidRPr="00BA227D">
        <w:rPr>
          <w:rFonts w:ascii="Cambria" w:hAnsi="Cambria"/>
          <w:sz w:val="24"/>
          <w:szCs w:val="24"/>
        </w:rPr>
        <w:t>).</w:t>
      </w:r>
    </w:p>
    <w:p w14:paraId="2F2EC64E" w14:textId="77777777" w:rsidR="0024702F" w:rsidRPr="00BA227D" w:rsidRDefault="0024702F" w:rsidP="00BA227D">
      <w:pPr>
        <w:numPr>
          <w:ilvl w:val="1"/>
          <w:numId w:val="1"/>
        </w:numPr>
        <w:jc w:val="both"/>
        <w:rPr>
          <w:rFonts w:ascii="Cambria" w:hAnsi="Cambria"/>
          <w:sz w:val="24"/>
          <w:szCs w:val="24"/>
        </w:rPr>
      </w:pPr>
      <w:r w:rsidRPr="00BA227D">
        <w:rPr>
          <w:rFonts w:ascii="Cambria" w:hAnsi="Cambria"/>
          <w:i/>
          <w:iCs/>
          <w:sz w:val="24"/>
          <w:szCs w:val="24"/>
        </w:rPr>
        <w:t>Sarcina:</w:t>
      </w:r>
      <w:r w:rsidRPr="00BA227D">
        <w:rPr>
          <w:rFonts w:ascii="Cambria" w:hAnsi="Cambria"/>
          <w:sz w:val="24"/>
          <w:szCs w:val="24"/>
        </w:rPr>
        <w:t xml:space="preserve"> Elevii trebuie să semnalizeze greșeala (ridicând o mână, bătând din palme) și să o corecteze. Este un exercițiu excelent pentru menținerea ascultării active.</w:t>
      </w:r>
    </w:p>
    <w:p w14:paraId="307A6C90" w14:textId="77777777" w:rsidR="0024702F" w:rsidRPr="00BA227D" w:rsidRDefault="0024702F" w:rsidP="00BA227D">
      <w:pPr>
        <w:numPr>
          <w:ilvl w:val="0"/>
          <w:numId w:val="1"/>
        </w:numPr>
        <w:jc w:val="both"/>
        <w:rPr>
          <w:rFonts w:ascii="Cambria" w:hAnsi="Cambria"/>
          <w:sz w:val="24"/>
          <w:szCs w:val="24"/>
        </w:rPr>
      </w:pPr>
      <w:r w:rsidRPr="00BA227D">
        <w:rPr>
          <w:rFonts w:ascii="Cambria" w:hAnsi="Cambria"/>
          <w:b/>
          <w:bCs/>
          <w:sz w:val="24"/>
          <w:szCs w:val="24"/>
        </w:rPr>
        <w:t>Metoda întrebărilor ancoră:</w:t>
      </w:r>
    </w:p>
    <w:p w14:paraId="63A39C10" w14:textId="77777777" w:rsidR="0024702F" w:rsidRPr="00BA227D" w:rsidRDefault="0024702F" w:rsidP="00BA227D">
      <w:pPr>
        <w:numPr>
          <w:ilvl w:val="1"/>
          <w:numId w:val="1"/>
        </w:numPr>
        <w:jc w:val="both"/>
        <w:rPr>
          <w:rFonts w:ascii="Cambria" w:hAnsi="Cambria"/>
          <w:sz w:val="24"/>
          <w:szCs w:val="24"/>
        </w:rPr>
      </w:pPr>
      <w:r w:rsidRPr="00BA227D">
        <w:rPr>
          <w:rFonts w:ascii="Cambria" w:hAnsi="Cambria"/>
          <w:i/>
          <w:iCs/>
          <w:sz w:val="24"/>
          <w:szCs w:val="24"/>
        </w:rPr>
        <w:t>Situația:</w:t>
      </w:r>
      <w:r w:rsidRPr="00BA227D">
        <w:rPr>
          <w:rFonts w:ascii="Cambria" w:hAnsi="Cambria"/>
          <w:sz w:val="24"/>
          <w:szCs w:val="24"/>
        </w:rPr>
        <w:t xml:space="preserve"> După audierea unui scurt dialog sau text narativ.</w:t>
      </w:r>
    </w:p>
    <w:p w14:paraId="16A70428" w14:textId="77777777" w:rsidR="0024702F" w:rsidRPr="00BA227D" w:rsidRDefault="0024702F" w:rsidP="00BA227D">
      <w:pPr>
        <w:numPr>
          <w:ilvl w:val="1"/>
          <w:numId w:val="1"/>
        </w:numPr>
        <w:jc w:val="both"/>
        <w:rPr>
          <w:rFonts w:ascii="Cambria" w:hAnsi="Cambria"/>
          <w:sz w:val="24"/>
          <w:szCs w:val="24"/>
        </w:rPr>
      </w:pPr>
      <w:r w:rsidRPr="00BA227D">
        <w:rPr>
          <w:rFonts w:ascii="Cambria" w:hAnsi="Cambria"/>
          <w:i/>
          <w:iCs/>
          <w:sz w:val="24"/>
          <w:szCs w:val="24"/>
        </w:rPr>
        <w:t>Sarcina:</w:t>
      </w:r>
      <w:r w:rsidRPr="00BA227D">
        <w:rPr>
          <w:rFonts w:ascii="Cambria" w:hAnsi="Cambria"/>
          <w:sz w:val="24"/>
          <w:szCs w:val="24"/>
        </w:rPr>
        <w:t xml:space="preserve"> Răspunsuri la întrebări literale care vizează direct elementele de bază: </w:t>
      </w:r>
      <w:r w:rsidRPr="00BA227D">
        <w:rPr>
          <w:rFonts w:ascii="Cambria" w:hAnsi="Cambria"/>
          <w:i/>
          <w:iCs/>
          <w:sz w:val="24"/>
          <w:szCs w:val="24"/>
        </w:rPr>
        <w:t>Cine participă la acțiune? Unde se află ei? Ce obiect au găsit?</w:t>
      </w:r>
    </w:p>
    <w:p w14:paraId="20572D0D" w14:textId="77777777" w:rsidR="0024702F" w:rsidRPr="00BA227D" w:rsidRDefault="0024702F" w:rsidP="00BA227D">
      <w:pPr>
        <w:jc w:val="both"/>
        <w:rPr>
          <w:rFonts w:ascii="Cambria" w:hAnsi="Cambria"/>
          <w:b/>
          <w:bCs/>
          <w:sz w:val="24"/>
          <w:szCs w:val="24"/>
        </w:rPr>
      </w:pPr>
      <w:r w:rsidRPr="00BA227D">
        <w:rPr>
          <w:rFonts w:ascii="Cambria" w:hAnsi="Cambria"/>
          <w:b/>
          <w:bCs/>
          <w:sz w:val="24"/>
          <w:szCs w:val="24"/>
        </w:rPr>
        <w:t>2. Situații de învățare pentru Clasele a III-a și a IV-a</w:t>
      </w:r>
    </w:p>
    <w:p w14:paraId="4B68203E" w14:textId="77777777" w:rsidR="0024702F" w:rsidRPr="00BA227D" w:rsidRDefault="0024702F" w:rsidP="00BA227D">
      <w:pPr>
        <w:jc w:val="both"/>
        <w:rPr>
          <w:rFonts w:ascii="Cambria" w:hAnsi="Cambria"/>
          <w:sz w:val="24"/>
          <w:szCs w:val="24"/>
        </w:rPr>
      </w:pPr>
      <w:r w:rsidRPr="00BA227D">
        <w:rPr>
          <w:rFonts w:ascii="Cambria" w:hAnsi="Cambria"/>
          <w:sz w:val="24"/>
          <w:szCs w:val="24"/>
        </w:rPr>
        <w:lastRenderedPageBreak/>
        <w:t>Aici, nivelul se schimbă. Elevii sunt capabili de o ascultare analitică. Textele devin mai lungi, incluzând nu doar narațiuni, ci și texte informative (descrieri, știri, mici documentare). Sarcina trece de la recunoașterea detaliilor evidente la identificarea ideilor principale și la realizarea de inferențe (deducții).</w:t>
      </w:r>
    </w:p>
    <w:p w14:paraId="74A9C02A" w14:textId="77777777" w:rsidR="0024702F" w:rsidRPr="00BA227D" w:rsidRDefault="0024702F" w:rsidP="00BA227D">
      <w:pPr>
        <w:numPr>
          <w:ilvl w:val="0"/>
          <w:numId w:val="2"/>
        </w:numPr>
        <w:jc w:val="both"/>
        <w:rPr>
          <w:rFonts w:ascii="Cambria" w:hAnsi="Cambria"/>
          <w:sz w:val="24"/>
          <w:szCs w:val="24"/>
        </w:rPr>
      </w:pPr>
      <w:r w:rsidRPr="00BA227D">
        <w:rPr>
          <w:rFonts w:ascii="Cambria" w:hAnsi="Cambria"/>
          <w:b/>
          <w:bCs/>
          <w:sz w:val="24"/>
          <w:szCs w:val="24"/>
        </w:rPr>
        <w:t>Ascultarea cu sarcină prestabilită (Audiția ghidată):</w:t>
      </w:r>
    </w:p>
    <w:p w14:paraId="2F3DFCB3" w14:textId="77777777" w:rsidR="0024702F" w:rsidRPr="00BA227D" w:rsidRDefault="0024702F" w:rsidP="00BA227D">
      <w:pPr>
        <w:numPr>
          <w:ilvl w:val="1"/>
          <w:numId w:val="2"/>
        </w:numPr>
        <w:jc w:val="both"/>
        <w:rPr>
          <w:rFonts w:ascii="Cambria" w:hAnsi="Cambria"/>
          <w:sz w:val="24"/>
          <w:szCs w:val="24"/>
        </w:rPr>
      </w:pPr>
      <w:r w:rsidRPr="00BA227D">
        <w:rPr>
          <w:rFonts w:ascii="Cambria" w:hAnsi="Cambria"/>
          <w:i/>
          <w:iCs/>
          <w:sz w:val="24"/>
          <w:szCs w:val="24"/>
        </w:rPr>
        <w:t>Situația:</w:t>
      </w:r>
      <w:r w:rsidRPr="00BA227D">
        <w:rPr>
          <w:rFonts w:ascii="Cambria" w:hAnsi="Cambria"/>
          <w:sz w:val="24"/>
          <w:szCs w:val="24"/>
        </w:rPr>
        <w:t xml:space="preserve"> Înainte de a citi sau pune un material audio, cadrul didactic trasează o sarcină clară de ascultare.</w:t>
      </w:r>
    </w:p>
    <w:p w14:paraId="7814392A" w14:textId="77777777" w:rsidR="0024702F" w:rsidRPr="00BA227D" w:rsidRDefault="0024702F" w:rsidP="00BA227D">
      <w:pPr>
        <w:numPr>
          <w:ilvl w:val="1"/>
          <w:numId w:val="2"/>
        </w:numPr>
        <w:jc w:val="both"/>
        <w:rPr>
          <w:rFonts w:ascii="Cambria" w:hAnsi="Cambria"/>
          <w:sz w:val="24"/>
          <w:szCs w:val="24"/>
        </w:rPr>
      </w:pPr>
      <w:r w:rsidRPr="00BA227D">
        <w:rPr>
          <w:rFonts w:ascii="Cambria" w:hAnsi="Cambria"/>
          <w:i/>
          <w:iCs/>
          <w:sz w:val="24"/>
          <w:szCs w:val="24"/>
        </w:rPr>
        <w:t>Sarcina:</w:t>
      </w:r>
      <w:r w:rsidRPr="00BA227D">
        <w:rPr>
          <w:rFonts w:ascii="Cambria" w:hAnsi="Cambria"/>
          <w:sz w:val="24"/>
          <w:szCs w:val="24"/>
        </w:rPr>
        <w:t xml:space="preserve"> </w:t>
      </w:r>
      <w:r w:rsidRPr="00BA227D">
        <w:rPr>
          <w:rFonts w:ascii="Cambria" w:hAnsi="Cambria"/>
          <w:i/>
          <w:iCs/>
          <w:sz w:val="24"/>
          <w:szCs w:val="24"/>
        </w:rPr>
        <w:t>„Voi citi un text despre viața delfinilor. Vă rog să ascultați cu atenție și să notați pe ciornă 3 trăsături fizice ale acestora.”</w:t>
      </w:r>
      <w:r w:rsidRPr="00BA227D">
        <w:rPr>
          <w:rFonts w:ascii="Cambria" w:hAnsi="Cambria"/>
          <w:sz w:val="24"/>
          <w:szCs w:val="24"/>
        </w:rPr>
        <w:t xml:space="preserve"> Această strategie filtrează atenția elevului, ajutându-l să separe informația cerută de zgomotul de fond.</w:t>
      </w:r>
    </w:p>
    <w:p w14:paraId="3AE1EDCE" w14:textId="77777777" w:rsidR="0024702F" w:rsidRPr="00BA227D" w:rsidRDefault="0024702F" w:rsidP="00BA227D">
      <w:pPr>
        <w:numPr>
          <w:ilvl w:val="0"/>
          <w:numId w:val="2"/>
        </w:numPr>
        <w:jc w:val="both"/>
        <w:rPr>
          <w:rFonts w:ascii="Cambria" w:hAnsi="Cambria"/>
          <w:sz w:val="24"/>
          <w:szCs w:val="24"/>
        </w:rPr>
      </w:pPr>
      <w:r w:rsidRPr="00BA227D">
        <w:rPr>
          <w:rFonts w:ascii="Cambria" w:hAnsi="Cambria"/>
          <w:b/>
          <w:bCs/>
          <w:sz w:val="24"/>
          <w:szCs w:val="24"/>
        </w:rPr>
        <w:t>Completarea organizatorilor grafici (Harta textului):</w:t>
      </w:r>
    </w:p>
    <w:p w14:paraId="086CC0E5" w14:textId="77777777" w:rsidR="0024702F" w:rsidRPr="00BA227D" w:rsidRDefault="0024702F" w:rsidP="00BA227D">
      <w:pPr>
        <w:numPr>
          <w:ilvl w:val="1"/>
          <w:numId w:val="2"/>
        </w:numPr>
        <w:jc w:val="both"/>
        <w:rPr>
          <w:rFonts w:ascii="Cambria" w:hAnsi="Cambria"/>
          <w:sz w:val="24"/>
          <w:szCs w:val="24"/>
        </w:rPr>
      </w:pPr>
      <w:r w:rsidRPr="00BA227D">
        <w:rPr>
          <w:rFonts w:ascii="Cambria" w:hAnsi="Cambria"/>
          <w:i/>
          <w:iCs/>
          <w:sz w:val="24"/>
          <w:szCs w:val="24"/>
        </w:rPr>
        <w:t>Situația:</w:t>
      </w:r>
      <w:r w:rsidRPr="00BA227D">
        <w:rPr>
          <w:rFonts w:ascii="Cambria" w:hAnsi="Cambria"/>
          <w:sz w:val="24"/>
          <w:szCs w:val="24"/>
        </w:rPr>
        <w:t xml:space="preserve"> Elevii audiază o povestire sau un text științific.</w:t>
      </w:r>
    </w:p>
    <w:p w14:paraId="4F30C87D" w14:textId="77777777" w:rsidR="0024702F" w:rsidRPr="00BA227D" w:rsidRDefault="0024702F" w:rsidP="00BA227D">
      <w:pPr>
        <w:numPr>
          <w:ilvl w:val="1"/>
          <w:numId w:val="2"/>
        </w:numPr>
        <w:jc w:val="both"/>
        <w:rPr>
          <w:rFonts w:ascii="Cambria" w:hAnsi="Cambria"/>
          <w:sz w:val="24"/>
          <w:szCs w:val="24"/>
        </w:rPr>
      </w:pPr>
      <w:r w:rsidRPr="00BA227D">
        <w:rPr>
          <w:rFonts w:ascii="Cambria" w:hAnsi="Cambria"/>
          <w:i/>
          <w:iCs/>
          <w:sz w:val="24"/>
          <w:szCs w:val="24"/>
        </w:rPr>
        <w:t>Sarcina:</w:t>
      </w:r>
      <w:r w:rsidRPr="00BA227D">
        <w:rPr>
          <w:rFonts w:ascii="Cambria" w:hAnsi="Cambria"/>
          <w:sz w:val="24"/>
          <w:szCs w:val="24"/>
        </w:rPr>
        <w:t xml:space="preserve"> După ascultare, ei trebuie să completeze independent o hartă conceptuală care le cere extragerea elementelor esențiale: </w:t>
      </w:r>
      <w:r w:rsidRPr="00BA227D">
        <w:rPr>
          <w:rFonts w:ascii="Cambria" w:hAnsi="Cambria"/>
          <w:i/>
          <w:iCs/>
          <w:sz w:val="24"/>
          <w:szCs w:val="24"/>
        </w:rPr>
        <w:t>Timpul / Spațiul / Personajele / Problema (Conflictul) / Soluția</w:t>
      </w:r>
      <w:r w:rsidRPr="00BA227D">
        <w:rPr>
          <w:rFonts w:ascii="Cambria" w:hAnsi="Cambria"/>
          <w:sz w:val="24"/>
          <w:szCs w:val="24"/>
        </w:rPr>
        <w:t>.</w:t>
      </w:r>
    </w:p>
    <w:p w14:paraId="1D883F33" w14:textId="77777777" w:rsidR="0024702F" w:rsidRPr="00BA227D" w:rsidRDefault="0024702F" w:rsidP="00BA227D">
      <w:pPr>
        <w:numPr>
          <w:ilvl w:val="0"/>
          <w:numId w:val="2"/>
        </w:numPr>
        <w:jc w:val="both"/>
        <w:rPr>
          <w:rFonts w:ascii="Cambria" w:hAnsi="Cambria"/>
          <w:sz w:val="24"/>
          <w:szCs w:val="24"/>
        </w:rPr>
      </w:pPr>
      <w:r w:rsidRPr="00BA227D">
        <w:rPr>
          <w:rFonts w:ascii="Cambria" w:hAnsi="Cambria"/>
          <w:b/>
          <w:bCs/>
          <w:sz w:val="24"/>
          <w:szCs w:val="24"/>
        </w:rPr>
        <w:t>Formularea ideii principale (Reducerea textului):</w:t>
      </w:r>
    </w:p>
    <w:p w14:paraId="0EED4E90" w14:textId="77777777" w:rsidR="0024702F" w:rsidRPr="00BA227D" w:rsidRDefault="0024702F" w:rsidP="00BA227D">
      <w:pPr>
        <w:numPr>
          <w:ilvl w:val="1"/>
          <w:numId w:val="2"/>
        </w:numPr>
        <w:jc w:val="both"/>
        <w:rPr>
          <w:rFonts w:ascii="Cambria" w:hAnsi="Cambria"/>
          <w:sz w:val="24"/>
          <w:szCs w:val="24"/>
        </w:rPr>
      </w:pPr>
      <w:r w:rsidRPr="00BA227D">
        <w:rPr>
          <w:rFonts w:ascii="Cambria" w:hAnsi="Cambria"/>
          <w:i/>
          <w:iCs/>
          <w:sz w:val="24"/>
          <w:szCs w:val="24"/>
        </w:rPr>
        <w:t>Situația:</w:t>
      </w:r>
      <w:r w:rsidRPr="00BA227D">
        <w:rPr>
          <w:rFonts w:ascii="Cambria" w:hAnsi="Cambria"/>
          <w:sz w:val="24"/>
          <w:szCs w:val="24"/>
        </w:rPr>
        <w:t xml:space="preserve"> Învățătorul citește un paragraf explicativ sau descriptiv.</w:t>
      </w:r>
    </w:p>
    <w:p w14:paraId="40EBA548" w14:textId="77777777" w:rsidR="0024702F" w:rsidRPr="00BA227D" w:rsidRDefault="0024702F" w:rsidP="00BA227D">
      <w:pPr>
        <w:numPr>
          <w:ilvl w:val="1"/>
          <w:numId w:val="2"/>
        </w:numPr>
        <w:jc w:val="both"/>
        <w:rPr>
          <w:rFonts w:ascii="Cambria" w:hAnsi="Cambria"/>
          <w:sz w:val="24"/>
          <w:szCs w:val="24"/>
        </w:rPr>
      </w:pPr>
      <w:r w:rsidRPr="00BA227D">
        <w:rPr>
          <w:rFonts w:ascii="Cambria" w:hAnsi="Cambria"/>
          <w:i/>
          <w:iCs/>
          <w:sz w:val="24"/>
          <w:szCs w:val="24"/>
        </w:rPr>
        <w:t>Sarcina:</w:t>
      </w:r>
      <w:r w:rsidRPr="00BA227D">
        <w:rPr>
          <w:rFonts w:ascii="Cambria" w:hAnsi="Cambria"/>
          <w:sz w:val="24"/>
          <w:szCs w:val="24"/>
        </w:rPr>
        <w:t xml:space="preserve"> Li se prezintă elevilor (pe tablă sau fișă) 3 enunțuri diferite. Elevii trebuie să aleagă enunțul care rezumă cel mai bine esența fragmentului ascultat. Mai târziu, în clasa a IV-a, ei sunt solicitați să formuleze ei înșiși ideea principală (o propoziție) pentru un fragment audiat.</w:t>
      </w:r>
    </w:p>
    <w:p w14:paraId="2B309320" w14:textId="77777777" w:rsidR="0024702F" w:rsidRPr="00BA227D" w:rsidRDefault="0024702F" w:rsidP="00BA227D">
      <w:pPr>
        <w:numPr>
          <w:ilvl w:val="0"/>
          <w:numId w:val="2"/>
        </w:numPr>
        <w:jc w:val="both"/>
        <w:rPr>
          <w:rFonts w:ascii="Cambria" w:hAnsi="Cambria"/>
          <w:sz w:val="24"/>
          <w:szCs w:val="24"/>
        </w:rPr>
      </w:pPr>
      <w:r w:rsidRPr="00BA227D">
        <w:rPr>
          <w:rFonts w:ascii="Cambria" w:hAnsi="Cambria"/>
          <w:b/>
          <w:bCs/>
          <w:sz w:val="24"/>
          <w:szCs w:val="24"/>
        </w:rPr>
        <w:t>Jocul de rol tip „Reporterul” (Ascultarea pentru a răspunde / interacționa):</w:t>
      </w:r>
    </w:p>
    <w:p w14:paraId="0188EF8C" w14:textId="77777777" w:rsidR="0024702F" w:rsidRPr="00BA227D" w:rsidRDefault="0024702F" w:rsidP="00BA227D">
      <w:pPr>
        <w:numPr>
          <w:ilvl w:val="1"/>
          <w:numId w:val="2"/>
        </w:numPr>
        <w:jc w:val="both"/>
        <w:rPr>
          <w:rFonts w:ascii="Cambria" w:hAnsi="Cambria"/>
          <w:sz w:val="24"/>
          <w:szCs w:val="24"/>
        </w:rPr>
      </w:pPr>
      <w:r w:rsidRPr="00BA227D">
        <w:rPr>
          <w:rFonts w:ascii="Cambria" w:hAnsi="Cambria"/>
          <w:i/>
          <w:iCs/>
          <w:sz w:val="24"/>
          <w:szCs w:val="24"/>
        </w:rPr>
        <w:t>Situația:</w:t>
      </w:r>
      <w:r w:rsidRPr="00BA227D">
        <w:rPr>
          <w:rFonts w:ascii="Cambria" w:hAnsi="Cambria"/>
          <w:sz w:val="24"/>
          <w:szCs w:val="24"/>
        </w:rPr>
        <w:t xml:space="preserve"> Se simulează un interviu în perechi. Un elev este reporterul, celălalt este invitatul.</w:t>
      </w:r>
    </w:p>
    <w:p w14:paraId="7D5A74D2" w14:textId="77777777" w:rsidR="0024702F" w:rsidRPr="00BA227D" w:rsidRDefault="0024702F" w:rsidP="00BA227D">
      <w:pPr>
        <w:numPr>
          <w:ilvl w:val="1"/>
          <w:numId w:val="2"/>
        </w:numPr>
        <w:jc w:val="both"/>
        <w:rPr>
          <w:rFonts w:ascii="Cambria" w:hAnsi="Cambria"/>
          <w:sz w:val="24"/>
          <w:szCs w:val="24"/>
        </w:rPr>
      </w:pPr>
      <w:r w:rsidRPr="00BA227D">
        <w:rPr>
          <w:rFonts w:ascii="Cambria" w:hAnsi="Cambria"/>
          <w:i/>
          <w:iCs/>
          <w:sz w:val="24"/>
          <w:szCs w:val="24"/>
        </w:rPr>
        <w:t>Sarcina:</w:t>
      </w:r>
      <w:r w:rsidRPr="00BA227D">
        <w:rPr>
          <w:rFonts w:ascii="Cambria" w:hAnsi="Cambria"/>
          <w:sz w:val="24"/>
          <w:szCs w:val="24"/>
        </w:rPr>
        <w:t xml:space="preserve"> Reporterul are o întrebare de pornire, dar restul întrebărilor trebuie să le formuleze spontan, pe baza răspunsurilor pe care le </w:t>
      </w:r>
      <w:r w:rsidRPr="00BA227D">
        <w:rPr>
          <w:rFonts w:ascii="Cambria" w:hAnsi="Cambria"/>
          <w:i/>
          <w:iCs/>
          <w:sz w:val="24"/>
          <w:szCs w:val="24"/>
        </w:rPr>
        <w:t>ascultă</w:t>
      </w:r>
      <w:r w:rsidRPr="00BA227D">
        <w:rPr>
          <w:rFonts w:ascii="Cambria" w:hAnsi="Cambria"/>
          <w:sz w:val="24"/>
          <w:szCs w:val="24"/>
        </w:rPr>
        <w:t xml:space="preserve"> de la colegul său. Această situație antrenează ascultarea de cel mai înalt nivel, cea în care sesizezi elementele semnificative în timp real pentru a putea continua conversația logic.</w:t>
      </w:r>
    </w:p>
    <w:p w14:paraId="12408784" w14:textId="77777777" w:rsidR="0024702F" w:rsidRPr="00BA227D" w:rsidRDefault="0024702F" w:rsidP="00BA227D">
      <w:pPr>
        <w:numPr>
          <w:ilvl w:val="0"/>
          <w:numId w:val="2"/>
        </w:numPr>
        <w:jc w:val="both"/>
        <w:rPr>
          <w:rFonts w:ascii="Cambria" w:hAnsi="Cambria"/>
          <w:sz w:val="24"/>
          <w:szCs w:val="24"/>
        </w:rPr>
      </w:pPr>
      <w:r w:rsidRPr="00BA227D">
        <w:rPr>
          <w:rFonts w:ascii="Cambria" w:hAnsi="Cambria"/>
          <w:b/>
          <w:bCs/>
          <w:sz w:val="24"/>
          <w:szCs w:val="24"/>
        </w:rPr>
        <w:t>Distincția dintre fapt și opinie:</w:t>
      </w:r>
    </w:p>
    <w:p w14:paraId="509B8F45" w14:textId="77777777" w:rsidR="0024702F" w:rsidRPr="00BA227D" w:rsidRDefault="0024702F" w:rsidP="00BA227D">
      <w:pPr>
        <w:numPr>
          <w:ilvl w:val="1"/>
          <w:numId w:val="2"/>
        </w:numPr>
        <w:jc w:val="both"/>
        <w:rPr>
          <w:rFonts w:ascii="Cambria" w:hAnsi="Cambria"/>
          <w:sz w:val="24"/>
          <w:szCs w:val="24"/>
        </w:rPr>
      </w:pPr>
      <w:r w:rsidRPr="00BA227D">
        <w:rPr>
          <w:rFonts w:ascii="Cambria" w:hAnsi="Cambria"/>
          <w:i/>
          <w:iCs/>
          <w:sz w:val="24"/>
          <w:szCs w:val="24"/>
        </w:rPr>
        <w:t>Situația:</w:t>
      </w:r>
      <w:r w:rsidRPr="00BA227D">
        <w:rPr>
          <w:rFonts w:ascii="Cambria" w:hAnsi="Cambria"/>
          <w:sz w:val="24"/>
          <w:szCs w:val="24"/>
        </w:rPr>
        <w:t xml:space="preserve"> Elevii audiază un scurt mesaj publicitar sau o părere a unui personaj.</w:t>
      </w:r>
    </w:p>
    <w:p w14:paraId="7527C2FA" w14:textId="26A35333" w:rsidR="00E51F71" w:rsidRPr="00BA227D" w:rsidRDefault="0024702F" w:rsidP="00BA227D">
      <w:pPr>
        <w:numPr>
          <w:ilvl w:val="1"/>
          <w:numId w:val="2"/>
        </w:numPr>
        <w:jc w:val="both"/>
        <w:rPr>
          <w:rFonts w:ascii="Cambria" w:hAnsi="Cambria"/>
          <w:sz w:val="24"/>
          <w:szCs w:val="24"/>
        </w:rPr>
      </w:pPr>
      <w:r w:rsidRPr="00BA227D">
        <w:rPr>
          <w:rFonts w:ascii="Cambria" w:hAnsi="Cambria"/>
          <w:i/>
          <w:iCs/>
          <w:sz w:val="24"/>
          <w:szCs w:val="24"/>
        </w:rPr>
        <w:t>Sarcina:</w:t>
      </w:r>
      <w:r w:rsidRPr="00BA227D">
        <w:rPr>
          <w:rFonts w:ascii="Cambria" w:hAnsi="Cambria"/>
          <w:sz w:val="24"/>
          <w:szCs w:val="24"/>
        </w:rPr>
        <w:t xml:space="preserve"> Trebuie să analizeze ceea ce au auzit și să împartă informațiile în două coloane: ce este o realitate dovedită (fapt) și ce reprezintă doar o părere personală (opinie). Această situație dezvoltă ascultarea critică.</w:t>
      </w:r>
    </w:p>
    <w:sectPr w:rsidR="00E51F71" w:rsidRPr="00BA22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E0196"/>
    <w:multiLevelType w:val="multilevel"/>
    <w:tmpl w:val="1BAAC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DD66A7"/>
    <w:multiLevelType w:val="multilevel"/>
    <w:tmpl w:val="D8EED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611494">
    <w:abstractNumId w:val="1"/>
  </w:num>
  <w:num w:numId="2" w16cid:durableId="165657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B2"/>
    <w:rsid w:val="0024702F"/>
    <w:rsid w:val="006F0CB2"/>
    <w:rsid w:val="00913256"/>
    <w:rsid w:val="00A816C1"/>
    <w:rsid w:val="00BA227D"/>
    <w:rsid w:val="00C6391F"/>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ACE6"/>
  <w15:chartTrackingRefBased/>
  <w15:docId w15:val="{EF99E495-ADD3-4D11-969D-8E5B02DB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0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0C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0C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0C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0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C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0C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0C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0C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0C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0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CB2"/>
    <w:rPr>
      <w:rFonts w:eastAsiaTheme="majorEastAsia" w:cstheme="majorBidi"/>
      <w:color w:val="272727" w:themeColor="text1" w:themeTint="D8"/>
    </w:rPr>
  </w:style>
  <w:style w:type="paragraph" w:styleId="Title">
    <w:name w:val="Title"/>
    <w:basedOn w:val="Normal"/>
    <w:next w:val="Normal"/>
    <w:link w:val="TitleChar"/>
    <w:uiPriority w:val="10"/>
    <w:qFormat/>
    <w:rsid w:val="006F0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CB2"/>
    <w:pPr>
      <w:spacing w:before="160"/>
      <w:jc w:val="center"/>
    </w:pPr>
    <w:rPr>
      <w:i/>
      <w:iCs/>
      <w:color w:val="404040" w:themeColor="text1" w:themeTint="BF"/>
    </w:rPr>
  </w:style>
  <w:style w:type="character" w:customStyle="1" w:styleId="QuoteChar">
    <w:name w:val="Quote Char"/>
    <w:basedOn w:val="DefaultParagraphFont"/>
    <w:link w:val="Quote"/>
    <w:uiPriority w:val="29"/>
    <w:rsid w:val="006F0CB2"/>
    <w:rPr>
      <w:i/>
      <w:iCs/>
      <w:color w:val="404040" w:themeColor="text1" w:themeTint="BF"/>
    </w:rPr>
  </w:style>
  <w:style w:type="paragraph" w:styleId="ListParagraph">
    <w:name w:val="List Paragraph"/>
    <w:basedOn w:val="Normal"/>
    <w:uiPriority w:val="34"/>
    <w:qFormat/>
    <w:rsid w:val="006F0CB2"/>
    <w:pPr>
      <w:ind w:left="720"/>
      <w:contextualSpacing/>
    </w:pPr>
  </w:style>
  <w:style w:type="character" w:styleId="IntenseEmphasis">
    <w:name w:val="Intense Emphasis"/>
    <w:basedOn w:val="DefaultParagraphFont"/>
    <w:uiPriority w:val="21"/>
    <w:qFormat/>
    <w:rsid w:val="006F0CB2"/>
    <w:rPr>
      <w:i/>
      <w:iCs/>
      <w:color w:val="2F5496" w:themeColor="accent1" w:themeShade="BF"/>
    </w:rPr>
  </w:style>
  <w:style w:type="paragraph" w:styleId="IntenseQuote">
    <w:name w:val="Intense Quote"/>
    <w:basedOn w:val="Normal"/>
    <w:next w:val="Normal"/>
    <w:link w:val="IntenseQuoteChar"/>
    <w:uiPriority w:val="30"/>
    <w:qFormat/>
    <w:rsid w:val="006F0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0CB2"/>
    <w:rPr>
      <w:i/>
      <w:iCs/>
      <w:color w:val="2F5496" w:themeColor="accent1" w:themeShade="BF"/>
    </w:rPr>
  </w:style>
  <w:style w:type="character" w:styleId="IntenseReference">
    <w:name w:val="Intense Reference"/>
    <w:basedOn w:val="DefaultParagraphFont"/>
    <w:uiPriority w:val="32"/>
    <w:qFormat/>
    <w:rsid w:val="006F0C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2026-07-03T17:45:00Z</dcterms:created>
  <dcterms:modified xsi:type="dcterms:W3CDTF">2026-07-05T06:58:00Z</dcterms:modified>
</cp:coreProperties>
</file>