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EC07" w14:textId="4E64053D" w:rsidR="00197FB8" w:rsidRPr="00197FB8" w:rsidRDefault="00197FB8" w:rsidP="00197FB8">
      <w:pPr>
        <w:pStyle w:val="NoSpacing"/>
        <w:rPr>
          <w:rFonts w:ascii="Cambria" w:hAnsi="Cambria"/>
          <w:b/>
          <w:bCs/>
          <w:color w:val="C00000"/>
          <w:sz w:val="24"/>
          <w:szCs w:val="24"/>
          <w:lang w:val="ro-RO"/>
        </w:rPr>
      </w:pPr>
      <w:r w:rsidRPr="00197FB8">
        <w:rPr>
          <w:rFonts w:ascii="Cambria" w:hAnsi="Cambria"/>
          <w:b/>
          <w:bCs/>
          <w:color w:val="C00000"/>
          <w:sz w:val="24"/>
          <w:szCs w:val="24"/>
          <w:lang w:val="ro-RO"/>
        </w:rPr>
        <w:t xml:space="preserve">                    </w:t>
      </w:r>
      <w:r w:rsidR="008F4888" w:rsidRPr="00197FB8">
        <w:rPr>
          <w:rFonts w:ascii="Cambria" w:hAnsi="Cambria"/>
          <w:b/>
          <w:bCs/>
          <w:color w:val="C00000"/>
          <w:sz w:val="24"/>
          <w:szCs w:val="24"/>
        </w:rPr>
        <w:t xml:space="preserve">Rolul și </w:t>
      </w:r>
      <w:r w:rsidRPr="00197FB8">
        <w:rPr>
          <w:rFonts w:ascii="Cambria" w:hAnsi="Cambria"/>
          <w:b/>
          <w:bCs/>
          <w:color w:val="C00000"/>
          <w:sz w:val="24"/>
          <w:szCs w:val="24"/>
          <w:lang w:val="ro-RO"/>
        </w:rPr>
        <w:t>i</w:t>
      </w:r>
      <w:r w:rsidR="008F4888" w:rsidRPr="00197FB8">
        <w:rPr>
          <w:rFonts w:ascii="Cambria" w:hAnsi="Cambria"/>
          <w:b/>
          <w:bCs/>
          <w:color w:val="C00000"/>
          <w:sz w:val="24"/>
          <w:szCs w:val="24"/>
        </w:rPr>
        <w:t xml:space="preserve">mpactul </w:t>
      </w:r>
      <w:r w:rsidRPr="00197FB8">
        <w:rPr>
          <w:rFonts w:ascii="Cambria" w:hAnsi="Cambria"/>
          <w:b/>
          <w:bCs/>
          <w:color w:val="C00000"/>
          <w:sz w:val="24"/>
          <w:szCs w:val="24"/>
          <w:lang w:val="ro-RO"/>
        </w:rPr>
        <w:t>n</w:t>
      </w:r>
      <w:r w:rsidR="008F4888" w:rsidRPr="00197FB8">
        <w:rPr>
          <w:rFonts w:ascii="Cambria" w:hAnsi="Cambria"/>
          <w:b/>
          <w:bCs/>
          <w:color w:val="C00000"/>
          <w:sz w:val="24"/>
          <w:szCs w:val="24"/>
        </w:rPr>
        <w:t xml:space="preserve">oilor </w:t>
      </w:r>
      <w:r w:rsidRPr="00197FB8">
        <w:rPr>
          <w:rFonts w:ascii="Cambria" w:hAnsi="Cambria"/>
          <w:b/>
          <w:bCs/>
          <w:color w:val="C00000"/>
          <w:sz w:val="24"/>
          <w:szCs w:val="24"/>
          <w:lang w:val="ro-RO"/>
        </w:rPr>
        <w:t>t</w:t>
      </w:r>
      <w:r w:rsidR="008F4888" w:rsidRPr="00197FB8">
        <w:rPr>
          <w:rFonts w:ascii="Cambria" w:hAnsi="Cambria"/>
          <w:b/>
          <w:bCs/>
          <w:color w:val="C00000"/>
          <w:sz w:val="24"/>
          <w:szCs w:val="24"/>
        </w:rPr>
        <w:t xml:space="preserve">ehnologii ale </w:t>
      </w:r>
      <w:r w:rsidRPr="00197FB8">
        <w:rPr>
          <w:rFonts w:ascii="Cambria" w:hAnsi="Cambria"/>
          <w:b/>
          <w:bCs/>
          <w:color w:val="C00000"/>
          <w:sz w:val="24"/>
          <w:szCs w:val="24"/>
          <w:lang w:val="ro-RO"/>
        </w:rPr>
        <w:t>i</w:t>
      </w:r>
      <w:r w:rsidR="008F4888" w:rsidRPr="00197FB8">
        <w:rPr>
          <w:rFonts w:ascii="Cambria" w:hAnsi="Cambria"/>
          <w:b/>
          <w:bCs/>
          <w:color w:val="C00000"/>
          <w:sz w:val="24"/>
          <w:szCs w:val="24"/>
        </w:rPr>
        <w:t xml:space="preserve">nformației și </w:t>
      </w:r>
      <w:r w:rsidRPr="00197FB8">
        <w:rPr>
          <w:rFonts w:ascii="Cambria" w:hAnsi="Cambria"/>
          <w:b/>
          <w:bCs/>
          <w:color w:val="C00000"/>
          <w:sz w:val="24"/>
          <w:szCs w:val="24"/>
          <w:lang w:val="ro-RO"/>
        </w:rPr>
        <w:t>c</w:t>
      </w:r>
      <w:r w:rsidR="008F4888" w:rsidRPr="00197FB8">
        <w:rPr>
          <w:rFonts w:ascii="Cambria" w:hAnsi="Cambria"/>
          <w:b/>
          <w:bCs/>
          <w:color w:val="C00000"/>
          <w:sz w:val="24"/>
          <w:szCs w:val="24"/>
        </w:rPr>
        <w:t xml:space="preserve">omunicării (NTIC) </w:t>
      </w:r>
    </w:p>
    <w:p w14:paraId="369795BB" w14:textId="584976DE" w:rsidR="008F4888" w:rsidRPr="00197FB8" w:rsidRDefault="00197FB8" w:rsidP="00197FB8">
      <w:pPr>
        <w:pStyle w:val="NoSpacing"/>
        <w:rPr>
          <w:rFonts w:ascii="Cambria" w:hAnsi="Cambria"/>
          <w:b/>
          <w:bCs/>
          <w:color w:val="C00000"/>
          <w:sz w:val="24"/>
          <w:szCs w:val="24"/>
          <w:lang w:val="ro-RO"/>
        </w:rPr>
      </w:pPr>
      <w:r w:rsidRPr="00197FB8">
        <w:rPr>
          <w:rFonts w:ascii="Cambria" w:hAnsi="Cambria"/>
          <w:b/>
          <w:bCs/>
          <w:color w:val="C00000"/>
          <w:sz w:val="24"/>
          <w:szCs w:val="24"/>
          <w:lang w:val="ro-RO"/>
        </w:rPr>
        <w:t xml:space="preserve">                            </w:t>
      </w:r>
      <w:r w:rsidR="008F4888" w:rsidRPr="00197FB8">
        <w:rPr>
          <w:rFonts w:ascii="Cambria" w:hAnsi="Cambria"/>
          <w:b/>
          <w:bCs/>
          <w:color w:val="C00000"/>
          <w:sz w:val="24"/>
          <w:szCs w:val="24"/>
        </w:rPr>
        <w:t xml:space="preserve">în </w:t>
      </w:r>
      <w:r w:rsidRPr="00197FB8">
        <w:rPr>
          <w:rFonts w:ascii="Cambria" w:hAnsi="Cambria"/>
          <w:b/>
          <w:bCs/>
          <w:color w:val="C00000"/>
          <w:sz w:val="24"/>
          <w:szCs w:val="24"/>
          <w:lang w:val="ro-RO"/>
        </w:rPr>
        <w:t>p</w:t>
      </w:r>
      <w:r w:rsidR="008F4888" w:rsidRPr="00197FB8">
        <w:rPr>
          <w:rFonts w:ascii="Cambria" w:hAnsi="Cambria"/>
          <w:b/>
          <w:bCs/>
          <w:color w:val="C00000"/>
          <w:sz w:val="24"/>
          <w:szCs w:val="24"/>
        </w:rPr>
        <w:t xml:space="preserve">redarea </w:t>
      </w:r>
      <w:r w:rsidRPr="00197FB8">
        <w:rPr>
          <w:rFonts w:ascii="Cambria" w:hAnsi="Cambria"/>
          <w:b/>
          <w:bCs/>
          <w:color w:val="C00000"/>
          <w:sz w:val="24"/>
          <w:szCs w:val="24"/>
          <w:lang w:val="ro-RO"/>
        </w:rPr>
        <w:t>l</w:t>
      </w:r>
      <w:r w:rsidR="008F4888" w:rsidRPr="00197FB8">
        <w:rPr>
          <w:rFonts w:ascii="Cambria" w:hAnsi="Cambria"/>
          <w:b/>
          <w:bCs/>
          <w:color w:val="C00000"/>
          <w:sz w:val="24"/>
          <w:szCs w:val="24"/>
        </w:rPr>
        <w:t xml:space="preserve">imbii și </w:t>
      </w:r>
      <w:r w:rsidRPr="00197FB8">
        <w:rPr>
          <w:rFonts w:ascii="Cambria" w:hAnsi="Cambria"/>
          <w:b/>
          <w:bCs/>
          <w:color w:val="C00000"/>
          <w:sz w:val="24"/>
          <w:szCs w:val="24"/>
          <w:lang w:val="ro-RO"/>
        </w:rPr>
        <w:t>l</w:t>
      </w:r>
      <w:r w:rsidR="008F4888" w:rsidRPr="00197FB8">
        <w:rPr>
          <w:rFonts w:ascii="Cambria" w:hAnsi="Cambria"/>
          <w:b/>
          <w:bCs/>
          <w:color w:val="C00000"/>
          <w:sz w:val="24"/>
          <w:szCs w:val="24"/>
        </w:rPr>
        <w:t xml:space="preserve">iteraturii </w:t>
      </w:r>
      <w:r w:rsidRPr="00197FB8">
        <w:rPr>
          <w:rFonts w:ascii="Cambria" w:hAnsi="Cambria"/>
          <w:b/>
          <w:bCs/>
          <w:color w:val="C00000"/>
          <w:sz w:val="24"/>
          <w:szCs w:val="24"/>
          <w:lang w:val="ro-RO"/>
        </w:rPr>
        <w:t>r</w:t>
      </w:r>
      <w:r w:rsidR="008F4888" w:rsidRPr="00197FB8">
        <w:rPr>
          <w:rFonts w:ascii="Cambria" w:hAnsi="Cambria"/>
          <w:b/>
          <w:bCs/>
          <w:color w:val="C00000"/>
          <w:sz w:val="24"/>
          <w:szCs w:val="24"/>
        </w:rPr>
        <w:t xml:space="preserve">omâne în </w:t>
      </w:r>
      <w:r w:rsidRPr="00197FB8">
        <w:rPr>
          <w:rFonts w:ascii="Cambria" w:hAnsi="Cambria"/>
          <w:b/>
          <w:bCs/>
          <w:color w:val="C00000"/>
          <w:sz w:val="24"/>
          <w:szCs w:val="24"/>
          <w:lang w:val="ro-RO"/>
        </w:rPr>
        <w:t>î</w:t>
      </w:r>
      <w:r w:rsidR="008F4888" w:rsidRPr="00197FB8">
        <w:rPr>
          <w:rFonts w:ascii="Cambria" w:hAnsi="Cambria"/>
          <w:b/>
          <w:bCs/>
          <w:color w:val="C00000"/>
          <w:sz w:val="24"/>
          <w:szCs w:val="24"/>
        </w:rPr>
        <w:t xml:space="preserve">nvățământul </w:t>
      </w:r>
      <w:r w:rsidRPr="00197FB8">
        <w:rPr>
          <w:rFonts w:ascii="Cambria" w:hAnsi="Cambria"/>
          <w:b/>
          <w:bCs/>
          <w:color w:val="C00000"/>
          <w:sz w:val="24"/>
          <w:szCs w:val="24"/>
          <w:lang w:val="ro-RO"/>
        </w:rPr>
        <w:t>p</w:t>
      </w:r>
      <w:r w:rsidR="008F4888" w:rsidRPr="00197FB8">
        <w:rPr>
          <w:rFonts w:ascii="Cambria" w:hAnsi="Cambria"/>
          <w:b/>
          <w:bCs/>
          <w:color w:val="C00000"/>
          <w:sz w:val="24"/>
          <w:szCs w:val="24"/>
        </w:rPr>
        <w:t>rimar</w:t>
      </w:r>
    </w:p>
    <w:p w14:paraId="2762E6C5" w14:textId="77777777" w:rsidR="00197FB8" w:rsidRPr="00197FB8" w:rsidRDefault="00197FB8" w:rsidP="00197FB8">
      <w:pPr>
        <w:pStyle w:val="NoSpacing"/>
        <w:rPr>
          <w:rFonts w:ascii="Cambria" w:hAnsi="Cambria"/>
          <w:sz w:val="24"/>
          <w:szCs w:val="24"/>
          <w:lang w:val="ro-RO"/>
        </w:rPr>
      </w:pPr>
    </w:p>
    <w:p w14:paraId="7058069D" w14:textId="268F637F" w:rsidR="008F4888" w:rsidRPr="00197FB8" w:rsidRDefault="00197FB8" w:rsidP="008F4888">
      <w:pPr>
        <w:rPr>
          <w:rFonts w:ascii="Cambria" w:hAnsi="Cambria"/>
          <w:sz w:val="24"/>
          <w:szCs w:val="24"/>
        </w:rPr>
      </w:pPr>
      <w:r>
        <w:rPr>
          <w:rFonts w:ascii="Cambria" w:hAnsi="Cambria"/>
          <w:sz w:val="24"/>
          <w:szCs w:val="24"/>
          <w:lang w:val="ro-RO"/>
        </w:rPr>
        <w:t xml:space="preserve">         </w:t>
      </w:r>
      <w:r w:rsidR="008F4888" w:rsidRPr="00197FB8">
        <w:rPr>
          <w:rFonts w:ascii="Cambria" w:hAnsi="Cambria"/>
          <w:sz w:val="24"/>
          <w:szCs w:val="24"/>
        </w:rPr>
        <w:t>Într-o societate puternic digitalizată, școala primară își reatribuie rolul de spațiu de adaptare și formare pentru viitor. Utilizarea Noilor Tehnologii ale Informației și Comunicării (NTIC) în demersul didactic nu mai reprezintă o simplă alternativă modernă, ci o necesitate pedagogică. În disciplina Limba și literatura română, unde formarea competențelor de lectură, comunicare și receptare a mesajului este fundamentală, NTIC devin un catalizator care transformă învățarea dintr-un proces adesea abstract și pasiv într-o experiență interactivă, vizuală și profund ancorată în realitatea elevilor.</w:t>
      </w:r>
    </w:p>
    <w:p w14:paraId="7C02B383" w14:textId="77777777" w:rsidR="008F4888" w:rsidRPr="00197FB8" w:rsidRDefault="008F4888" w:rsidP="008F4888">
      <w:pPr>
        <w:rPr>
          <w:rFonts w:ascii="Cambria" w:hAnsi="Cambria"/>
          <w:b/>
          <w:bCs/>
          <w:color w:val="C00000"/>
          <w:sz w:val="24"/>
          <w:szCs w:val="24"/>
        </w:rPr>
      </w:pPr>
      <w:r w:rsidRPr="00197FB8">
        <w:rPr>
          <w:rFonts w:ascii="Cambria" w:hAnsi="Cambria"/>
          <w:b/>
          <w:bCs/>
          <w:color w:val="C00000"/>
          <w:sz w:val="24"/>
          <w:szCs w:val="24"/>
        </w:rPr>
        <w:t>Prezentarea conceptului de NTIC</w:t>
      </w:r>
    </w:p>
    <w:p w14:paraId="0EAD99CF" w14:textId="182844D5" w:rsidR="008F4888" w:rsidRPr="00197FB8" w:rsidRDefault="00197FB8" w:rsidP="008F4888">
      <w:pPr>
        <w:rPr>
          <w:rFonts w:ascii="Cambria" w:hAnsi="Cambria"/>
          <w:sz w:val="24"/>
          <w:szCs w:val="24"/>
        </w:rPr>
      </w:pPr>
      <w:r>
        <w:rPr>
          <w:rFonts w:ascii="Cambria" w:hAnsi="Cambria"/>
          <w:b/>
          <w:bCs/>
          <w:sz w:val="24"/>
          <w:szCs w:val="24"/>
          <w:lang w:val="ro-RO"/>
        </w:rPr>
        <w:t xml:space="preserve">        </w:t>
      </w:r>
      <w:r w:rsidR="008F4888" w:rsidRPr="00197FB8">
        <w:rPr>
          <w:rFonts w:ascii="Cambria" w:hAnsi="Cambria"/>
          <w:b/>
          <w:bCs/>
          <w:sz w:val="24"/>
          <w:szCs w:val="24"/>
        </w:rPr>
        <w:t>Noile Tehnologii ale Informației și Comunicării (NTIC)</w:t>
      </w:r>
      <w:r w:rsidR="008F4888" w:rsidRPr="00197FB8">
        <w:rPr>
          <w:rFonts w:ascii="Cambria" w:hAnsi="Cambria"/>
          <w:sz w:val="24"/>
          <w:szCs w:val="24"/>
        </w:rPr>
        <w:t xml:space="preserve"> desemnează ansamblul de instrumente, dispozitive hardware (calculator, tablă interactivă, tabletă, videoproiector), aplicații software, platforme educaționale online și resurse multimedia utilizate pentru achiziționarea, procesarea, stocarea și transmiterea informației. În context educațional, NTIC depășesc statutul de simple mijloace tehnice, transformându-se în medii interactive de învățare care permit vizualizarea, manipularea datelor și colaborarea în timp real, creând punți între educația formală și mediul digital în care copiii se dezvoltă cotidian.</w:t>
      </w:r>
    </w:p>
    <w:p w14:paraId="34F25F5C" w14:textId="77777777" w:rsidR="008F4888" w:rsidRPr="00197FB8" w:rsidRDefault="008F4888" w:rsidP="008F4888">
      <w:pPr>
        <w:rPr>
          <w:rFonts w:ascii="Cambria" w:hAnsi="Cambria"/>
          <w:b/>
          <w:bCs/>
          <w:color w:val="C00000"/>
          <w:sz w:val="24"/>
          <w:szCs w:val="24"/>
        </w:rPr>
      </w:pPr>
      <w:r w:rsidRPr="00197FB8">
        <w:rPr>
          <w:rFonts w:ascii="Cambria" w:hAnsi="Cambria"/>
          <w:b/>
          <w:bCs/>
          <w:color w:val="C00000"/>
          <w:sz w:val="24"/>
          <w:szCs w:val="24"/>
        </w:rPr>
        <w:t>Trei avantaje ale utilizării NTIC în lecțiile de limba și literatura română</w:t>
      </w:r>
    </w:p>
    <w:p w14:paraId="514118FF" w14:textId="74A4103F" w:rsidR="008F4888" w:rsidRPr="00197FB8" w:rsidRDefault="00197FB8" w:rsidP="008F4888">
      <w:pPr>
        <w:rPr>
          <w:rFonts w:ascii="Cambria" w:hAnsi="Cambria"/>
          <w:sz w:val="24"/>
          <w:szCs w:val="24"/>
        </w:rPr>
      </w:pPr>
      <w:r>
        <w:rPr>
          <w:rFonts w:ascii="Cambria" w:hAnsi="Cambria"/>
          <w:sz w:val="24"/>
          <w:szCs w:val="24"/>
          <w:lang w:val="ro-RO"/>
        </w:rPr>
        <w:t xml:space="preserve">       </w:t>
      </w:r>
      <w:r w:rsidR="008F4888" w:rsidRPr="00197FB8">
        <w:rPr>
          <w:rFonts w:ascii="Cambria" w:hAnsi="Cambria"/>
          <w:sz w:val="24"/>
          <w:szCs w:val="24"/>
        </w:rPr>
        <w:t>Integrarea NTIC în studiul limbii și literaturii române la ciclul primar aduce beneficii semnificative în plan cognitiv și motivațional:</w:t>
      </w:r>
    </w:p>
    <w:p w14:paraId="4968E0E7" w14:textId="77777777" w:rsidR="008F4888" w:rsidRPr="00197FB8" w:rsidRDefault="008F4888" w:rsidP="008F4888">
      <w:pPr>
        <w:numPr>
          <w:ilvl w:val="0"/>
          <w:numId w:val="1"/>
        </w:numPr>
        <w:rPr>
          <w:rFonts w:ascii="Cambria" w:hAnsi="Cambria"/>
          <w:sz w:val="24"/>
          <w:szCs w:val="24"/>
        </w:rPr>
      </w:pPr>
      <w:r w:rsidRPr="00197FB8">
        <w:rPr>
          <w:rFonts w:ascii="Cambria" w:hAnsi="Cambria"/>
          <w:b/>
          <w:bCs/>
          <w:sz w:val="24"/>
          <w:szCs w:val="24"/>
        </w:rPr>
        <w:t>Creșterea motivației și interactivității:</w:t>
      </w:r>
      <w:r w:rsidRPr="00197FB8">
        <w:rPr>
          <w:rFonts w:ascii="Cambria" w:hAnsi="Cambria"/>
          <w:sz w:val="24"/>
          <w:szCs w:val="24"/>
        </w:rPr>
        <w:t xml:space="preserve"> Textele literare pot părea dificile sau neinteresante pentru nativii digitali dacă sunt abordate exclusiv prin metode tradiționale. Prin animații, povești digitale (</w:t>
      </w:r>
      <w:r w:rsidRPr="00197FB8">
        <w:rPr>
          <w:rFonts w:ascii="Cambria" w:hAnsi="Cambria"/>
          <w:i/>
          <w:iCs/>
          <w:sz w:val="24"/>
          <w:szCs w:val="24"/>
        </w:rPr>
        <w:t>digital storytelling</w:t>
      </w:r>
      <w:r w:rsidRPr="00197FB8">
        <w:rPr>
          <w:rFonts w:ascii="Cambria" w:hAnsi="Cambria"/>
          <w:sz w:val="24"/>
          <w:szCs w:val="24"/>
        </w:rPr>
        <w:t>) și jocuri didactice interactive, NTIC transformă lectura și analiza de text într-o activitate atractivă, captând atenția involuntară și stimulând curiozitatea elevilor.</w:t>
      </w:r>
    </w:p>
    <w:p w14:paraId="5788D7D5" w14:textId="77777777" w:rsidR="008F4888" w:rsidRPr="00197FB8" w:rsidRDefault="008F4888" w:rsidP="008F4888">
      <w:pPr>
        <w:numPr>
          <w:ilvl w:val="0"/>
          <w:numId w:val="1"/>
        </w:numPr>
        <w:rPr>
          <w:rFonts w:ascii="Cambria" w:hAnsi="Cambria"/>
          <w:sz w:val="24"/>
          <w:szCs w:val="24"/>
        </w:rPr>
      </w:pPr>
      <w:r w:rsidRPr="00197FB8">
        <w:rPr>
          <w:rFonts w:ascii="Cambria" w:hAnsi="Cambria"/>
          <w:b/>
          <w:bCs/>
          <w:sz w:val="24"/>
          <w:szCs w:val="24"/>
        </w:rPr>
        <w:t>Adecvarea la stilurile de învățare și diferențierea pedagogică:</w:t>
      </w:r>
      <w:r w:rsidRPr="00197FB8">
        <w:rPr>
          <w:rFonts w:ascii="Cambria" w:hAnsi="Cambria"/>
          <w:sz w:val="24"/>
          <w:szCs w:val="24"/>
        </w:rPr>
        <w:t xml:space="preserve"> Fiecare elev receptează informația diferit (vizual, auditiv, kinestezic). Aplicațiile multimedia combină textul scris cu sunetul (cărți audio) și imaginea statică sau dinamică, facilitând înțelegerea textelor pentru toți elevii, inclusiv pentru cei cu ritm de învățare mai lent sau cu dificultăți de lectură. În plus, platformele permit alocarea de sarcini cu grade diferite de dificultate.</w:t>
      </w:r>
    </w:p>
    <w:p w14:paraId="37CCDF05" w14:textId="77777777" w:rsidR="008F4888" w:rsidRPr="00197FB8" w:rsidRDefault="008F4888" w:rsidP="008F4888">
      <w:pPr>
        <w:numPr>
          <w:ilvl w:val="0"/>
          <w:numId w:val="1"/>
        </w:numPr>
        <w:rPr>
          <w:rFonts w:ascii="Cambria" w:hAnsi="Cambria"/>
          <w:sz w:val="24"/>
          <w:szCs w:val="24"/>
        </w:rPr>
      </w:pPr>
      <w:r w:rsidRPr="00197FB8">
        <w:rPr>
          <w:rFonts w:ascii="Cambria" w:hAnsi="Cambria"/>
          <w:b/>
          <w:bCs/>
          <w:sz w:val="24"/>
          <w:szCs w:val="24"/>
        </w:rPr>
        <w:t>Oferirea feedback-ului imediat și evaluarea formativă obiectivă:</w:t>
      </w:r>
      <w:r w:rsidRPr="00197FB8">
        <w:rPr>
          <w:rFonts w:ascii="Cambria" w:hAnsi="Cambria"/>
          <w:sz w:val="24"/>
          <w:szCs w:val="24"/>
        </w:rPr>
        <w:t xml:space="preserve"> Prin intermediul aplicațiilor și platformelor educaționale de tip quiz sau exerciții interactive, elevii află instantaneu dacă au răspuns corect sau greșit. Acest feedback în timp real permite corectarea imediată a erorilor de înțelegere a textului sau de vocabular, reducând anxietatea asociată evaluării clasice și încurajând autoevaluarea.</w:t>
      </w:r>
    </w:p>
    <w:p w14:paraId="6BC33F58" w14:textId="77777777" w:rsidR="00197FB8" w:rsidRDefault="00197FB8" w:rsidP="008F4888">
      <w:pPr>
        <w:rPr>
          <w:rFonts w:ascii="Cambria" w:hAnsi="Cambria"/>
          <w:b/>
          <w:bCs/>
          <w:sz w:val="24"/>
          <w:szCs w:val="24"/>
          <w:lang w:val="ro-RO"/>
        </w:rPr>
      </w:pPr>
    </w:p>
    <w:p w14:paraId="49949816" w14:textId="55104210" w:rsidR="008F4888" w:rsidRPr="00197FB8" w:rsidRDefault="008F4888" w:rsidP="008F4888">
      <w:pPr>
        <w:rPr>
          <w:rFonts w:ascii="Cambria" w:hAnsi="Cambria"/>
          <w:b/>
          <w:bCs/>
          <w:color w:val="C00000"/>
          <w:sz w:val="24"/>
          <w:szCs w:val="24"/>
        </w:rPr>
      </w:pPr>
      <w:r w:rsidRPr="00197FB8">
        <w:rPr>
          <w:rFonts w:ascii="Cambria" w:hAnsi="Cambria"/>
          <w:b/>
          <w:bCs/>
          <w:color w:val="C00000"/>
          <w:sz w:val="24"/>
          <w:szCs w:val="24"/>
        </w:rPr>
        <w:lastRenderedPageBreak/>
        <w:t>Competența specifică și activitatea de învățare propusă</w:t>
      </w:r>
    </w:p>
    <w:p w14:paraId="649B5297" w14:textId="6FE91407" w:rsidR="008F4888" w:rsidRPr="00197FB8" w:rsidRDefault="00197FB8" w:rsidP="008F4888">
      <w:pPr>
        <w:rPr>
          <w:rFonts w:ascii="Cambria" w:hAnsi="Cambria"/>
          <w:sz w:val="24"/>
          <w:szCs w:val="24"/>
        </w:rPr>
      </w:pPr>
      <w:r>
        <w:rPr>
          <w:rFonts w:ascii="Cambria" w:hAnsi="Cambria"/>
          <w:sz w:val="24"/>
          <w:szCs w:val="24"/>
          <w:lang w:val="ro-RO"/>
        </w:rPr>
        <w:t xml:space="preserve">      </w:t>
      </w:r>
      <w:r w:rsidR="008F4888" w:rsidRPr="00197FB8">
        <w:rPr>
          <w:rFonts w:ascii="Cambria" w:hAnsi="Cambria"/>
          <w:sz w:val="24"/>
          <w:szCs w:val="24"/>
        </w:rPr>
        <w:t>Pentru a ilustra aplicabilitatea practică, ne vom raporta la programa școlară pentru clasa a III-a / a IV-a, vizând:</w:t>
      </w:r>
    </w:p>
    <w:p w14:paraId="35BC5973" w14:textId="77777777" w:rsidR="008F4888" w:rsidRPr="00197FB8" w:rsidRDefault="008F4888" w:rsidP="008F4888">
      <w:pPr>
        <w:numPr>
          <w:ilvl w:val="0"/>
          <w:numId w:val="2"/>
        </w:numPr>
        <w:rPr>
          <w:rFonts w:ascii="Cambria" w:hAnsi="Cambria"/>
          <w:sz w:val="24"/>
          <w:szCs w:val="24"/>
        </w:rPr>
      </w:pPr>
      <w:r w:rsidRPr="00197FB8">
        <w:rPr>
          <w:rFonts w:ascii="Cambria" w:hAnsi="Cambria"/>
          <w:b/>
          <w:bCs/>
          <w:sz w:val="24"/>
          <w:szCs w:val="24"/>
        </w:rPr>
        <w:t>Competența specifică:</w:t>
      </w:r>
      <w:r w:rsidRPr="00197FB8">
        <w:rPr>
          <w:rFonts w:ascii="Cambria" w:hAnsi="Cambria"/>
          <w:sz w:val="24"/>
          <w:szCs w:val="24"/>
        </w:rPr>
        <w:t xml:space="preserve"> </w:t>
      </w:r>
      <w:r w:rsidRPr="00197FB8">
        <w:rPr>
          <w:rFonts w:ascii="Cambria" w:hAnsi="Cambria"/>
          <w:i/>
          <w:iCs/>
          <w:sz w:val="24"/>
          <w:szCs w:val="24"/>
        </w:rPr>
        <w:t>3.1. Extragerea unor informații de detaliu dintr-un text informativ sau literar accesibil.</w:t>
      </w:r>
    </w:p>
    <w:p w14:paraId="15C06E84" w14:textId="77777777" w:rsidR="008F4888" w:rsidRPr="00197FB8" w:rsidRDefault="008F4888" w:rsidP="008F4888">
      <w:pPr>
        <w:numPr>
          <w:ilvl w:val="0"/>
          <w:numId w:val="2"/>
        </w:numPr>
        <w:rPr>
          <w:rFonts w:ascii="Cambria" w:hAnsi="Cambria"/>
          <w:sz w:val="24"/>
          <w:szCs w:val="24"/>
        </w:rPr>
      </w:pPr>
      <w:r w:rsidRPr="00197FB8">
        <w:rPr>
          <w:rFonts w:ascii="Cambria" w:hAnsi="Cambria"/>
          <w:b/>
          <w:bCs/>
          <w:sz w:val="24"/>
          <w:szCs w:val="24"/>
        </w:rPr>
        <w:t>Activitatea de învățare adecvată:</w:t>
      </w:r>
      <w:r w:rsidRPr="00197FB8">
        <w:rPr>
          <w:rFonts w:ascii="Cambria" w:hAnsi="Cambria"/>
          <w:sz w:val="24"/>
          <w:szCs w:val="24"/>
        </w:rPr>
        <w:t xml:space="preserve"> </w:t>
      </w:r>
      <w:r w:rsidRPr="00197FB8">
        <w:rPr>
          <w:rFonts w:ascii="Cambria" w:hAnsi="Cambria"/>
          <w:i/>
          <w:iCs/>
          <w:sz w:val="24"/>
          <w:szCs w:val="24"/>
        </w:rPr>
        <w:t>„Detectivii literari – în căutarea detaliilor ascunse”</w:t>
      </w:r>
      <w:r w:rsidRPr="00197FB8">
        <w:rPr>
          <w:rFonts w:ascii="Cambria" w:hAnsi="Cambria"/>
          <w:sz w:val="24"/>
          <w:szCs w:val="24"/>
        </w:rPr>
        <w:t xml:space="preserve"> (exerciții de lectură exploratorie, identificare a personajelor, a trăsăturilor acestora, a indiciilor spațio-temporale și a succesiunii evenimentelor dintr-un text narativ studied).</w:t>
      </w:r>
    </w:p>
    <w:p w14:paraId="125C7A59" w14:textId="77777777" w:rsidR="008F4888" w:rsidRPr="00197FB8" w:rsidRDefault="008F4888" w:rsidP="008F4888">
      <w:pPr>
        <w:rPr>
          <w:rFonts w:ascii="Cambria" w:hAnsi="Cambria"/>
          <w:b/>
          <w:bCs/>
          <w:color w:val="C00000"/>
          <w:sz w:val="24"/>
          <w:szCs w:val="24"/>
        </w:rPr>
      </w:pPr>
      <w:r w:rsidRPr="00197FB8">
        <w:rPr>
          <w:rFonts w:ascii="Cambria" w:hAnsi="Cambria"/>
          <w:b/>
          <w:bCs/>
          <w:color w:val="C00000"/>
          <w:sz w:val="24"/>
          <w:szCs w:val="24"/>
        </w:rPr>
        <w:t>Exemplificarea modului de formare/dezvoltare a competenței prin intermediul NTIC</w:t>
      </w:r>
    </w:p>
    <w:p w14:paraId="00CE6B3F" w14:textId="473DDA27" w:rsidR="008F4888" w:rsidRPr="00197FB8" w:rsidRDefault="00197FB8" w:rsidP="008F4888">
      <w:pPr>
        <w:rPr>
          <w:rFonts w:ascii="Cambria" w:hAnsi="Cambria"/>
          <w:sz w:val="24"/>
          <w:szCs w:val="24"/>
        </w:rPr>
      </w:pPr>
      <w:r>
        <w:rPr>
          <w:rFonts w:ascii="Cambria" w:hAnsi="Cambria"/>
          <w:sz w:val="24"/>
          <w:szCs w:val="24"/>
          <w:lang w:val="ro-RO"/>
        </w:rPr>
        <w:t xml:space="preserve">      </w:t>
      </w:r>
      <w:r w:rsidR="008F4888" w:rsidRPr="00197FB8">
        <w:rPr>
          <w:rFonts w:ascii="Cambria" w:hAnsi="Cambria"/>
          <w:sz w:val="24"/>
          <w:szCs w:val="24"/>
        </w:rPr>
        <w:t>Formarea competenței de extragere a informațiilor de detaliu se realizează optim prin integrarea NTIC într-o lecție de consolidare a unui text literar (de exemplu, un basm sau o povestire din literatura pentru copii), parcurgând următorii pași metodici:</w:t>
      </w:r>
    </w:p>
    <w:p w14:paraId="09F50B3C" w14:textId="77777777" w:rsidR="008F4888" w:rsidRPr="00197FB8" w:rsidRDefault="008F4888" w:rsidP="008F4888">
      <w:pPr>
        <w:numPr>
          <w:ilvl w:val="0"/>
          <w:numId w:val="3"/>
        </w:numPr>
        <w:rPr>
          <w:rFonts w:ascii="Cambria" w:hAnsi="Cambria"/>
          <w:sz w:val="24"/>
          <w:szCs w:val="24"/>
        </w:rPr>
      </w:pPr>
      <w:r w:rsidRPr="00197FB8">
        <w:rPr>
          <w:rFonts w:ascii="Cambria" w:hAnsi="Cambria"/>
          <w:b/>
          <w:bCs/>
          <w:sz w:val="24"/>
          <w:szCs w:val="24"/>
        </w:rPr>
        <w:t>Lectura interactivă și explicarea vocabularului pe Tabla Interactivă:</w:t>
      </w:r>
      <w:r w:rsidRPr="00197FB8">
        <w:rPr>
          <w:rFonts w:ascii="Cambria" w:hAnsi="Cambria"/>
          <w:sz w:val="24"/>
          <w:szCs w:val="24"/>
        </w:rPr>
        <w:t xml:space="preserve"> Textul literar este proiectat pe tabla interactivă într-un format digital îmbogățit (e-book). Cuvintele noi sau expresiile artistice sunt hiperlink-uri; atunci când elevul atinge cuvântul pe tablă, se deschide o casetă de tip </w:t>
      </w:r>
      <w:r w:rsidRPr="00197FB8">
        <w:rPr>
          <w:rFonts w:ascii="Cambria" w:hAnsi="Cambria"/>
          <w:i/>
          <w:iCs/>
          <w:sz w:val="24"/>
          <w:szCs w:val="24"/>
        </w:rPr>
        <w:t>pop-up</w:t>
      </w:r>
      <w:r w:rsidRPr="00197FB8">
        <w:rPr>
          <w:rFonts w:ascii="Cambria" w:hAnsi="Cambria"/>
          <w:sz w:val="24"/>
          <w:szCs w:val="24"/>
        </w:rPr>
        <w:t xml:space="preserve"> ce conține definiția pe înțelesul copiilor, un sinonim și o imagine reprezentativă. Această vizualizare facilitează înțelegerea detaliilor contextuale ale narațiunii.</w:t>
      </w:r>
    </w:p>
    <w:p w14:paraId="18BCAAE2" w14:textId="77777777" w:rsidR="008F4888" w:rsidRPr="00197FB8" w:rsidRDefault="008F4888" w:rsidP="008F4888">
      <w:pPr>
        <w:numPr>
          <w:ilvl w:val="0"/>
          <w:numId w:val="3"/>
        </w:numPr>
        <w:rPr>
          <w:rFonts w:ascii="Cambria" w:hAnsi="Cambria"/>
          <w:sz w:val="24"/>
          <w:szCs w:val="24"/>
        </w:rPr>
      </w:pPr>
      <w:r w:rsidRPr="00197FB8">
        <w:rPr>
          <w:rFonts w:ascii="Cambria" w:hAnsi="Cambria"/>
          <w:b/>
          <w:bCs/>
          <w:sz w:val="24"/>
          <w:szCs w:val="24"/>
        </w:rPr>
        <w:t>Activitatea de învățare – Jocul de investigație digitală (ex. Wordwall / LearningApps / Kahoot!):</w:t>
      </w:r>
      <w:r w:rsidRPr="00197FB8">
        <w:rPr>
          <w:rFonts w:ascii="Cambria" w:hAnsi="Cambria"/>
          <w:sz w:val="24"/>
          <w:szCs w:val="24"/>
        </w:rPr>
        <w:t xml:space="preserve"> În loc să completeze o fișă de lectură pe hârtie, elevii lucrează pe tablete (sau direct la tabla interactivă) într-o aplicație didactică organizată ca o misiune de detectiv. Sarcina lor este să descopere „dovezi” din text pentru a rezolva un caz.</w:t>
      </w:r>
    </w:p>
    <w:p w14:paraId="18F453EB" w14:textId="77777777" w:rsidR="008F4888" w:rsidRPr="00197FB8" w:rsidRDefault="008F4888" w:rsidP="008F4888">
      <w:pPr>
        <w:numPr>
          <w:ilvl w:val="1"/>
          <w:numId w:val="3"/>
        </w:numPr>
        <w:rPr>
          <w:rFonts w:ascii="Cambria" w:hAnsi="Cambria"/>
          <w:sz w:val="24"/>
          <w:szCs w:val="24"/>
        </w:rPr>
      </w:pPr>
      <w:r w:rsidRPr="00197FB8">
        <w:rPr>
          <w:rFonts w:ascii="Cambria" w:hAnsi="Cambria"/>
          <w:i/>
          <w:iCs/>
          <w:sz w:val="24"/>
          <w:szCs w:val="24"/>
        </w:rPr>
        <w:t>Exercițiul 1 (Sortare/Asociere):</w:t>
      </w:r>
      <w:r w:rsidRPr="00197FB8">
        <w:rPr>
          <w:rFonts w:ascii="Cambria" w:hAnsi="Cambria"/>
          <w:sz w:val="24"/>
          <w:szCs w:val="24"/>
        </w:rPr>
        <w:t xml:space="preserve"> Elevii trag pe ecran (prin funcția </w:t>
      </w:r>
      <w:r w:rsidRPr="00197FB8">
        <w:rPr>
          <w:rFonts w:ascii="Cambria" w:hAnsi="Cambria"/>
          <w:i/>
          <w:iCs/>
          <w:sz w:val="24"/>
          <w:szCs w:val="24"/>
        </w:rPr>
        <w:t>drag-and-drop</w:t>
      </w:r>
      <w:r w:rsidRPr="00197FB8">
        <w:rPr>
          <w:rFonts w:ascii="Cambria" w:hAnsi="Cambria"/>
          <w:sz w:val="24"/>
          <w:szCs w:val="24"/>
        </w:rPr>
        <w:t>) jetoane virtuale care conțin detalii despre personaje (de ex., „avea o pălărie roșie”, „era neascultător”) și le asociază cu imaginea personajului corespunzător.</w:t>
      </w:r>
    </w:p>
    <w:p w14:paraId="704415DA" w14:textId="77777777" w:rsidR="008F4888" w:rsidRPr="00197FB8" w:rsidRDefault="008F4888" w:rsidP="008F4888">
      <w:pPr>
        <w:numPr>
          <w:ilvl w:val="1"/>
          <w:numId w:val="3"/>
        </w:numPr>
        <w:rPr>
          <w:rFonts w:ascii="Cambria" w:hAnsi="Cambria"/>
          <w:sz w:val="24"/>
          <w:szCs w:val="24"/>
        </w:rPr>
      </w:pPr>
      <w:r w:rsidRPr="00197FB8">
        <w:rPr>
          <w:rFonts w:ascii="Cambria" w:hAnsi="Cambria"/>
          <w:i/>
          <w:iCs/>
          <w:sz w:val="24"/>
          <w:szCs w:val="24"/>
        </w:rPr>
        <w:t>Exercițiul 2 (Adevărat / Fals și Chestionar rapid):</w:t>
      </w:r>
      <w:r w:rsidRPr="00197FB8">
        <w:rPr>
          <w:rFonts w:ascii="Cambria" w:hAnsi="Cambria"/>
          <w:sz w:val="24"/>
          <w:szCs w:val="24"/>
        </w:rPr>
        <w:t xml:space="preserve"> Pentru a deschide un „cufăr digital”, elevii trebuie să răspundă la întrebări de detaliu formulate rapid (de ex., </w:t>
      </w:r>
      <w:r w:rsidRPr="00197FB8">
        <w:rPr>
          <w:rFonts w:ascii="Cambria" w:hAnsi="Cambria"/>
          <w:i/>
          <w:iCs/>
          <w:sz w:val="24"/>
          <w:szCs w:val="24"/>
        </w:rPr>
        <w:t>„Unde se petrece acțiunea?”, „Ce obiect a pierdut personajul principal în pădure?”</w:t>
      </w:r>
      <w:r w:rsidRPr="00197FB8">
        <w:rPr>
          <w:rFonts w:ascii="Cambria" w:hAnsi="Cambria"/>
          <w:sz w:val="24"/>
          <w:szCs w:val="24"/>
        </w:rPr>
        <w:t>). Aplicația validează răspunsurile corecte prin efecte vizuale și sonore motivante.</w:t>
      </w:r>
    </w:p>
    <w:p w14:paraId="7F074C95" w14:textId="77777777" w:rsidR="008F4888" w:rsidRPr="00197FB8" w:rsidRDefault="008F4888" w:rsidP="008F4888">
      <w:pPr>
        <w:numPr>
          <w:ilvl w:val="1"/>
          <w:numId w:val="3"/>
        </w:numPr>
        <w:rPr>
          <w:rFonts w:ascii="Cambria" w:hAnsi="Cambria"/>
          <w:sz w:val="24"/>
          <w:szCs w:val="24"/>
        </w:rPr>
      </w:pPr>
      <w:r w:rsidRPr="00197FB8">
        <w:rPr>
          <w:rFonts w:ascii="Cambria" w:hAnsi="Cambria"/>
          <w:i/>
          <w:iCs/>
          <w:sz w:val="24"/>
          <w:szCs w:val="24"/>
        </w:rPr>
        <w:t>Exercițiul 3 (Ordonarea cronologică a imaginilor):</w:t>
      </w:r>
      <w:r w:rsidRPr="00197FB8">
        <w:rPr>
          <w:rFonts w:ascii="Cambria" w:hAnsi="Cambria"/>
          <w:sz w:val="24"/>
          <w:szCs w:val="24"/>
        </w:rPr>
        <w:t xml:space="preserve"> Pe ecran apar imagini din poveste amestecate. Elevii trebuie să le așeze în ordinea corectă a desfășurării acțiunii, bazându-se pe indiciile temporale extrase din textul citit.</w:t>
      </w:r>
    </w:p>
    <w:p w14:paraId="26F9D503" w14:textId="6E5F6D97" w:rsidR="00E51F71" w:rsidRPr="00197FB8" w:rsidRDefault="00197FB8">
      <w:pPr>
        <w:rPr>
          <w:rFonts w:ascii="Cambria" w:hAnsi="Cambria"/>
          <w:sz w:val="24"/>
          <w:szCs w:val="24"/>
        </w:rPr>
      </w:pPr>
      <w:r>
        <w:rPr>
          <w:rFonts w:ascii="Cambria" w:hAnsi="Cambria"/>
          <w:sz w:val="24"/>
          <w:szCs w:val="24"/>
          <w:lang w:val="ro-RO"/>
        </w:rPr>
        <w:t xml:space="preserve">        </w:t>
      </w:r>
      <w:r w:rsidR="008F4888" w:rsidRPr="00197FB8">
        <w:rPr>
          <w:rFonts w:ascii="Cambria" w:hAnsi="Cambria"/>
          <w:sz w:val="24"/>
          <w:szCs w:val="24"/>
        </w:rPr>
        <w:t xml:space="preserve">Prin această activitate, </w:t>
      </w:r>
      <w:r w:rsidR="008F4888" w:rsidRPr="00197FB8">
        <w:rPr>
          <w:rFonts w:ascii="Cambria" w:hAnsi="Cambria"/>
          <w:b/>
          <w:bCs/>
          <w:sz w:val="24"/>
          <w:szCs w:val="24"/>
        </w:rPr>
        <w:t>NTIC nu înlocuiesc actul lecturii, ci îl transformă într-un proces analitic profund și dinamic</w:t>
      </w:r>
      <w:r w:rsidR="008F4888" w:rsidRPr="00197FB8">
        <w:rPr>
          <w:rFonts w:ascii="Cambria" w:hAnsi="Cambria"/>
          <w:sz w:val="24"/>
          <w:szCs w:val="24"/>
        </w:rPr>
        <w:t xml:space="preserve">. Copiii sunt motivați să recitească fragmente </w:t>
      </w:r>
      <w:r w:rsidR="008F4888" w:rsidRPr="00197FB8">
        <w:rPr>
          <w:rFonts w:ascii="Cambria" w:hAnsi="Cambria"/>
          <w:sz w:val="24"/>
          <w:szCs w:val="24"/>
        </w:rPr>
        <w:lastRenderedPageBreak/>
        <w:t>pentru a găsi detaliile precise necesare rezolvării sarcinilor digitale. Astfel, competența de identificare a informațiilor de detaliu se dezvoltă natural, într-un mediu colaborativ, stimulativ, în care tehnologia funcționează ca o pârghie cognitivă ce maximizează eficiența predării și bucuria de a învăța.</w:t>
      </w:r>
    </w:p>
    <w:sectPr w:rsidR="00E51F71" w:rsidRPr="00197F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755C8"/>
    <w:multiLevelType w:val="multilevel"/>
    <w:tmpl w:val="3300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4817DF"/>
    <w:multiLevelType w:val="multilevel"/>
    <w:tmpl w:val="05D400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5BF0360"/>
    <w:multiLevelType w:val="multilevel"/>
    <w:tmpl w:val="42E01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4873799">
    <w:abstractNumId w:val="2"/>
  </w:num>
  <w:num w:numId="2" w16cid:durableId="1133327114">
    <w:abstractNumId w:val="0"/>
  </w:num>
  <w:num w:numId="3" w16cid:durableId="1504782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D87"/>
    <w:rsid w:val="00197FB8"/>
    <w:rsid w:val="00547297"/>
    <w:rsid w:val="00683438"/>
    <w:rsid w:val="006C5D87"/>
    <w:rsid w:val="008F4888"/>
    <w:rsid w:val="00913256"/>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4A744"/>
  <w15:chartTrackingRefBased/>
  <w15:docId w15:val="{64CC276E-F6A5-42CC-A30A-C9919E5E0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5D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5D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5D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5D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5D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5D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5D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5D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5D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D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5D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5D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5D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5D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5D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5D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5D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5D87"/>
    <w:rPr>
      <w:rFonts w:eastAsiaTheme="majorEastAsia" w:cstheme="majorBidi"/>
      <w:color w:val="272727" w:themeColor="text1" w:themeTint="D8"/>
    </w:rPr>
  </w:style>
  <w:style w:type="paragraph" w:styleId="Title">
    <w:name w:val="Title"/>
    <w:basedOn w:val="Normal"/>
    <w:next w:val="Normal"/>
    <w:link w:val="TitleChar"/>
    <w:uiPriority w:val="10"/>
    <w:qFormat/>
    <w:rsid w:val="006C5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5D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5D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5D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5D87"/>
    <w:pPr>
      <w:spacing w:before="160"/>
      <w:jc w:val="center"/>
    </w:pPr>
    <w:rPr>
      <w:i/>
      <w:iCs/>
      <w:color w:val="404040" w:themeColor="text1" w:themeTint="BF"/>
    </w:rPr>
  </w:style>
  <w:style w:type="character" w:customStyle="1" w:styleId="QuoteChar">
    <w:name w:val="Quote Char"/>
    <w:basedOn w:val="DefaultParagraphFont"/>
    <w:link w:val="Quote"/>
    <w:uiPriority w:val="29"/>
    <w:rsid w:val="006C5D87"/>
    <w:rPr>
      <w:i/>
      <w:iCs/>
      <w:color w:val="404040" w:themeColor="text1" w:themeTint="BF"/>
    </w:rPr>
  </w:style>
  <w:style w:type="paragraph" w:styleId="ListParagraph">
    <w:name w:val="List Paragraph"/>
    <w:basedOn w:val="Normal"/>
    <w:uiPriority w:val="34"/>
    <w:qFormat/>
    <w:rsid w:val="006C5D87"/>
    <w:pPr>
      <w:ind w:left="720"/>
      <w:contextualSpacing/>
    </w:pPr>
  </w:style>
  <w:style w:type="character" w:styleId="IntenseEmphasis">
    <w:name w:val="Intense Emphasis"/>
    <w:basedOn w:val="DefaultParagraphFont"/>
    <w:uiPriority w:val="21"/>
    <w:qFormat/>
    <w:rsid w:val="006C5D87"/>
    <w:rPr>
      <w:i/>
      <w:iCs/>
      <w:color w:val="2F5496" w:themeColor="accent1" w:themeShade="BF"/>
    </w:rPr>
  </w:style>
  <w:style w:type="paragraph" w:styleId="IntenseQuote">
    <w:name w:val="Intense Quote"/>
    <w:basedOn w:val="Normal"/>
    <w:next w:val="Normal"/>
    <w:link w:val="IntenseQuoteChar"/>
    <w:uiPriority w:val="30"/>
    <w:qFormat/>
    <w:rsid w:val="006C5D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5D87"/>
    <w:rPr>
      <w:i/>
      <w:iCs/>
      <w:color w:val="2F5496" w:themeColor="accent1" w:themeShade="BF"/>
    </w:rPr>
  </w:style>
  <w:style w:type="character" w:styleId="IntenseReference">
    <w:name w:val="Intense Reference"/>
    <w:basedOn w:val="DefaultParagraphFont"/>
    <w:uiPriority w:val="32"/>
    <w:qFormat/>
    <w:rsid w:val="006C5D87"/>
    <w:rPr>
      <w:b/>
      <w:bCs/>
      <w:smallCaps/>
      <w:color w:val="2F5496" w:themeColor="accent1" w:themeShade="BF"/>
      <w:spacing w:val="5"/>
    </w:rPr>
  </w:style>
  <w:style w:type="paragraph" w:styleId="NoSpacing">
    <w:name w:val="No Spacing"/>
    <w:uiPriority w:val="1"/>
    <w:qFormat/>
    <w:rsid w:val="00197F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887</Words>
  <Characters>5059</Characters>
  <Application>Microsoft Office Word</Application>
  <DocSecurity>0</DocSecurity>
  <Lines>42</Lines>
  <Paragraphs>11</Paragraphs>
  <ScaleCrop>false</ScaleCrop>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2026-07-14T17:59:00Z</dcterms:created>
  <dcterms:modified xsi:type="dcterms:W3CDTF">2026-07-16T04:59:00Z</dcterms:modified>
</cp:coreProperties>
</file>