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AC27"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B17C6C">
        <w:rPr>
          <w:rFonts w:ascii="Old English Text MT" w:hAnsi="Old English Text MT" w:cs="Algerian"/>
          <w:color w:val="444444"/>
          <w:sz w:val="40"/>
          <w:szCs w:val="40"/>
          <w:lang w:val="ro-RO"/>
        </w:rPr>
        <w:t>A</w:t>
      </w:r>
      <w:r w:rsidRPr="00537E0F">
        <w:rPr>
          <w:rFonts w:ascii="Lucida Sans Unicode" w:hAnsi="Lucida Sans Unicode" w:cs="Lucida Sans Unicode"/>
          <w:color w:val="444444"/>
          <w:sz w:val="20"/>
          <w:szCs w:val="20"/>
          <w:lang w:val="ro-RO"/>
        </w:rPr>
        <w:t xml:space="preserve"> </w:t>
      </w:r>
      <w:r w:rsidRPr="00537E0F">
        <w:rPr>
          <w:rFonts w:ascii="Bookman Old Style" w:hAnsi="Bookman Old Style" w:cs="Bookman Old Style"/>
          <w:color w:val="444444"/>
          <w:sz w:val="24"/>
          <w:szCs w:val="24"/>
          <w:lang w:val="ro-RO"/>
        </w:rPr>
        <w:t>fost odată, în vremurile de demult, a fost un împărat şi-o împărăteasă, şi cum nu se îndurase soarta să le hărăzească un urmaş, nu trecea zi în care să nu se tânguie amândoi: „Cât de goală ne e casa şi ce fericiţi am fi de-am avea şi noi un copil!” Dar coconul cel mult dorit se lăsa aşteptat de multă vreme…</w:t>
      </w:r>
    </w:p>
    <w:p w14:paraId="15D85DBD"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p>
    <w:p w14:paraId="2890E205" w14:textId="7B2B93DF" w:rsidR="00DC0EA6" w:rsidRPr="00537E0F" w:rsidRDefault="00DC0EA6" w:rsidP="00DC0EA6">
      <w:pPr>
        <w:widowControl w:val="0"/>
        <w:autoSpaceDE w:val="0"/>
        <w:autoSpaceDN w:val="0"/>
        <w:adjustRightInd w:val="0"/>
        <w:spacing w:after="0" w:line="240" w:lineRule="auto"/>
        <w:ind w:firstLine="340"/>
        <w:rPr>
          <w:rFonts w:ascii="Bookman Old Style" w:hAnsi="Bookman Old Style" w:cs="Bookman Old Style"/>
          <w:color w:val="444444"/>
          <w:sz w:val="24"/>
          <w:szCs w:val="24"/>
          <w:lang w:val="ro-RO"/>
        </w:rPr>
      </w:pPr>
      <w:r w:rsidRPr="00537E0F">
        <w:rPr>
          <w:rFonts w:ascii="Bookman Old Style" w:hAnsi="Bookman Old Style" w:cs="Bookman Old Style"/>
          <w:noProof/>
          <w:color w:val="444444"/>
          <w:sz w:val="24"/>
          <w:szCs w:val="24"/>
          <w:lang w:val="ro-RO"/>
        </w:rPr>
        <w:drawing>
          <wp:inline distT="0" distB="0" distL="0" distR="0" wp14:anchorId="46F66EF6" wp14:editId="13E60A73">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93BA2CC"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iată că-ntr-un sfârşit, pe când împărăteasa se scălda în apa unui râu, o broască sări din unde pe prundişul malului şi-i grăi astfel:</w:t>
      </w:r>
    </w:p>
    <w:p w14:paraId="5FE142CD"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Află, Măria ta, că-ţi va fi îndeplinită dorinţa; căci până a nu trece anul, vei aduce pe lume o fetiţă.</w:t>
      </w:r>
    </w:p>
    <w:p w14:paraId="5FCC9261"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se împlini întocmai ceea ce spusese broasca; împărăteasa născu o fetiţă, şi atâta era de frumoasă fetiţa, că împăratul nu-şi mai încăpea în piele de bucurie. Cum voia să se împărtăşească şi alţii din bucuria lui, Măria sa dădu o mare petrecere, la care pofti nu numai rudele, prietenii şi cunoscuţii, ci şi ursitoarele, ca să le câştige toată bunăvoinţa şi grija faţă de soarta copilei.</w:t>
      </w:r>
    </w:p>
    <w:p w14:paraId="46188042"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toată ţara aceea erau treisprezece ursitoare, dar pentru că împăratul nu avea decât douăsprezece talere de aur în care să le servească bucatele, una din ele nu fu poftită la ospăţ. Petrecerea se prăznui cu mare strălucire şi, când fu să se încheie, ursitoarele înzestrară copila cu cele mai alese daruri: una îi hărăzi să se bucure de virtute, a doua, de frumuseţe, a treia, de bogăţie şi aşa, pe rând, ursitoarele îi dăruiră tot ce-şi poate dori omul pe lumea asta. În clipa când cea de-a unsprezecea ursitoare tocmai îşi sfârşea urarea, numai ce intră valvârtej cea de-a treisprezecea. Pasămite, venise să se răzbune pentru că nu fusese poftită şi ea la serbare. Şi, fără ca măcar să arunce cuiva vreo privire, rosti cu un glas tunător:</w:t>
      </w:r>
    </w:p>
    <w:p w14:paraId="34FD48D5"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Când va împlini fata cincisprezece ani, să se-nţepe c-un fus şi să moară!</w:t>
      </w:r>
    </w:p>
    <w:p w14:paraId="73DFD995"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Apoi nu mai spuse nici un cuvânt şi, întorcând spatele la cei de faţă, părăsi sala tronului. Toţi încremeniseră de spaimă, dar cea de-a douăsprezecea ursitoare, care nu-i rostise încă urarea, se apropie de leagăn şi, fiindcă nu-i sta în putinţă să ridice blestemul, ci doar să-l mai îndulcească, glăsui aşa:</w:t>
      </w:r>
    </w:p>
    <w:p w14:paraId="6DAB30E6"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Dar să nu fie moartă, ci să cadă într-un somn adânc, care să ţină o sută de ani!</w:t>
      </w:r>
    </w:p>
    <w:p w14:paraId="5B7FC67D"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Împăratul, care dorea din tot sufletul s-o ferească pe iubita sa copilă de năpasta blestemului, dădu poruncă să se pună pe foc toate fusele din împărăţie.</w:t>
      </w:r>
    </w:p>
    <w:p w14:paraId="4FEE88A5"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ăst timp, fetiţa creştea şi darurile cu care o înzestraseră ursitoarele îşi arătau roadele cu prisosinţă: era atât de frumoasă, de cuminte, de prietenoasă şi de înţeleaptă, că oricine o vedea o îndrăgea pe dată.</w:t>
      </w:r>
    </w:p>
    <w:p w14:paraId="0CFCF69D"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Se întâmplă însă ca tocmai în ziua în care domniţa împlinea cincisprezece ani împăratul şi împărăteasa să fie duşi de-acasă şi fata să rămână singură în palat. Ca să-i treacă de urât, luă la rând încăperile; zăbovi ea prin tot felul de săli şi odăi şi colindă aşa, după pofta inimii, ceasuri întregi, până ce ajunse şi la un turn vechi. Urcă scara îngustă şi întortocheată ce ducea sus şi se pomeni în dreptul unei uşi micuţe. În broască era vârâtă o cheie ruginită şi când o răsuci, uşa sări în lături şi fetei îi fu dat să vadă într-o cămăruţă o femeie bătrână, bătrână, care sta şi torcea cu sârguinţă un fuior de in.</w:t>
      </w:r>
    </w:p>
    <w:p w14:paraId="5F8DA240"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Bună ziua, bătrânico, spuse domniţa, da’ ce faci aici?</w:t>
      </w:r>
    </w:p>
    <w:p w14:paraId="57965A73"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Iaca, torc şi eu! răspunse bătrâna, dând din cap.</w:t>
      </w:r>
    </w:p>
    <w:p w14:paraId="3E18C884"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Da’ ce naiba-i aia de se răsuceşte aşa de repede? întrebă fata şi, luând fusul în mână, încercă şi ea să toarcă.</w:t>
      </w:r>
    </w:p>
    <w:p w14:paraId="57D14884"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de-abia-l atinse, că se şi împlini blestemul ursitoarei şi domniţa se înţepă la un deget.</w:t>
      </w:r>
    </w:p>
    <w:p w14:paraId="12D7E49F"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În clipa în care simţi înţepătura, fata căzu pe patul care se afla acolo şi se cufundă într-un somn adânc. Şi somnul ăsta cuprinse întreg palatul: împăratul şi împărăteasa, care tocmai atunci se întorseseră acasă şi intraseră în sala tronului, adormiră pe loc şi o dată cu ei adormi întreaga curte. Adormiră şi caii în grajd, şi câinii prin cotloanele curţii, şi hulubii pe acoperiş, şi muştele pe pereţi; ba chiar şi focul care ardea în vatră îşi potoli văpaia şi se stinse cu totul. Friptura încetă de-a mai sfârâi, iar bucătarul, care tocmai se pregătea să-şi apuce de chică ucenicul, fiindcă făcuse o boroboaţă, îi dădu drumul şi adormi şi el. Chiar şi vântul îşi opri suflarea şi nici o frunzuliţă nu se mai mişcă în copacii din preajma palatului.</w:t>
      </w:r>
    </w:p>
    <w:p w14:paraId="7F6A541E"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ce să vezi: de jur-împrejurul palatului începu să crească un tufiş de mărăcini, ca un gard viu! An de an, mărăcinişul se înălţa tot mai mult şi, în cele din urmă, cuprinse toţi pereţii, până la căpriori, ba se mai întinse şi pe deasupra, de nu mai puteai vedea palatul defel, nici chiar steagul de pe acoperiş.</w:t>
      </w:r>
    </w:p>
    <w:p w14:paraId="2D29F11F"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 mers vestea-n lume despre frumoasa adormită, căci aşa o numeau toţi pe tânăra domniţă; şi la câte-un răstimp se găsea câte-un fiu de crai care încerca să străbată prin tufişul de mărăcini şi să pătrundă până la palat.</w:t>
      </w:r>
    </w:p>
    <w:p w14:paraId="3D13ED3B"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de răzbit n-a răzbit nici unul, din pricină că mărăcinii se prindeau laolaltă ca şi când ar fi avut nişte mâini ghimpoase şi nu-i lăsau să înainteze măcar un pas.</w:t>
      </w:r>
    </w:p>
    <w:p w14:paraId="4080C866"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După amar de ani, prin acele meleaguri iată că mai veni un fecior de împărat. Şi întâlnindu-se el cu un bătrân, acesta-i povesti despre gardul de mărăcini care împrejmuia palatul de amar de ani… Şi-i mai zise că-n palat o fiică de crai, frumoasă cum nu se mai află alta pe lume, dormea somn adânc, de vreo sută de ani. Şi că tot de atunci dorm şi împăratul şi împărăteasa şi toţi curtenii… Şi mai ştia bătrânul, de la bunicu-său, că se perindaseră pe-acolo mulţi feciori de împărat care încercaseră să răzbească la palat prin tufărişul de mărăcini, dar că toţi s-au pierdut fără urmă, agăţaţi printre spini, murind de-o moarte cumplită.</w:t>
      </w:r>
    </w:p>
    <w:p w14:paraId="2794D456"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Atunci tânărul îi vorbi cu semeţie:</w:t>
      </w:r>
    </w:p>
    <w:p w14:paraId="13A2B492"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 Mie nu mi-e teamă defel şi află c-am să mă duc s-o văd pe frumoasa adormită, chiar de-ar fi să-mi pierd viaţa!</w:t>
      </w:r>
    </w:p>
    <w:p w14:paraId="63F609E5"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oricât încercă bătrânul cel omenos să-l abată pe flăcău de la acest gând, nu izbuti, căci acesta era neînduplecat în hotărârea lui.</w:t>
      </w:r>
    </w:p>
    <w:p w14:paraId="70E6939E"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lastRenderedPageBreak/>
        <w:t>Se nimeri însă că tocmai atunci se împlineau cei o sută de ani şi sosise ziua în care frumoasa adormită trebuia să se deştepte din somnul ei lung. Când feciorul de împărat se apropie de tufărişul de mărăcini, mai-mai nu-i veni să-şi creadă ochilor, căci mărăcinii se prefăcuseră pe dată în puzderie de flori mari şi frumoase, ce se dădeau la o parte din faţa lui, lăsându-l să treacă nevătămat. Şi după ce trecea el, cărarea se strângea din nou şi florile se preschimbau iarăşi într-un zid ghimpos, de nestrăbătut. În curtea palatului văzu o mulţime de cai şi nişte ogari care dormeau pe lespezile de piatră. Pe acoperiş, hulubii dormeau cu căpşoarele vârâte sub aripi… De-ndată ce intră în palat, văzu acelaşi lucru: muştele dormeau pe pereţi, iar în bucătărie bucătarul ţinea mâna întinsă, ca şi cum ar fi vrut să apuce de chică pe ajutorul său, în timp ce o slujnică şedea pe-un scăunel, având în faţă o găină neagră, pe care abia apucase s-o jumulească de câteva pene, cu o sută de ani în urmă.</w:t>
      </w:r>
    </w:p>
    <w:p w14:paraId="58BA1726"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Şi feciorul de crai merse mai departe, până ce ajunse în sala tronului. Aici îi găsi pe toţi curtenii dormind un somn ca de plumb iar mai în fund, sus, pe tron, dormeau împăratul şi împărăteasa. Colindă el mereu alte şi alte încăperi, fără să se oprească măcar o clipă. Şi tot palatul era cufundat într-o tăcere aşa de adâncă, că-ţi puteai auzi răsuflarea. În cele din urmă, flăcăul ajunse în turn şi deschise uşa cămăruţei în care dormea tânăra domniţă. Şi era atât de frumoasă în somnul ei, că feciorul de împărat nu-şi mai putu lua ochii de la ea şi, aplecându-se, o sărută.</w:t>
      </w:r>
    </w:p>
    <w:p w14:paraId="7616E54B" w14:textId="77777777" w:rsidR="00DC0EA6" w:rsidRPr="00537E0F" w:rsidRDefault="00DC0EA6" w:rsidP="00DC0EA6">
      <w:pPr>
        <w:widowControl w:val="0"/>
        <w:autoSpaceDE w:val="0"/>
        <w:autoSpaceDN w:val="0"/>
        <w:adjustRightInd w:val="0"/>
        <w:spacing w:after="0" w:line="240" w:lineRule="auto"/>
        <w:ind w:firstLine="340"/>
        <w:jc w:val="both"/>
        <w:rPr>
          <w:rFonts w:ascii="Bookman Old Style" w:hAnsi="Bookman Old Style" w:cs="Bookman Old Style"/>
          <w:color w:val="444444"/>
          <w:sz w:val="24"/>
          <w:szCs w:val="24"/>
          <w:lang w:val="ro-RO"/>
        </w:rPr>
      </w:pPr>
      <w:r w:rsidRPr="00537E0F">
        <w:rPr>
          <w:rFonts w:ascii="Bookman Old Style" w:hAnsi="Bookman Old Style" w:cs="Bookman Old Style"/>
          <w:color w:val="444444"/>
          <w:sz w:val="24"/>
          <w:szCs w:val="24"/>
          <w:lang w:val="ro-RO"/>
        </w:rPr>
        <w:t>Dar de îndată ce-o atinse cu buzele, frumoasa adormită clipi din gene, deschise ochii şi-l privi cu drag. Coborâră apoi amândoi din turn şi, ca la un semn, împăratul şi împărăteasa se treziră şi ei şi tot atunci se treziră toţi curtenii. Se priveau unii pe alţii, miraţi, şi mai-mai că nu le venea să-şi creadă ochilor. Caii din curte se ridicară şi începură să-şi scuture coama; ogarii săriră sprinten în sus, dând vesel din coadă şi gudurându-se; hulubii de pe acoperiş scoaseră căpşoarele de sub aripi şi, rotindu-şi privirile în zare, îşi luară zborul spre câmpie; muştele începură să se mişte pe pereţi bâzâind întruna; focul din bucătărie se dezmorţi şi-şi înteţi vâlvătaia; mâncarea de pe plită porni să clocotească; friptura prinse iar să sfârâie; bucătarul trase o palmă zdravănă ucenicului său, care prinse să ţipe ca din gură de şarpe; iar slujnica se apucă de jumulit găina şi n-o mai lăsă din mână până nu-i smulse toate penele…</w:t>
      </w:r>
    </w:p>
    <w:p w14:paraId="18818403" w14:textId="67675BF0" w:rsidR="00A87CE9" w:rsidRDefault="00DC0EA6" w:rsidP="00DC0EA6">
      <w:r w:rsidRPr="00537E0F">
        <w:rPr>
          <w:rFonts w:ascii="Bookman Old Style" w:hAnsi="Bookman Old Style" w:cs="Bookman Old Style"/>
          <w:color w:val="444444"/>
          <w:sz w:val="24"/>
          <w:szCs w:val="24"/>
          <w:lang w:val="ro-RO"/>
        </w:rPr>
        <w:t>Apoi se prăznui cu mare strălucire şi alai nunta feciorului de împărat cu frumoasa adormită şi amândoi trăiră fericiţi până la sfârşitul zilelor.</w:t>
      </w:r>
    </w:p>
    <w:sectPr w:rsidR="00A8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3D"/>
    <w:rsid w:val="00A87CE9"/>
    <w:rsid w:val="00B13F3D"/>
    <w:rsid w:val="00DC0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3274A-E12E-49B5-802C-AD811E96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EA6"/>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2025-08-15T19:31:00Z</dcterms:created>
  <dcterms:modified xsi:type="dcterms:W3CDTF">2025-08-15T19:32:00Z</dcterms:modified>
</cp:coreProperties>
</file>