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AAD6" w14:textId="4983BC5F" w:rsidR="001509B9" w:rsidRPr="00537E0F" w:rsidRDefault="001509B9" w:rsidP="001509B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47E70CB1" wp14:editId="2345D832">
            <wp:simplePos x="0" y="0"/>
            <wp:positionH relativeFrom="column">
              <wp:posOffset>19685</wp:posOffset>
            </wp:positionH>
            <wp:positionV relativeFrom="paragraph">
              <wp:posOffset>198755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890">
        <w:rPr>
          <w:rFonts w:ascii="Old English Text MT" w:hAnsi="Old English Text MT" w:cs="Algerian"/>
          <w:color w:val="444444"/>
          <w:sz w:val="44"/>
          <w:szCs w:val="44"/>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un bătrân împovărat de ani. Şi de bătrân ce era, privirea i se tulburase, auzul îi slăbise şi-i tremurau genunchii la orice mişcare. Când şedea la masă să mănânce, abia mai putea să ţină lingura în mână: vărsa ciorba pe masă, iar uneori îi scăpau chiar bucăturile din gură.</w:t>
      </w:r>
    </w:p>
    <w:p w14:paraId="4A4C80A0" w14:textId="77777777" w:rsidR="001509B9" w:rsidRPr="00537E0F" w:rsidRDefault="001509B9" w:rsidP="001509B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văzând până unde ajunsese bătrânul cu nevolnicia, fiul şi noră-sa se umplură de scârbă. Nu-i mai aşezară să mănânce cu ei la masă, ci-l puseră într-un colţ, lângă vatră.</w:t>
      </w:r>
    </w:p>
    <w:p w14:paraId="73EF4C65" w14:textId="77777777" w:rsidR="001509B9" w:rsidRPr="00537E0F" w:rsidRDefault="001509B9" w:rsidP="001509B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din ziua aceea îi dădeau mâncarea într-o strachină de lut, şi nici măcar atât cât să se sature. Bătrânul căta cu jind la masa încărcată cu bucate, şi ochii lui lăcrimau de amărăciune.</w:t>
      </w:r>
    </w:p>
    <w:p w14:paraId="3E52A977" w14:textId="77777777" w:rsidR="001509B9" w:rsidRPr="00537E0F" w:rsidRDefault="001509B9" w:rsidP="001509B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Într-o zi, strachina de lut îi scăpă din mâinile cuprinse de tremur; căzu pe jos şi se făcu cioburi. Când văzu asta, nora apucă să-l certe de zor, dar bătrânul se închisese în amărăciunea lui şi nu scotea o vorbă. Din când în când, numai, scăpa câte-un oftat adânc.</w:t>
      </w:r>
    </w:p>
    <w:p w14:paraId="043C0DEE" w14:textId="77777777" w:rsidR="001509B9" w:rsidRPr="00537E0F" w:rsidRDefault="001509B9" w:rsidP="001509B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„Asta e prea de tot!” îşi spuseră în sinea lor bărbatul şi nevasta. Şi-i cumpărară din târg o strachină de lemn, pe câteva părăluţe. Bietul bătrân trebui să mănânce de aici înainte doar din strachina de lemn.</w:t>
      </w:r>
    </w:p>
    <w:p w14:paraId="0EEF12D2" w14:textId="77777777" w:rsidR="001509B9" w:rsidRPr="00537E0F" w:rsidRDefault="001509B9" w:rsidP="001509B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iată că odată, înspre seară, cum şedeau cu toţii în odaie, nepoţelul, să tot fi avut gâgâlicea de copil vreo patru anişori, începu a-şi face de joacă cu nişte scândurele.</w:t>
      </w:r>
    </w:p>
    <w:p w14:paraId="04B1ADFA" w14:textId="77777777" w:rsidR="001509B9" w:rsidRPr="00537E0F" w:rsidRDefault="001509B9" w:rsidP="001509B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faci tu acolo? îl întrebă taică-său.</w:t>
      </w:r>
    </w:p>
    <w:p w14:paraId="2F6BFF54" w14:textId="77777777" w:rsidR="001509B9" w:rsidRPr="00537E0F" w:rsidRDefault="001509B9" w:rsidP="001509B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Fac şi eu o covăţică, îi răspunse copilaşul, din care să mănânce tata şi mama, când n-or mai fi în putere, ca bunicul!</w:t>
      </w:r>
    </w:p>
    <w:p w14:paraId="322EBED4" w14:textId="5D2EF322" w:rsidR="00A87CE9" w:rsidRDefault="001509B9" w:rsidP="001509B9">
      <w:r w:rsidRPr="00537E0F">
        <w:rPr>
          <w:rFonts w:ascii="Bookman Old Style" w:hAnsi="Bookman Old Style" w:cs="Bookman Old Style"/>
          <w:color w:val="444444"/>
          <w:sz w:val="24"/>
          <w:szCs w:val="24"/>
          <w:lang w:val="ro-RO"/>
        </w:rPr>
        <w:t>Amândoi cătară mult timp unul la altul şi de amar şi de rusine îi podidi plânsul. Îl poftiră de îndată pe bătrân să se aşeze la masa lor şi, din ziua aceea, mâncară iarăşi cu toţii împreună. Şi din când în când se mai întâmpla ca bătrânul să verse din mâncare, acum însă nu-l mai lua nimeni la rost…</w:t>
      </w:r>
    </w:p>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73"/>
    <w:rsid w:val="001509B9"/>
    <w:rsid w:val="005B4473"/>
    <w:rsid w:val="00A8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613E5-AA09-44CF-8574-3A8B8D96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B9"/>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2025-08-15T20:02:00Z</dcterms:created>
  <dcterms:modified xsi:type="dcterms:W3CDTF">2025-08-15T20:02:00Z</dcterms:modified>
</cp:coreProperties>
</file>