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0DFAB" w14:textId="1B943F4B" w:rsidR="00C4736C" w:rsidRPr="00C4736C" w:rsidRDefault="00CD10BE" w:rsidP="00C4736C">
      <w:pPr>
        <w:rPr>
          <w:b/>
          <w:bCs/>
        </w:rPr>
      </w:pPr>
      <w:r>
        <w:rPr>
          <w:b/>
          <w:bCs/>
          <w:lang w:val="ro-RO"/>
        </w:rPr>
        <w:t xml:space="preserve">                                                  </w:t>
      </w:r>
      <w:r w:rsidR="00C4736C" w:rsidRPr="00C4736C">
        <w:rPr>
          <w:b/>
          <w:bCs/>
        </w:rPr>
        <w:t>„Jocul cu moartea” de Zaharia Stancu</w:t>
      </w:r>
    </w:p>
    <w:p w14:paraId="07B16609" w14:textId="77777777" w:rsidR="00C4736C" w:rsidRPr="00C4736C" w:rsidRDefault="00C4736C" w:rsidP="00C4736C">
      <w:r w:rsidRPr="00C4736C">
        <w:t xml:space="preserve">Romanul </w:t>
      </w:r>
      <w:r w:rsidRPr="00C4736C">
        <w:rPr>
          <w:i/>
          <w:iCs/>
        </w:rPr>
        <w:t>„Jocul cu moartea”</w:t>
      </w:r>
      <w:r w:rsidRPr="00C4736C">
        <w:t xml:space="preserve"> (1962) continuă seria experiențelor lui </w:t>
      </w:r>
      <w:r w:rsidRPr="00C4736C">
        <w:rPr>
          <w:b/>
          <w:bCs/>
        </w:rPr>
        <w:t>Darie</w:t>
      </w:r>
      <w:r w:rsidRPr="00C4736C">
        <w:t xml:space="preserve">, alter-ego-ul autorului, surprins de această dată în mijlocul evenimentelor dramatice din toamna anului 1917, în timpul ocupației germane. Cartea este construită ca o mărturie despre </w:t>
      </w:r>
      <w:r w:rsidRPr="00C4736C">
        <w:rPr>
          <w:b/>
          <w:bCs/>
        </w:rPr>
        <w:t>suferință, supraviețuire și curaj</w:t>
      </w:r>
      <w:r w:rsidRPr="00C4736C">
        <w:t>, dar și ca o reflecție asupra condiției umane în fața morții.</w:t>
      </w:r>
    </w:p>
    <w:p w14:paraId="3BA4229D" w14:textId="214CD72C" w:rsidR="00C4736C" w:rsidRPr="00C4736C" w:rsidRDefault="00C4736C" w:rsidP="00C4736C"/>
    <w:p w14:paraId="22D0B57B" w14:textId="77777777" w:rsidR="00C4736C" w:rsidRPr="00C4736C" w:rsidRDefault="00C4736C" w:rsidP="00C4736C">
      <w:pPr>
        <w:rPr>
          <w:b/>
          <w:bCs/>
        </w:rPr>
      </w:pPr>
      <w:r w:rsidRPr="00C4736C">
        <w:rPr>
          <w:b/>
          <w:bCs/>
        </w:rPr>
        <w:t>Arestarea și încarcerarea</w:t>
      </w:r>
    </w:p>
    <w:p w14:paraId="3BCEFE5C" w14:textId="77777777" w:rsidR="00C4736C" w:rsidRPr="00C4736C" w:rsidRDefault="00C4736C" w:rsidP="00C4736C">
      <w:r w:rsidRPr="00C4736C">
        <w:t>Darie, tânăr lipsit de avere, este arestat împreună cu alți „coate-goale” și predat autorităților germane. În închisoare, face cunoștință cu o lume pestriță: oameni simpli, golani, aventurieri, foști funcționari decăzuți. Atmosfera apăsătoare, teama de necunoscut și brutalitatea gardienilor conturează încă de la început un spațiu al umilinței și al fricii.</w:t>
      </w:r>
    </w:p>
    <w:p w14:paraId="0F00DEA0" w14:textId="1BE76BEF" w:rsidR="00C4736C" w:rsidRPr="00C4736C" w:rsidRDefault="00C4736C" w:rsidP="00C4736C"/>
    <w:p w14:paraId="2F695361" w14:textId="77777777" w:rsidR="00C4736C" w:rsidRPr="00C4736C" w:rsidRDefault="00C4736C" w:rsidP="00C4736C">
      <w:pPr>
        <w:rPr>
          <w:b/>
          <w:bCs/>
        </w:rPr>
      </w:pPr>
      <w:r w:rsidRPr="00C4736C">
        <w:rPr>
          <w:b/>
          <w:bCs/>
        </w:rPr>
        <w:t>Călătoria cu trenul – vagonul morții</w:t>
      </w:r>
    </w:p>
    <w:p w14:paraId="76B06D01" w14:textId="77777777" w:rsidR="00C4736C" w:rsidRPr="00C4736C" w:rsidRDefault="00C4736C" w:rsidP="00C4736C">
      <w:r w:rsidRPr="00C4736C">
        <w:t xml:space="preserve">Deținuții sunt urcați într-un </w:t>
      </w:r>
      <w:r w:rsidRPr="00C4736C">
        <w:rPr>
          <w:b/>
          <w:bCs/>
        </w:rPr>
        <w:t>vagon de marfă</w:t>
      </w:r>
      <w:r w:rsidRPr="00C4736C">
        <w:t>, în condiții inumane: înghesuiți, fără aer, fără hrană și apă. Drumul devine o veritabilă încercare a rezistenței fizice și psihice. În această claustrare, ies la iveală caracterele oamenilor: unii devin agresivi și egoiști, alții încearcă să-și ajute tovarășii de suferință.</w:t>
      </w:r>
    </w:p>
    <w:p w14:paraId="6952A51D" w14:textId="77777777" w:rsidR="00C4736C" w:rsidRPr="00C4736C" w:rsidRDefault="00C4736C" w:rsidP="00C4736C">
      <w:r w:rsidRPr="00C4736C">
        <w:t>Printre cei mai importanți se numără:</w:t>
      </w:r>
    </w:p>
    <w:p w14:paraId="22953D27" w14:textId="77777777" w:rsidR="00C4736C" w:rsidRPr="00C4736C" w:rsidRDefault="00C4736C" w:rsidP="00C4736C">
      <w:pPr>
        <w:numPr>
          <w:ilvl w:val="0"/>
          <w:numId w:val="1"/>
        </w:numPr>
      </w:pPr>
      <w:r w:rsidRPr="00C4736C">
        <w:rPr>
          <w:b/>
          <w:bCs/>
        </w:rPr>
        <w:t>Spelbul</w:t>
      </w:r>
      <w:r w:rsidRPr="00C4736C">
        <w:t>, un tânăr puternic și dur, care se dovedește un sprijin pentru Darie;</w:t>
      </w:r>
    </w:p>
    <w:p w14:paraId="5257BF0F" w14:textId="77777777" w:rsidR="00C4736C" w:rsidRPr="00C4736C" w:rsidRDefault="00C4736C" w:rsidP="00C4736C">
      <w:pPr>
        <w:numPr>
          <w:ilvl w:val="0"/>
          <w:numId w:val="1"/>
        </w:numPr>
      </w:pPr>
      <w:r w:rsidRPr="00C4736C">
        <w:rPr>
          <w:b/>
          <w:bCs/>
        </w:rPr>
        <w:t>Diplomatul (Temistocle Filodor)</w:t>
      </w:r>
      <w:r w:rsidRPr="00C4736C">
        <w:t>, un individ ce se laudă cu un trecut strălucit, dar care se dovedește a fi un laș, un hoț și un om lipsit de scrupule.</w:t>
      </w:r>
    </w:p>
    <w:p w14:paraId="0B497DA4" w14:textId="1824651A" w:rsidR="00C4736C" w:rsidRPr="00C4736C" w:rsidRDefault="00C4736C" w:rsidP="00C4736C"/>
    <w:p w14:paraId="1D65B23B" w14:textId="77777777" w:rsidR="00C4736C" w:rsidRPr="00C4736C" w:rsidRDefault="00C4736C" w:rsidP="00C4736C">
      <w:pPr>
        <w:rPr>
          <w:b/>
          <w:bCs/>
        </w:rPr>
      </w:pPr>
      <w:r w:rsidRPr="00C4736C">
        <w:rPr>
          <w:b/>
          <w:bCs/>
        </w:rPr>
        <w:t>Confruntarea și incendiul</w:t>
      </w:r>
    </w:p>
    <w:p w14:paraId="61733701" w14:textId="77777777" w:rsidR="00C4736C" w:rsidRPr="00C4736C" w:rsidRDefault="00C4736C" w:rsidP="00C4736C">
      <w:r w:rsidRPr="00C4736C">
        <w:t xml:space="preserve">Într-un moment tensionat, Diplomatul încearcă să-l jefuiască pe Darie. Acesta se apără cu cuțitul și îl rănește, dovadă a instinctului său de supraviețuire. În același timp, izbucnește un </w:t>
      </w:r>
      <w:r w:rsidRPr="00C4736C">
        <w:rPr>
          <w:b/>
          <w:bCs/>
        </w:rPr>
        <w:t>incendiu în vagon</w:t>
      </w:r>
      <w:r w:rsidRPr="00C4736C">
        <w:t>, care transformă spațiul deja sufocant într-un adevărat iad. Panica îi cuprinde pe toți, iar oamenii se zbat între viață și moarte.</w:t>
      </w:r>
    </w:p>
    <w:p w14:paraId="1C121CB3" w14:textId="77777777" w:rsidR="00C4736C" w:rsidRPr="00C4736C" w:rsidRDefault="00C4736C" w:rsidP="00C4736C">
      <w:r w:rsidRPr="00C4736C">
        <w:t xml:space="preserve">Incendiul, prin intensitatea lui, devine un </w:t>
      </w:r>
      <w:r w:rsidRPr="00C4736C">
        <w:rPr>
          <w:b/>
          <w:bCs/>
        </w:rPr>
        <w:t>simbol al jocului cu moartea</w:t>
      </w:r>
      <w:r w:rsidRPr="00C4736C">
        <w:t>: oamenii sunt nevoiți să lupte până la capăt pentru a scăpa. În cele din urmă, mecanicii trenului reușesc să stingă flăcările și să salveze câțiva dintre deținuți.</w:t>
      </w:r>
    </w:p>
    <w:p w14:paraId="7DE3B1C0" w14:textId="47474F8A" w:rsidR="00C4736C" w:rsidRPr="00C4736C" w:rsidRDefault="00C4736C" w:rsidP="00C4736C"/>
    <w:p w14:paraId="232711D5" w14:textId="77777777" w:rsidR="00C4736C" w:rsidRPr="00C4736C" w:rsidRDefault="00C4736C" w:rsidP="00C4736C">
      <w:pPr>
        <w:rPr>
          <w:b/>
          <w:bCs/>
        </w:rPr>
      </w:pPr>
      <w:r w:rsidRPr="00C4736C">
        <w:rPr>
          <w:b/>
          <w:bCs/>
        </w:rPr>
        <w:t>Reflecțiile lui Darie</w:t>
      </w:r>
    </w:p>
    <w:p w14:paraId="2CE3CE41" w14:textId="77777777" w:rsidR="00C4736C" w:rsidRPr="00C4736C" w:rsidRDefault="00C4736C" w:rsidP="00C4736C">
      <w:r w:rsidRPr="00C4736C">
        <w:t xml:space="preserve">În ciuda situației dramatice, Darie rămâne animat de o dorință profundă: aceea de a </w:t>
      </w:r>
      <w:r w:rsidRPr="00C4736C">
        <w:rPr>
          <w:b/>
          <w:bCs/>
        </w:rPr>
        <w:t>cunoaște lumea</w:t>
      </w:r>
      <w:r w:rsidRPr="00C4736C">
        <w:t>. El trăiește nu doar groaza morții iminente, ci și fascinația drumului, a necunoscutului, a posibilității de a vedea „lumea largă”. Această atitudine îl face să se deosebească de ceilalți: chiar în fața suferinței, el păstrează o fărâmă de speranță și curiozitate.</w:t>
      </w:r>
    </w:p>
    <w:p w14:paraId="3A6C5E18" w14:textId="77777777" w:rsidR="00C4736C" w:rsidRPr="00C4736C" w:rsidRDefault="00CD10BE" w:rsidP="00C4736C">
      <w:r>
        <w:pict w14:anchorId="46CBD535">
          <v:rect id="_x0000_i1029" style="width:0;height:1.5pt" o:hralign="center" o:hrstd="t" o:hr="t" fillcolor="#a0a0a0" stroked="f"/>
        </w:pict>
      </w:r>
    </w:p>
    <w:p w14:paraId="6A628752" w14:textId="77777777" w:rsidR="00C4736C" w:rsidRPr="00C4736C" w:rsidRDefault="00C4736C" w:rsidP="00C4736C">
      <w:pPr>
        <w:rPr>
          <w:b/>
          <w:bCs/>
        </w:rPr>
      </w:pPr>
      <w:r w:rsidRPr="00C4736C">
        <w:rPr>
          <w:b/>
          <w:bCs/>
        </w:rPr>
        <w:lastRenderedPageBreak/>
        <w:t>Finalul</w:t>
      </w:r>
    </w:p>
    <w:p w14:paraId="60EE555D" w14:textId="77777777" w:rsidR="00C4736C" w:rsidRPr="00C4736C" w:rsidRDefault="00C4736C" w:rsidP="00C4736C">
      <w:r w:rsidRPr="00C4736C">
        <w:t>Călătoria nu aduce liniște, dar îl întărește pe Darie. Experiența trăită îi arată că moartea poate fi prezentă oricând și oriunde, iar supraviețuirea depinde de curaj, instinct și solidaritate. În fața morții, omul își arată adevărata natură: unii sunt egoiști și lași, alții puternici și solidari.</w:t>
      </w:r>
    </w:p>
    <w:p w14:paraId="324DC54D" w14:textId="15C34AB6" w:rsidR="00C4736C" w:rsidRPr="00C4736C" w:rsidRDefault="00C4736C" w:rsidP="00C4736C"/>
    <w:p w14:paraId="6C96DFC1" w14:textId="77777777" w:rsidR="00C4736C" w:rsidRPr="00C4736C" w:rsidRDefault="00C4736C" w:rsidP="00C4736C">
      <w:pPr>
        <w:rPr>
          <w:b/>
          <w:bCs/>
        </w:rPr>
      </w:pPr>
      <w:r w:rsidRPr="00C4736C">
        <w:rPr>
          <w:b/>
          <w:bCs/>
        </w:rPr>
        <w:t>Ideea principală:</w:t>
      </w:r>
    </w:p>
    <w:p w14:paraId="7312E592" w14:textId="77777777" w:rsidR="00C4736C" w:rsidRPr="00C4736C" w:rsidRDefault="00C4736C" w:rsidP="00C4736C">
      <w:r w:rsidRPr="00C4736C">
        <w:t>Romanul înfățișează o experiență-limită a lui Darie, care trece printr-o confruntare directă cu moartea, învățând ce înseamnă supraviețuirea și cum se dezvăluie oamenii în momente de cumpănă.</w:t>
      </w:r>
    </w:p>
    <w:p w14:paraId="7EF74FD0" w14:textId="5F2D5D39" w:rsidR="00E51F71" w:rsidRDefault="00C4736C">
      <w:r w:rsidRPr="00C4736C">
        <w:t xml:space="preserve">Zaharia Stancu subliniază că moartea este mereu prezentă în viața omului, iar supraviețuirea depinde de curaj și demnitate. </w:t>
      </w:r>
      <w:r w:rsidRPr="00C4736C">
        <w:rPr>
          <w:i/>
          <w:iCs/>
        </w:rPr>
        <w:t>Jocul cu moartea</w:t>
      </w:r>
      <w:r w:rsidRPr="00C4736C">
        <w:t xml:space="preserve"> este o meditație asupra fragilității condiției umane, dar și asupra forței interioare prin care omul poate învinge spaima și disperarea.</w:t>
      </w:r>
    </w:p>
    <w:sectPr w:rsidR="00E51F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085C10"/>
    <w:multiLevelType w:val="multilevel"/>
    <w:tmpl w:val="2EE2F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FD5"/>
    <w:rsid w:val="0000454D"/>
    <w:rsid w:val="00913256"/>
    <w:rsid w:val="00BD3FD5"/>
    <w:rsid w:val="00C4736C"/>
    <w:rsid w:val="00CB352D"/>
    <w:rsid w:val="00CD10BE"/>
    <w:rsid w:val="00E51F7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ADA16"/>
  <w15:chartTrackingRefBased/>
  <w15:docId w15:val="{00C774DB-4C0E-4175-8589-F21E90ACB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3FD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D3FD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D3FD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D3FD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D3FD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D3F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3F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3F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3F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3FD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D3FD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D3FD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D3FD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D3FD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D3F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3F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3F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3FD5"/>
    <w:rPr>
      <w:rFonts w:eastAsiaTheme="majorEastAsia" w:cstheme="majorBidi"/>
      <w:color w:val="272727" w:themeColor="text1" w:themeTint="D8"/>
    </w:rPr>
  </w:style>
  <w:style w:type="paragraph" w:styleId="Title">
    <w:name w:val="Title"/>
    <w:basedOn w:val="Normal"/>
    <w:next w:val="Normal"/>
    <w:link w:val="TitleChar"/>
    <w:uiPriority w:val="10"/>
    <w:qFormat/>
    <w:rsid w:val="00BD3F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3F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3F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3F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3FD5"/>
    <w:pPr>
      <w:spacing w:before="160"/>
      <w:jc w:val="center"/>
    </w:pPr>
    <w:rPr>
      <w:i/>
      <w:iCs/>
      <w:color w:val="404040" w:themeColor="text1" w:themeTint="BF"/>
    </w:rPr>
  </w:style>
  <w:style w:type="character" w:customStyle="1" w:styleId="QuoteChar">
    <w:name w:val="Quote Char"/>
    <w:basedOn w:val="DefaultParagraphFont"/>
    <w:link w:val="Quote"/>
    <w:uiPriority w:val="29"/>
    <w:rsid w:val="00BD3FD5"/>
    <w:rPr>
      <w:i/>
      <w:iCs/>
      <w:color w:val="404040" w:themeColor="text1" w:themeTint="BF"/>
    </w:rPr>
  </w:style>
  <w:style w:type="paragraph" w:styleId="ListParagraph">
    <w:name w:val="List Paragraph"/>
    <w:basedOn w:val="Normal"/>
    <w:uiPriority w:val="34"/>
    <w:qFormat/>
    <w:rsid w:val="00BD3FD5"/>
    <w:pPr>
      <w:ind w:left="720"/>
      <w:contextualSpacing/>
    </w:pPr>
  </w:style>
  <w:style w:type="character" w:styleId="IntenseEmphasis">
    <w:name w:val="Intense Emphasis"/>
    <w:basedOn w:val="DefaultParagraphFont"/>
    <w:uiPriority w:val="21"/>
    <w:qFormat/>
    <w:rsid w:val="00BD3FD5"/>
    <w:rPr>
      <w:i/>
      <w:iCs/>
      <w:color w:val="2F5496" w:themeColor="accent1" w:themeShade="BF"/>
    </w:rPr>
  </w:style>
  <w:style w:type="paragraph" w:styleId="IntenseQuote">
    <w:name w:val="Intense Quote"/>
    <w:basedOn w:val="Normal"/>
    <w:next w:val="Normal"/>
    <w:link w:val="IntenseQuoteChar"/>
    <w:uiPriority w:val="30"/>
    <w:qFormat/>
    <w:rsid w:val="00BD3F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D3FD5"/>
    <w:rPr>
      <w:i/>
      <w:iCs/>
      <w:color w:val="2F5496" w:themeColor="accent1" w:themeShade="BF"/>
    </w:rPr>
  </w:style>
  <w:style w:type="character" w:styleId="IntenseReference">
    <w:name w:val="Intense Reference"/>
    <w:basedOn w:val="DefaultParagraphFont"/>
    <w:uiPriority w:val="32"/>
    <w:qFormat/>
    <w:rsid w:val="00BD3F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483</Words>
  <Characters>2755</Characters>
  <Application>Microsoft Office Word</Application>
  <DocSecurity>0</DocSecurity>
  <Lines>22</Lines>
  <Paragraphs>6</Paragraphs>
  <ScaleCrop>false</ScaleCrop>
  <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 Razvan</dc:creator>
  <cp:keywords/>
  <dc:description/>
  <cp:lastModifiedBy>Rush</cp:lastModifiedBy>
  <cp:revision>4</cp:revision>
  <dcterms:created xsi:type="dcterms:W3CDTF">2025-10-01T07:33:00Z</dcterms:created>
  <dcterms:modified xsi:type="dcterms:W3CDTF">2025-10-01T15:15:00Z</dcterms:modified>
</cp:coreProperties>
</file>