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8FB3" w14:textId="27778985" w:rsidR="005B64CF" w:rsidRDefault="005B64CF" w:rsidP="00B60ECD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</w:t>
      </w:r>
      <w:r w:rsidR="00B60ECD" w:rsidRPr="00B60ECD">
        <w:rPr>
          <w:b/>
          <w:bCs/>
          <w:i/>
          <w:iCs/>
        </w:rPr>
        <w:t>Necunoscuta de la Wildfell Hall</w:t>
      </w:r>
      <w:r w:rsidR="00B60ECD" w:rsidRPr="00B60ECD">
        <w:rPr>
          <w:b/>
          <w:bCs/>
        </w:rPr>
        <w:t>,de Anne Brontë</w:t>
      </w:r>
    </w:p>
    <w:p w14:paraId="381CBC3C" w14:textId="1480E42D" w:rsidR="00B60ECD" w:rsidRPr="00B60ECD" w:rsidRDefault="005B64CF" w:rsidP="00B60ECD">
      <w:r>
        <w:rPr>
          <w:b/>
          <w:bCs/>
          <w:lang w:val="ro-RO"/>
        </w:rPr>
        <w:t xml:space="preserve">                                                                         (Volumul 1)</w:t>
      </w:r>
      <w:r w:rsidR="00B60ECD" w:rsidRPr="00B60ECD">
        <w:br/>
      </w:r>
      <w:r w:rsidR="00B60ECD" w:rsidRPr="00B60ECD">
        <w:rPr>
          <w:b/>
          <w:bCs/>
        </w:rPr>
        <w:t>Autor:</w:t>
      </w:r>
      <w:r w:rsidR="00B60ECD" w:rsidRPr="00B60ECD">
        <w:t xml:space="preserve"> Anne Brontë</w:t>
      </w:r>
      <w:r w:rsidR="00B60ECD" w:rsidRPr="00B60ECD">
        <w:br/>
      </w:r>
      <w:r w:rsidR="00B60ECD" w:rsidRPr="00B60ECD">
        <w:rPr>
          <w:b/>
          <w:bCs/>
        </w:rPr>
        <w:t>Gen:</w:t>
      </w:r>
      <w:r w:rsidR="00B60ECD" w:rsidRPr="00B60ECD">
        <w:t xml:space="preserve"> roman realist / psihologic / moral</w:t>
      </w:r>
      <w:r w:rsidR="00B60ECD" w:rsidRPr="00B60ECD">
        <w:br/>
      </w:r>
      <w:r w:rsidR="00B60ECD" w:rsidRPr="00B60ECD">
        <w:rPr>
          <w:b/>
          <w:bCs/>
        </w:rPr>
        <w:t>Publicare:</w:t>
      </w:r>
      <w:r w:rsidR="00B60ECD" w:rsidRPr="00B60ECD">
        <w:t xml:space="preserve"> 1848</w:t>
      </w:r>
    </w:p>
    <w:p w14:paraId="416E24E9" w14:textId="77777777" w:rsidR="00B60ECD" w:rsidRPr="00B60ECD" w:rsidRDefault="00B60ECD" w:rsidP="00B60ECD">
      <w:r w:rsidRPr="00B60ECD">
        <w:rPr>
          <w:b/>
          <w:bCs/>
        </w:rPr>
        <w:t>Intriga</w:t>
      </w:r>
      <w:r w:rsidRPr="00B60ECD">
        <w:br/>
        <w:t>Povestea începe cu sosirea misterioasei Helen Graham și a fiului ei la conacul părăsit Wildfell Hall. Comportamentul ei retras și refuzul de a se implica în viața socială a satului stârnesc curiozitatea și suspiciunea localnicilor. Tânărul fermier Gilbert Markham, fascinat de frumusețea și demnitatea Helenei, o apără de bârfe și devine apropiat de ea. Încetul cu încetul, între cei doi se formează o legătură profundă. Totuși, trecutul femeii rămâne o enigmă, iar atitudinea ei fermă și moralitatea aparent severă ascund o poveste dureroasă. În finalul primului volum, Helen decide să-i dezvăluie lui Gilbert adevărul despre viața ei prin intermediul jurnalului său, marcând începutul unei confesiuni zguduitoare.</w:t>
      </w:r>
    </w:p>
    <w:p w14:paraId="398AD3B0" w14:textId="77777777" w:rsidR="00B60ECD" w:rsidRPr="00B60ECD" w:rsidRDefault="00B60ECD" w:rsidP="00B60ECD">
      <w:r w:rsidRPr="00B60ECD">
        <w:rPr>
          <w:b/>
          <w:bCs/>
        </w:rPr>
        <w:t>Personaje</w:t>
      </w:r>
      <w:r w:rsidRPr="00B60ECD">
        <w:br/>
        <w:t xml:space="preserve">• </w:t>
      </w:r>
      <w:r w:rsidRPr="00B60ECD">
        <w:rPr>
          <w:b/>
          <w:bCs/>
        </w:rPr>
        <w:t>Helen Graham</w:t>
      </w:r>
      <w:r w:rsidRPr="00B60ECD">
        <w:t xml:space="preserve"> – femeie demnă și curajoasă, care își ascunde identitatea pentru a-și proteja fiul.</w:t>
      </w:r>
      <w:r w:rsidRPr="00B60ECD">
        <w:br/>
        <w:t xml:space="preserve">• </w:t>
      </w:r>
      <w:r w:rsidRPr="00B60ECD">
        <w:rPr>
          <w:b/>
          <w:bCs/>
        </w:rPr>
        <w:t>Gilbert Markham</w:t>
      </w:r>
      <w:r w:rsidRPr="00B60ECD">
        <w:t xml:space="preserve"> – tânăr simplu și onest, care se îndrăgostește sincer de Helen.</w:t>
      </w:r>
      <w:r w:rsidRPr="00B60ECD">
        <w:br/>
        <w:t xml:space="preserve">• </w:t>
      </w:r>
      <w:r w:rsidRPr="00B60ECD">
        <w:rPr>
          <w:b/>
          <w:bCs/>
        </w:rPr>
        <w:t>Arthur Huntingdon</w:t>
      </w:r>
      <w:r w:rsidRPr="00B60ECD">
        <w:t xml:space="preserve"> – prezentat doar prin aluzii în acest volum, simbol al corupției morale masculine.</w:t>
      </w:r>
      <w:r w:rsidRPr="00B60ECD">
        <w:br/>
        <w:t xml:space="preserve">• </w:t>
      </w:r>
      <w:r w:rsidRPr="00B60ECD">
        <w:rPr>
          <w:b/>
          <w:bCs/>
        </w:rPr>
        <w:t>Eliza Millward</w:t>
      </w:r>
      <w:r w:rsidRPr="00B60ECD">
        <w:t xml:space="preserve"> – femeie bârfindă și geloasă, reprezentând ipocrizia socială.</w:t>
      </w:r>
      <w:r w:rsidRPr="00B60ECD">
        <w:br/>
        <w:t xml:space="preserve">• </w:t>
      </w:r>
      <w:r w:rsidRPr="00B60ECD">
        <w:rPr>
          <w:b/>
          <w:bCs/>
        </w:rPr>
        <w:t>Doamna Markham</w:t>
      </w:r>
      <w:r w:rsidRPr="00B60ECD">
        <w:t xml:space="preserve"> – mama lui Gilbert, conservatoare, atașată de convențiile vremii.</w:t>
      </w:r>
    </w:p>
    <w:p w14:paraId="1DE7E6FF" w14:textId="77777777" w:rsidR="00B60ECD" w:rsidRPr="00B60ECD" w:rsidRDefault="00B60ECD" w:rsidP="00B60ECD">
      <w:r w:rsidRPr="00B60ECD">
        <w:rPr>
          <w:b/>
          <w:bCs/>
        </w:rPr>
        <w:t>Tematică</w:t>
      </w:r>
      <w:r w:rsidRPr="00B60ECD">
        <w:br/>
        <w:t>• Condiția femeii în societatea victoriană.</w:t>
      </w:r>
      <w:r w:rsidRPr="00B60ECD">
        <w:br/>
        <w:t>• Libertatea personală și lupta pentru independență.</w:t>
      </w:r>
      <w:r w:rsidRPr="00B60ECD">
        <w:br/>
        <w:t>• Prejudecățile și ipocrizia socială.</w:t>
      </w:r>
      <w:r w:rsidRPr="00B60ECD">
        <w:br/>
        <w:t>• Morala creștină și demnitatea umană.</w:t>
      </w:r>
    </w:p>
    <w:p w14:paraId="6495993B" w14:textId="77777777" w:rsidR="00B60ECD" w:rsidRPr="00B60ECD" w:rsidRDefault="00B60ECD" w:rsidP="00B60ECD">
      <w:r w:rsidRPr="00B60ECD">
        <w:rPr>
          <w:b/>
          <w:bCs/>
        </w:rPr>
        <w:t>Stil</w:t>
      </w:r>
      <w:r w:rsidRPr="00B60ECD">
        <w:br/>
        <w:t>Anne Brontë scrie într-un ton sobru, lucid și profund moral. Narațiunea este epistolară, alternând între vocea lui Gilbert și jurnalul Helenei. Stilul realist și analiza psihologică minuțioasă conferă autenticitate și intensitate emoțională.</w:t>
      </w:r>
    </w:p>
    <w:p w14:paraId="5A24490B" w14:textId="77777777" w:rsidR="00B60ECD" w:rsidRPr="00B60ECD" w:rsidRDefault="00B60ECD" w:rsidP="00B60ECD">
      <w:r w:rsidRPr="00B60ECD">
        <w:rPr>
          <w:b/>
          <w:bCs/>
        </w:rPr>
        <w:t>Puncte forte</w:t>
      </w:r>
      <w:r w:rsidRPr="00B60ECD">
        <w:br/>
        <w:t>• Portretul puternic și realist al unei femei care sfidează convențiile.</w:t>
      </w:r>
      <w:r w:rsidRPr="00B60ECD">
        <w:br/>
        <w:t>• Critică socială curajoasă și empatică.</w:t>
      </w:r>
      <w:r w:rsidRPr="00B60ECD">
        <w:br/>
        <w:t>• Alternanță eficientă între realism și introspecție.</w:t>
      </w:r>
      <w:r w:rsidRPr="00B60ECD">
        <w:br/>
        <w:t>• Atmosferă tensionată, dominată de tăcere și mister.</w:t>
      </w:r>
    </w:p>
    <w:p w14:paraId="3D131851" w14:textId="77777777" w:rsidR="00B60ECD" w:rsidRPr="00B60ECD" w:rsidRDefault="00B60ECD" w:rsidP="00B60ECD">
      <w:r w:rsidRPr="00B60ECD">
        <w:rPr>
          <w:b/>
          <w:bCs/>
        </w:rPr>
        <w:t>Concluzie</w:t>
      </w:r>
      <w:r w:rsidRPr="00B60ECD">
        <w:br/>
      </w:r>
      <w:r w:rsidRPr="00B60ECD">
        <w:rPr>
          <w:i/>
          <w:iCs/>
        </w:rPr>
        <w:t>Necunoscuta de la Wildfell Hall – Volumul I</w:t>
      </w:r>
      <w:r w:rsidRPr="00B60ECD">
        <w:t xml:space="preserve"> pregătește terenul pentru o revelație morală și emoțională. Anne Brontë introduce o eroină complexă și o poveste despre suferință, curaj și puterea de a rupe lanțurile unei căsnicii opresive. Este o introducere captivantă într-un roman revoluționar pentru epoca sa.</w:t>
      </w:r>
    </w:p>
    <w:p w14:paraId="110DAC64" w14:textId="36A9009C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3F"/>
    <w:rsid w:val="00186FDA"/>
    <w:rsid w:val="005B64CF"/>
    <w:rsid w:val="00913256"/>
    <w:rsid w:val="009A5E3F"/>
    <w:rsid w:val="00B60ECD"/>
    <w:rsid w:val="00B93F98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073B"/>
  <w15:chartTrackingRefBased/>
  <w15:docId w15:val="{5F9675E2-5A3F-4A22-8B66-7095334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E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E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E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E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2025-10-06T07:18:00Z</dcterms:created>
  <dcterms:modified xsi:type="dcterms:W3CDTF">2025-10-07T13:06:00Z</dcterms:modified>
</cp:coreProperties>
</file>