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8E5F" w14:textId="77777777" w:rsidR="009975CA" w:rsidRPr="009975CA" w:rsidRDefault="009975CA" w:rsidP="009975CA">
      <w:pPr>
        <w:rPr>
          <w:b/>
          <w:bCs/>
        </w:rPr>
      </w:pPr>
      <w:r w:rsidRPr="009975CA">
        <w:rPr>
          <w:b/>
          <w:bCs/>
        </w:rPr>
        <w:t>Rezumat – „Cuibul invaziilor” (Volumul II) de Mihail Sadoveanu</w:t>
      </w:r>
    </w:p>
    <w:p w14:paraId="4C4287EF" w14:textId="77777777" w:rsidR="009975CA" w:rsidRPr="009975CA" w:rsidRDefault="009975CA" w:rsidP="009975CA">
      <w:r w:rsidRPr="009975CA">
        <w:t xml:space="preserve">Volumul al doilea din ampla frescă orientală a lui </w:t>
      </w:r>
      <w:r w:rsidRPr="009975CA">
        <w:rPr>
          <w:b/>
          <w:bCs/>
        </w:rPr>
        <w:t>Mihail Sadoveanu</w:t>
      </w:r>
      <w:r w:rsidRPr="009975CA">
        <w:t xml:space="preserve">, </w:t>
      </w:r>
      <w:r w:rsidRPr="009975CA">
        <w:rPr>
          <w:i/>
          <w:iCs/>
        </w:rPr>
        <w:t>„Cuibul invaziilor”</w:t>
      </w:r>
      <w:r w:rsidRPr="009975CA">
        <w:t xml:space="preserve">, continuă epopeea cunoașterii și a descoperirii lumii asiatice începută în primul volum, urmărind aventurile exploratorului englez </w:t>
      </w:r>
      <w:r w:rsidRPr="009975CA">
        <w:rPr>
          <w:b/>
          <w:bCs/>
        </w:rPr>
        <w:t>William Atkinson</w:t>
      </w:r>
      <w:r w:rsidRPr="009975CA">
        <w:t xml:space="preserve"> și ale soției sale în inima Asiei Centrale, pe urmele vechilor imperii mongole. Autorul reușește să transforme o călătorie geografică într-o meditație despre istorie, civilizație și destinul umanității.</w:t>
      </w:r>
    </w:p>
    <w:p w14:paraId="2F65C939" w14:textId="77777777" w:rsidR="009975CA" w:rsidRPr="009975CA" w:rsidRDefault="009975CA" w:rsidP="009975CA">
      <w:r w:rsidRPr="009975CA">
        <w:t xml:space="preserve">Călătoria celor doi începe în Siberia și continuă prin </w:t>
      </w:r>
      <w:r w:rsidRPr="009975CA">
        <w:rPr>
          <w:b/>
          <w:bCs/>
        </w:rPr>
        <w:t>Munții Altai</w:t>
      </w:r>
      <w:r w:rsidRPr="009975CA">
        <w:t xml:space="preserve">, </w:t>
      </w:r>
      <w:r w:rsidRPr="009975CA">
        <w:rPr>
          <w:b/>
          <w:bCs/>
        </w:rPr>
        <w:t>deșertul Gobi</w:t>
      </w:r>
      <w:r w:rsidRPr="009975CA">
        <w:t xml:space="preserve">, </w:t>
      </w:r>
      <w:r w:rsidRPr="009975CA">
        <w:rPr>
          <w:b/>
          <w:bCs/>
        </w:rPr>
        <w:t>Kirgizia</w:t>
      </w:r>
      <w:r w:rsidRPr="009975CA">
        <w:t xml:space="preserve"> și </w:t>
      </w:r>
      <w:r w:rsidRPr="009975CA">
        <w:rPr>
          <w:b/>
          <w:bCs/>
        </w:rPr>
        <w:t>Mongolia interioară</w:t>
      </w:r>
      <w:r w:rsidRPr="009975CA">
        <w:t xml:space="preserve">, în căutarea rădăcinilor istoriei și a înțelegerii unei lumi aproape necunoscute Europei. Însoțiți de câțiva cazaci, de călăuza lor loială </w:t>
      </w:r>
      <w:r w:rsidRPr="009975CA">
        <w:rPr>
          <w:b/>
          <w:bCs/>
        </w:rPr>
        <w:t>Ciuk-a-boi</w:t>
      </w:r>
      <w:r w:rsidRPr="009975CA">
        <w:t xml:space="preserve"> și de un convoi modest de cămile și cai, Atkinson și soția sa se avântă spre o regiune numită de localnici „cuibul invaziilor” – locul de unde, odinioară, plecaseră hoardele lui Ghinghis-han.</w:t>
      </w:r>
    </w:p>
    <w:p w14:paraId="6EE54AAC" w14:textId="77777777" w:rsidR="009975CA" w:rsidRPr="009975CA" w:rsidRDefault="009975CA" w:rsidP="009975CA">
      <w:r w:rsidRPr="009975CA">
        <w:t>Sadoveanu îmbină în narațiune planul documentar, inspirat din jurnalele de călătorie ale englezilor, cu un ton liric și filozofic. Natura este descrisă cu forță poetică: stepă nesfârșită, munți de gheață, ceruri senine ca oglinda, nopți în care se aud doar vântul și tropotul cailor. Lumea pare suspendată între trecut și eternitate.</w:t>
      </w:r>
    </w:p>
    <w:p w14:paraId="6D6EA6D0" w14:textId="77777777" w:rsidR="009975CA" w:rsidRPr="009975CA" w:rsidRDefault="009975CA" w:rsidP="009975CA">
      <w:pPr>
        <w:rPr>
          <w:b/>
          <w:bCs/>
        </w:rPr>
      </w:pPr>
      <w:r w:rsidRPr="009975CA">
        <w:rPr>
          <w:b/>
          <w:bCs/>
        </w:rPr>
        <w:t>Întâlnirea cu Kubaldos – capul tâlharilor stepelor</w:t>
      </w:r>
    </w:p>
    <w:p w14:paraId="49025CFE" w14:textId="77777777" w:rsidR="009975CA" w:rsidRPr="009975CA" w:rsidRDefault="009975CA" w:rsidP="009975CA">
      <w:r w:rsidRPr="009975CA">
        <w:t xml:space="preserve">Unul dintre cele mai tensionate episoade ale volumului este întâlnirea cu </w:t>
      </w:r>
      <w:r w:rsidRPr="009975CA">
        <w:rPr>
          <w:b/>
          <w:bCs/>
        </w:rPr>
        <w:t>Kubaldos</w:t>
      </w:r>
      <w:r w:rsidRPr="009975CA">
        <w:t>, un temut căpetenie de tâlhari care stăpânește o regiune întinsă din mijlocul stepelor. Deși primește călătorii cu o aparentă ospitalitate, atmosfera din tabăra acestuia este apăsătoare, presărată cu presimțiri de trădare. Kubaldos își primește oaspeții cu gesturi largi și vorbe mieroase, dar privirile lui și ale oamenilor săi trădează lăcomia și intenția de a le lua bunurile.</w:t>
      </w:r>
    </w:p>
    <w:p w14:paraId="7AB6579C" w14:textId="77777777" w:rsidR="009975CA" w:rsidRPr="009975CA" w:rsidRDefault="009975CA" w:rsidP="009975CA">
      <w:r w:rsidRPr="009975CA">
        <w:t xml:space="preserve">Sadoveanu descrie cu un realism dur și fascinant ospățul kirghizilor: o oaie tăiată pe loc, fiartă cu tot cu măruntaie, mâncată direct cu mâna. În jurul focului, poveștile și cântecele se împletesc cu amenințarea tăcută a prădătorilor umani. Atkinson simte primejdia, iar cu ajutorul lui Ciuk-a-boi, își organizează </w:t>
      </w:r>
      <w:r w:rsidRPr="009975CA">
        <w:rPr>
          <w:b/>
          <w:bCs/>
        </w:rPr>
        <w:t>fuga din tabără înainte de ivirea zorilor</w:t>
      </w:r>
      <w:r w:rsidRPr="009975CA">
        <w:t>. Plecarea lor pe ascuns, urmărită de strigătele tâlharilor, este o scenă plină de tensiune și dramatism, care amintește de epopeile vechilor exploratori.</w:t>
      </w:r>
    </w:p>
    <w:p w14:paraId="404BE59F" w14:textId="77777777" w:rsidR="009975CA" w:rsidRPr="009975CA" w:rsidRDefault="009975CA" w:rsidP="009975CA">
      <w:pPr>
        <w:rPr>
          <w:b/>
          <w:bCs/>
        </w:rPr>
      </w:pPr>
      <w:r w:rsidRPr="009975CA">
        <w:rPr>
          <w:b/>
          <w:bCs/>
        </w:rPr>
        <w:t>Fuga prin pustiu și ploaia de stele</w:t>
      </w:r>
    </w:p>
    <w:p w14:paraId="3AB4D89B" w14:textId="77777777" w:rsidR="009975CA" w:rsidRPr="009975CA" w:rsidRDefault="009975CA" w:rsidP="009975CA">
      <w:r w:rsidRPr="009975CA">
        <w:t xml:space="preserve">După evadarea din tabăra tâlharilor, caravana rătăcește printr-o pustietate de piatră și nisip, fără hrană și fără apă. Într-o noapte de oboseală și tăcere, Sadoveanu introduce o scenă de o frumusețe aproape mistică: o </w:t>
      </w:r>
      <w:r w:rsidRPr="009975CA">
        <w:rPr>
          <w:b/>
          <w:bCs/>
        </w:rPr>
        <w:t>ploaie de meteori</w:t>
      </w:r>
      <w:r w:rsidRPr="009975CA">
        <w:t xml:space="preserve"> luminează cerul stepelor. Călătorii, întinși la pământ, privesc spectacolul cosmic în tăcere, iar Atkinson simte pentru prima dată legătura dintre viață, moarte și eternitate. Cerul pare să le vorbească, iar lumina stelelor căzătoare devine simbolul speranței și al renașterii.</w:t>
      </w:r>
    </w:p>
    <w:p w14:paraId="46E695F7" w14:textId="77777777" w:rsidR="009975CA" w:rsidRPr="009975CA" w:rsidRDefault="009975CA" w:rsidP="009975CA">
      <w:r w:rsidRPr="009975CA">
        <w:t xml:space="preserve">Acest episod marchează o schimbare de ton în roman: dincolo de pericolele fizice, călătoria se transformă într-o </w:t>
      </w:r>
      <w:r w:rsidRPr="009975CA">
        <w:rPr>
          <w:b/>
          <w:bCs/>
        </w:rPr>
        <w:t>căutare spirituală</w:t>
      </w:r>
      <w:r w:rsidRPr="009975CA">
        <w:t>, în care omul își recunoaște micimea și totodată demnitatea în fața universului.</w:t>
      </w:r>
    </w:p>
    <w:p w14:paraId="1713EE8A" w14:textId="77777777" w:rsidR="009975CA" w:rsidRPr="009975CA" w:rsidRDefault="009975CA" w:rsidP="009975CA">
      <w:pPr>
        <w:rPr>
          <w:b/>
          <w:bCs/>
        </w:rPr>
      </w:pPr>
      <w:r w:rsidRPr="009975CA">
        <w:rPr>
          <w:b/>
          <w:bCs/>
        </w:rPr>
        <w:t>Sultanul Sabek – ordinea stepelor</w:t>
      </w:r>
    </w:p>
    <w:p w14:paraId="72B2D462" w14:textId="77777777" w:rsidR="009975CA" w:rsidRPr="009975CA" w:rsidRDefault="009975CA" w:rsidP="009975CA">
      <w:r w:rsidRPr="009975CA">
        <w:t xml:space="preserve">După zile de rătăcire, Atkinson ajunge în ținuturile controlate de </w:t>
      </w:r>
      <w:r w:rsidRPr="009975CA">
        <w:rPr>
          <w:b/>
          <w:bCs/>
        </w:rPr>
        <w:t>Sultan Sabek</w:t>
      </w:r>
      <w:r w:rsidRPr="009975CA">
        <w:t xml:space="preserve">, o căpetenie kirghiză respectată pentru dreptatea și autoritatea sa. Spre deosebire de Kubaldos, Sabek este un conducător luminat, care trăiește după legile vechi ale onoarei și ospitalității. Exploratorii sunt primiți cu prietenie, iar Sadoveanu oferă un portret viu al vieții triburilor kirghize: iurtele rotunde din pâslă, </w:t>
      </w:r>
      <w:r w:rsidRPr="009975CA">
        <w:lastRenderedPageBreak/>
        <w:t>femeile harnice care mulg animalele, copiii care aleargă desculți pe stepă, bărbații înarmați care pleacă în barante — acele raiduri de jaf și răzbunare specifice culturii nomade.</w:t>
      </w:r>
    </w:p>
    <w:p w14:paraId="518AB2E7" w14:textId="77777777" w:rsidR="009975CA" w:rsidRPr="009975CA" w:rsidRDefault="009975CA" w:rsidP="009975CA">
      <w:r w:rsidRPr="009975CA">
        <w:t xml:space="preserve">Autorul reușește să îmbine </w:t>
      </w:r>
      <w:r w:rsidRPr="009975CA">
        <w:rPr>
          <w:b/>
          <w:bCs/>
        </w:rPr>
        <w:t>descrierea etnografică</w:t>
      </w:r>
      <w:r w:rsidRPr="009975CA">
        <w:t xml:space="preserve"> cu reflecția morală. Baranta, deși un act violent, este prezentată ca o formă de echilibru în lumea stepelor, unde legea scrisă nu există, iar onoarea și răzbunarea țin loc de justiție. Prin aceste contraste, Sadoveanu arată că „barbaria” aparentă ascunde un cod al demnității, o ordine cosmică născută din lupta pentru supraviețuire.</w:t>
      </w:r>
    </w:p>
    <w:p w14:paraId="50FE3922" w14:textId="77777777" w:rsidR="009975CA" w:rsidRPr="009975CA" w:rsidRDefault="009975CA" w:rsidP="009975CA">
      <w:pPr>
        <w:rPr>
          <w:b/>
          <w:bCs/>
        </w:rPr>
      </w:pPr>
      <w:r w:rsidRPr="009975CA">
        <w:rPr>
          <w:b/>
          <w:bCs/>
        </w:rPr>
        <w:t>Moartea lui Darma-Sîrîm și ceremonia funerară</w:t>
      </w:r>
    </w:p>
    <w:p w14:paraId="43E2B8CC" w14:textId="77777777" w:rsidR="009975CA" w:rsidRPr="009975CA" w:rsidRDefault="009975CA" w:rsidP="009975CA">
      <w:r w:rsidRPr="009975CA">
        <w:t xml:space="preserve">Una dintre cele mai impresionante scene ale romanului o constituie moartea și </w:t>
      </w:r>
      <w:r w:rsidRPr="009975CA">
        <w:rPr>
          <w:b/>
          <w:bCs/>
        </w:rPr>
        <w:t>înmormântarea lui Darma-Sîrîm</w:t>
      </w:r>
      <w:r w:rsidRPr="009975CA">
        <w:t>, un bătrân șef de trib și prieten al lui Sabek. Sadoveanu descrie cu solemnitate pregătirile funerare, transformând momentul într-un adevărat ritual al continuității: vestea morții se răspândește în toate direcțiile, călăreții se adună de la mari depărtări, iar în mijlocul pustietății se ridică un cort negru pentru trupul celui plecat.</w:t>
      </w:r>
    </w:p>
    <w:p w14:paraId="6BD85614" w14:textId="77777777" w:rsidR="009975CA" w:rsidRPr="009975CA" w:rsidRDefault="009975CA" w:rsidP="009975CA">
      <w:r w:rsidRPr="009975CA">
        <w:t xml:space="preserve">Femeile îl jelesc cântând, iar bărbații, îmbrăcați în haine de luptă, sacrifică animale și beau în cinstea celui mort. În jurul focului, bătrânii povestesc faptele lui, iar tinerii promit să-i continue moștenirea. Sadoveanu transformă această scenă într-o </w:t>
      </w:r>
      <w:r w:rsidRPr="009975CA">
        <w:rPr>
          <w:b/>
          <w:bCs/>
        </w:rPr>
        <w:t>parabolă despre trecerea timpului și permanența tradiției</w:t>
      </w:r>
      <w:r w:rsidRPr="009975CA">
        <w:t>: moartea nu este sfârșitul, ci începutul unui nou ciclu al vieții.</w:t>
      </w:r>
    </w:p>
    <w:p w14:paraId="656B33A6" w14:textId="77777777" w:rsidR="009975CA" w:rsidRPr="009975CA" w:rsidRDefault="009975CA" w:rsidP="009975CA">
      <w:pPr>
        <w:rPr>
          <w:b/>
          <w:bCs/>
        </w:rPr>
      </w:pPr>
      <w:r w:rsidRPr="009975CA">
        <w:rPr>
          <w:b/>
          <w:bCs/>
        </w:rPr>
        <w:t>Drumul spre granița Chinei</w:t>
      </w:r>
    </w:p>
    <w:p w14:paraId="5CA96735" w14:textId="77777777" w:rsidR="009975CA" w:rsidRPr="009975CA" w:rsidRDefault="009975CA" w:rsidP="009975CA">
      <w:r w:rsidRPr="009975CA">
        <w:t>După plecarea din aulul lui Sabek, Atkinson pornește mai departe, atras de dorința de a vedea „marea Chină”, ținutul legendelor și al misterelor. Sultanul îl avertizează că granița este periculoasă: „ușor se intră în China, dar greu se mai iese”. Cu toate acestea, exploratorul înaintează, însoțit de credinciosul Ciuk-a-boi.</w:t>
      </w:r>
    </w:p>
    <w:p w14:paraId="69E9386A" w14:textId="77777777" w:rsidR="009975CA" w:rsidRPr="009975CA" w:rsidRDefault="009975CA" w:rsidP="009975CA">
      <w:r w:rsidRPr="009975CA">
        <w:t xml:space="preserve">Ajuns în orașul </w:t>
      </w:r>
      <w:r w:rsidRPr="009975CA">
        <w:rPr>
          <w:b/>
          <w:bCs/>
        </w:rPr>
        <w:t>Ciugaciak</w:t>
      </w:r>
      <w:r w:rsidRPr="009975CA">
        <w:t>, la marginea imperiului, Atkinson descoperă o lume complet diferită de cea a stepelor: o ordine desăvârșită, o disciplină rece, o politețe rigidă. Ofițerii chinezi, îmbrăcați în mătase și vorbind prin tălmaci, îl primesc cu deferență, dar cu suspiciune. Oaspeților nu li se permite să pătrundă mai adânc în țară fără aprobarea guvernatorului imperial.</w:t>
      </w:r>
    </w:p>
    <w:p w14:paraId="33262462" w14:textId="77777777" w:rsidR="009975CA" w:rsidRPr="009975CA" w:rsidRDefault="009975CA" w:rsidP="009975CA">
      <w:r w:rsidRPr="009975CA">
        <w:t xml:space="preserve">Scena întrevederii cu funcționarii chinezi devine una de </w:t>
      </w:r>
      <w:r w:rsidRPr="009975CA">
        <w:rPr>
          <w:b/>
          <w:bCs/>
        </w:rPr>
        <w:t>contrast cultural și simbolic</w:t>
      </w:r>
      <w:r w:rsidRPr="009975CA">
        <w:t>: în fața civilizației imobile și rigide, Atkinson înțelege frumusețea libertății simple din lumea nomazilor. Sadoveanu, prin vocea eroului său, sugerează că adevărata înțelepciune nu stă în rafinamentul artificial, ci în armonia dintre om și natură, între spirit și pământ.</w:t>
      </w:r>
    </w:p>
    <w:p w14:paraId="594E9054" w14:textId="77777777" w:rsidR="009975CA" w:rsidRPr="009975CA" w:rsidRDefault="009975CA" w:rsidP="009975CA">
      <w:pPr>
        <w:rPr>
          <w:b/>
          <w:bCs/>
        </w:rPr>
      </w:pPr>
      <w:r w:rsidRPr="009975CA">
        <w:rPr>
          <w:b/>
          <w:bCs/>
        </w:rPr>
        <w:t>Încheiere – semnificația spirituală a călătoriei</w:t>
      </w:r>
    </w:p>
    <w:p w14:paraId="3603C05B" w14:textId="77777777" w:rsidR="009975CA" w:rsidRPr="009975CA" w:rsidRDefault="009975CA" w:rsidP="009975CA">
      <w:r w:rsidRPr="009975CA">
        <w:t xml:space="preserve">Volumul se încheie într-o notă meditativă. Atkinson privește din depărtare lanțul munților acoperiți de zăpadă și înțelege sensul adânc al drumului său: el nu a fost doar un călător prin ținuturi străine, ci un </w:t>
      </w:r>
      <w:r w:rsidRPr="009975CA">
        <w:rPr>
          <w:b/>
          <w:bCs/>
        </w:rPr>
        <w:t>pelerin al spiritului</w:t>
      </w:r>
      <w:r w:rsidRPr="009975CA">
        <w:t>, care a redescoperit unitatea lumii prin diversitate. În mijlocul popoarelor și al imperiilor, a înțeles că toate civilizațiile, oricât de diferite, se întâlnesc în același punct: dorința de viață, de libertate și de sens.</w:t>
      </w:r>
    </w:p>
    <w:p w14:paraId="48F734BB" w14:textId="77777777" w:rsidR="009975CA" w:rsidRPr="009975CA" w:rsidRDefault="009975CA" w:rsidP="009975CA">
      <w:r w:rsidRPr="009975CA">
        <w:t xml:space="preserve">Prin bogăția observației și forța lirică a limbajului, </w:t>
      </w:r>
      <w:r w:rsidRPr="009975CA">
        <w:rPr>
          <w:i/>
          <w:iCs/>
        </w:rPr>
        <w:t>„Cuibul invaziilor”</w:t>
      </w:r>
      <w:r w:rsidRPr="009975CA">
        <w:t xml:space="preserve"> se ridică deasupra nivelului unui simplu roman de aventuri, devenind o </w:t>
      </w:r>
      <w:r w:rsidRPr="009975CA">
        <w:rPr>
          <w:b/>
          <w:bCs/>
        </w:rPr>
        <w:t>simfonie a lumii orientale</w:t>
      </w:r>
      <w:r w:rsidRPr="009975CA">
        <w:t>, o carte despre echilibrul dintre istorie și legendă, dintre om și univers. Sadoveanu reușește să adune în această operă imagini, idei și simboluri care fac din Asia o oglindă a umanității însăși.</w:t>
      </w:r>
    </w:p>
    <w:p w14:paraId="4EAEC353" w14:textId="77777777" w:rsidR="009975CA" w:rsidRPr="009975CA" w:rsidRDefault="009975CA" w:rsidP="009975CA">
      <w:r w:rsidRPr="009975CA">
        <w:pict w14:anchorId="27B95E3A">
          <v:rect id="_x0000_i1031" style="width:0;height:1.5pt" o:hralign="center" o:hrstd="t" o:hr="t" fillcolor="#a0a0a0" stroked="f"/>
        </w:pict>
      </w:r>
    </w:p>
    <w:p w14:paraId="21881561" w14:textId="77777777" w:rsidR="009975CA" w:rsidRPr="009975CA" w:rsidRDefault="009975CA" w:rsidP="009975CA">
      <w:r w:rsidRPr="009975CA">
        <w:rPr>
          <w:b/>
          <w:bCs/>
        </w:rPr>
        <w:lastRenderedPageBreak/>
        <w:t>Ideea principală:</w:t>
      </w:r>
      <w:r w:rsidRPr="009975CA">
        <w:br/>
        <w:t>Romanul descrie ultima parte a călătoriei lui Atkinson în Asia Centrală, printre triburile kirghize și la granița Chinei, transpunând aventura într-o meditație despre istorie, tradiție, moarte și renaștere.</w:t>
      </w:r>
    </w:p>
    <w:p w14:paraId="081499BB" w14:textId="77168BDA" w:rsidR="00E51F71" w:rsidRDefault="009975CA">
      <w:r w:rsidRPr="009975CA">
        <w:rPr>
          <w:b/>
          <w:bCs/>
        </w:rPr>
        <w:t>Mesaj:</w:t>
      </w:r>
      <w:r w:rsidRPr="009975CA">
        <w:br/>
        <w:t xml:space="preserve">Sadoveanu transmite ideea că toate civilizațiile, indiferent de formă sau epocă, se înscriu în același ciclu cosmic al vieții. Prin cunoaștere, curaj și respect față de oameni și natură, omul poate învinge frica, izolarea și neînțelegerile dintre lumi. </w:t>
      </w:r>
      <w:r w:rsidRPr="009975CA">
        <w:rPr>
          <w:i/>
          <w:iCs/>
        </w:rPr>
        <w:t>„Cuibul invaziilor”</w:t>
      </w:r>
      <w:r w:rsidRPr="009975CA">
        <w:t xml:space="preserve"> devine un imn dedicat prieteniei, credinței și armoniei universale, un elogiu adus spiritului de explorare și comuniunii între oameni.</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21"/>
    <w:rsid w:val="0030667A"/>
    <w:rsid w:val="005A3B21"/>
    <w:rsid w:val="00913256"/>
    <w:rsid w:val="009975CA"/>
    <w:rsid w:val="00CB352D"/>
    <w:rsid w:val="00E51F7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A43D"/>
  <w15:chartTrackingRefBased/>
  <w15:docId w15:val="{B6E0D958-0A7A-4B50-9A1E-7D9AFC32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B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3B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3B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3B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3B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3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B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3B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3B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3B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3B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3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B21"/>
    <w:rPr>
      <w:rFonts w:eastAsiaTheme="majorEastAsia" w:cstheme="majorBidi"/>
      <w:color w:val="272727" w:themeColor="text1" w:themeTint="D8"/>
    </w:rPr>
  </w:style>
  <w:style w:type="paragraph" w:styleId="Title">
    <w:name w:val="Title"/>
    <w:basedOn w:val="Normal"/>
    <w:next w:val="Normal"/>
    <w:link w:val="TitleChar"/>
    <w:uiPriority w:val="10"/>
    <w:qFormat/>
    <w:rsid w:val="005A3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B21"/>
    <w:pPr>
      <w:spacing w:before="160"/>
      <w:jc w:val="center"/>
    </w:pPr>
    <w:rPr>
      <w:i/>
      <w:iCs/>
      <w:color w:val="404040" w:themeColor="text1" w:themeTint="BF"/>
    </w:rPr>
  </w:style>
  <w:style w:type="character" w:customStyle="1" w:styleId="QuoteChar">
    <w:name w:val="Quote Char"/>
    <w:basedOn w:val="DefaultParagraphFont"/>
    <w:link w:val="Quote"/>
    <w:uiPriority w:val="29"/>
    <w:rsid w:val="005A3B21"/>
    <w:rPr>
      <w:i/>
      <w:iCs/>
      <w:color w:val="404040" w:themeColor="text1" w:themeTint="BF"/>
    </w:rPr>
  </w:style>
  <w:style w:type="paragraph" w:styleId="ListParagraph">
    <w:name w:val="List Paragraph"/>
    <w:basedOn w:val="Normal"/>
    <w:uiPriority w:val="34"/>
    <w:qFormat/>
    <w:rsid w:val="005A3B21"/>
    <w:pPr>
      <w:ind w:left="720"/>
      <w:contextualSpacing/>
    </w:pPr>
  </w:style>
  <w:style w:type="character" w:styleId="IntenseEmphasis">
    <w:name w:val="Intense Emphasis"/>
    <w:basedOn w:val="DefaultParagraphFont"/>
    <w:uiPriority w:val="21"/>
    <w:qFormat/>
    <w:rsid w:val="005A3B21"/>
    <w:rPr>
      <w:i/>
      <w:iCs/>
      <w:color w:val="2F5496" w:themeColor="accent1" w:themeShade="BF"/>
    </w:rPr>
  </w:style>
  <w:style w:type="paragraph" w:styleId="IntenseQuote">
    <w:name w:val="Intense Quote"/>
    <w:basedOn w:val="Normal"/>
    <w:next w:val="Normal"/>
    <w:link w:val="IntenseQuoteChar"/>
    <w:uiPriority w:val="30"/>
    <w:qFormat/>
    <w:rsid w:val="005A3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3B21"/>
    <w:rPr>
      <w:i/>
      <w:iCs/>
      <w:color w:val="2F5496" w:themeColor="accent1" w:themeShade="BF"/>
    </w:rPr>
  </w:style>
  <w:style w:type="character" w:styleId="IntenseReference">
    <w:name w:val="Intense Reference"/>
    <w:basedOn w:val="DefaultParagraphFont"/>
    <w:uiPriority w:val="32"/>
    <w:qFormat/>
    <w:rsid w:val="005A3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Razvan Razvan</cp:lastModifiedBy>
  <cp:revision>2</cp:revision>
  <dcterms:created xsi:type="dcterms:W3CDTF">2025-10-08T19:23:00Z</dcterms:created>
  <dcterms:modified xsi:type="dcterms:W3CDTF">2025-10-08T19:23:00Z</dcterms:modified>
</cp:coreProperties>
</file>