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1FB62" w14:textId="7C340F3F" w:rsidR="006A44AD" w:rsidRPr="006A44AD" w:rsidRDefault="00362F77" w:rsidP="00362F77">
      <w:pPr>
        <w:jc w:val="both"/>
        <w:rPr>
          <w:b/>
          <w:bCs/>
        </w:rPr>
      </w:pPr>
      <w:r>
        <w:rPr>
          <w:b/>
          <w:bCs/>
          <w:lang w:val="ro-RO"/>
        </w:rPr>
        <w:t xml:space="preserve">                                      </w:t>
      </w:r>
      <w:r w:rsidR="006A44AD" w:rsidRPr="006A44AD">
        <w:rPr>
          <w:b/>
          <w:bCs/>
        </w:rPr>
        <w:t>„Nunta domniței Ruxanda” de Mihail Sadoveanu</w:t>
      </w:r>
    </w:p>
    <w:p w14:paraId="39458C3C" w14:textId="77777777" w:rsidR="006A44AD" w:rsidRPr="006A44AD" w:rsidRDefault="006A44AD" w:rsidP="00362F77">
      <w:pPr>
        <w:jc w:val="both"/>
      </w:pPr>
      <w:r w:rsidRPr="006A44AD">
        <w:t xml:space="preserve">Romanul </w:t>
      </w:r>
      <w:r w:rsidRPr="006A44AD">
        <w:rPr>
          <w:i/>
          <w:iCs/>
        </w:rPr>
        <w:t>„Nunta domniței Ruxanda”</w:t>
      </w:r>
      <w:r w:rsidRPr="006A44AD">
        <w:t xml:space="preserve">, publicat în anul </w:t>
      </w:r>
      <w:r w:rsidRPr="006A44AD">
        <w:rPr>
          <w:b/>
          <w:bCs/>
        </w:rPr>
        <w:t>1932</w:t>
      </w:r>
      <w:r w:rsidRPr="006A44AD">
        <w:t xml:space="preserve">, este una dintre cele mai rafinate creații ale lui </w:t>
      </w:r>
      <w:r w:rsidRPr="006A44AD">
        <w:rPr>
          <w:b/>
          <w:bCs/>
        </w:rPr>
        <w:t>Mihail Sadoveanu</w:t>
      </w:r>
      <w:r w:rsidRPr="006A44AD">
        <w:t xml:space="preserve">, o împletire între realitate și fantastic, între vis și istorie, care evocă epoca domniei lui </w:t>
      </w:r>
      <w:r w:rsidRPr="006A44AD">
        <w:rPr>
          <w:b/>
          <w:bCs/>
        </w:rPr>
        <w:t>Vasile Lupu</w:t>
      </w:r>
      <w:r w:rsidRPr="006A44AD">
        <w:t>, simbolizând legătura vie dintre generații și dăinuirea spiritului neamului românesc.</w:t>
      </w:r>
      <w:r w:rsidRPr="006A44AD">
        <w:br/>
        <w:t>Opera îmbină tonul de cronică medievală cu cel de povestire inițiatică și cu elemente de mister, construind o atmosferă de legendă, în care trecutul reînvie pentru a da sens prezentului.</w:t>
      </w:r>
    </w:p>
    <w:p w14:paraId="3C21A507" w14:textId="77777777" w:rsidR="006A44AD" w:rsidRPr="006A44AD" w:rsidRDefault="006A44AD" w:rsidP="00362F77">
      <w:pPr>
        <w:jc w:val="both"/>
      </w:pPr>
      <w:r w:rsidRPr="006A44AD">
        <w:t xml:space="preserve">Povestea este relatată la persoana întâi de </w:t>
      </w:r>
      <w:r w:rsidRPr="006A44AD">
        <w:rPr>
          <w:b/>
          <w:bCs/>
        </w:rPr>
        <w:t>Bogdan</w:t>
      </w:r>
      <w:r w:rsidRPr="006A44AD">
        <w:t xml:space="preserve">, un tânăr dintr-o familie moldoveană contemporană, care își amintește figura stranie și impunătoare a unchiului său, </w:t>
      </w:r>
      <w:r w:rsidRPr="006A44AD">
        <w:rPr>
          <w:b/>
          <w:bCs/>
        </w:rPr>
        <w:t>Ștefan Soroceanu</w:t>
      </w:r>
      <w:r w:rsidRPr="006A44AD">
        <w:t>, un om deosebit, cu privirea pătrunzătoare, zâmbet misterios și o tăcere care inspiră respect și neliniște. Uncheșul trăiește retras la o moșie de munte, departe de lume, și este privit de ceilalți ca un om „ciudat”, „încăpățânat și plin de taine”.</w:t>
      </w:r>
    </w:p>
    <w:p w14:paraId="71C4BF1A" w14:textId="77777777" w:rsidR="006A44AD" w:rsidRPr="006A44AD" w:rsidRDefault="006A44AD" w:rsidP="00362F77">
      <w:pPr>
        <w:jc w:val="both"/>
      </w:pPr>
      <w:r w:rsidRPr="006A44AD">
        <w:t xml:space="preserve">Într-o vară, bătrânul Ștefan își vizitează rudele și le spune că se apropie de sfârșitul vieții. Îi anunță că și-a scris testamentul și că îl </w:t>
      </w:r>
      <w:r w:rsidRPr="006A44AD">
        <w:rPr>
          <w:b/>
          <w:bCs/>
        </w:rPr>
        <w:t>dezmoștenește pe nepotul cel mare</w:t>
      </w:r>
      <w:r w:rsidRPr="006A44AD">
        <w:t xml:space="preserve">, lăsând întreaga avere tânărului Bogdan, în care pare să vadă un urmaș demn al neamului Soroceanu. Apoi, îl invită pe Bogdan să-l însoțească într-o </w:t>
      </w:r>
      <w:r w:rsidRPr="006A44AD">
        <w:rPr>
          <w:b/>
          <w:bCs/>
        </w:rPr>
        <w:t>călătorie spre Schitul Pârcălabului</w:t>
      </w:r>
      <w:r w:rsidRPr="006A44AD">
        <w:t>, un loc străvechi, legat de istoria familiei lor.</w:t>
      </w:r>
    </w:p>
    <w:p w14:paraId="23E4462D" w14:textId="77777777" w:rsidR="006A44AD" w:rsidRPr="006A44AD" w:rsidRDefault="006A44AD" w:rsidP="00362F77">
      <w:pPr>
        <w:jc w:val="both"/>
      </w:pPr>
      <w:r w:rsidRPr="006A44AD">
        <w:t xml:space="preserve">Drumul spre schit capătă treptat semnificația unei </w:t>
      </w:r>
      <w:r w:rsidRPr="006A44AD">
        <w:rPr>
          <w:b/>
          <w:bCs/>
        </w:rPr>
        <w:t>inițieri spirituale</w:t>
      </w:r>
      <w:r w:rsidRPr="006A44AD">
        <w:t xml:space="preserve">. Cei doi călătoresc prin munți, prin sate și păduri, iar uncheșul, pe drum, îi povestește tânărului despre strămoșii lor viteji, despre pârcălabul </w:t>
      </w:r>
      <w:r w:rsidRPr="006A44AD">
        <w:rPr>
          <w:b/>
          <w:bCs/>
        </w:rPr>
        <w:t>Ștefan Soroceanu</w:t>
      </w:r>
      <w:r w:rsidRPr="006A44AD">
        <w:t>, care a trăit pe vremea domniei lui Vasile Lupu. Prin vorbele sale pline de tâlc, bătrânul pare să-l pregătească pe nepot pentru o mare taină – nu doar moștenirea pământească, ci și moștenirea spirituală a neamului.</w:t>
      </w:r>
    </w:p>
    <w:p w14:paraId="0764FE66" w14:textId="77777777" w:rsidR="006A44AD" w:rsidRPr="006A44AD" w:rsidRDefault="006A44AD" w:rsidP="00362F77">
      <w:pPr>
        <w:jc w:val="both"/>
      </w:pPr>
      <w:r w:rsidRPr="006A44AD">
        <w:t xml:space="preserve">La </w:t>
      </w:r>
      <w:r w:rsidRPr="006A44AD">
        <w:rPr>
          <w:b/>
          <w:bCs/>
        </w:rPr>
        <w:t>Schitul Pârcălabului</w:t>
      </w:r>
      <w:r w:rsidRPr="006A44AD">
        <w:t xml:space="preserve">, un loc izolat și plin de mister, cei doi sunt primiți de </w:t>
      </w:r>
      <w:r w:rsidRPr="006A44AD">
        <w:rPr>
          <w:b/>
          <w:bCs/>
        </w:rPr>
        <w:t>călugărul Filaret</w:t>
      </w:r>
      <w:r w:rsidRPr="006A44AD">
        <w:t xml:space="preserve">, un om tăcut, cu ochii arzători, care pare să cunoască secretele locului. Uncheșul îi arată nepotului </w:t>
      </w:r>
      <w:r w:rsidRPr="006A44AD">
        <w:rPr>
          <w:b/>
          <w:bCs/>
        </w:rPr>
        <w:t>portretul vechi al strămoșului lor, Ștefan Soroceanu</w:t>
      </w:r>
      <w:r w:rsidRPr="006A44AD">
        <w:t>, atârnat în biserică, sub care se află o inscripție veche și un pergament cu pecetea lui Vasile Lupu. Tânărul Bogdan privește fascinat chipul din portret, simțind o atracție inexplicabilă și o neliniște care îi tulbură mintea.</w:t>
      </w:r>
    </w:p>
    <w:p w14:paraId="48803E8F" w14:textId="77777777" w:rsidR="006A44AD" w:rsidRPr="006A44AD" w:rsidRDefault="006A44AD" w:rsidP="00362F77">
      <w:pPr>
        <w:jc w:val="both"/>
      </w:pPr>
      <w:r w:rsidRPr="006A44AD">
        <w:t xml:space="preserve">În noaptea următoare, bătrânul îl trezește pe Bogdan și îl duce într-un loc tainic – </w:t>
      </w:r>
      <w:r w:rsidRPr="006A44AD">
        <w:rPr>
          <w:b/>
          <w:bCs/>
        </w:rPr>
        <w:t>peștera din spatele cascadei</w:t>
      </w:r>
      <w:r w:rsidRPr="006A44AD">
        <w:t>, despre care se spune că duce „în alt veac”. Coborârea în peșteră simbolizează trecerea din lumea reală în cea a visului și a memoriei. Printr-o experiență fantastică, timpul se destramă, iar tânărul este cuprins de o stare de somn adânc și de viziuni ciudate. Când se trezește, se află într-o altă lume: Moldova secolului al XVII-lea, în vremea lui Vasile Lupu.</w:t>
      </w:r>
    </w:p>
    <w:p w14:paraId="7AECD3EE" w14:textId="77777777" w:rsidR="006A44AD" w:rsidRPr="006A44AD" w:rsidRDefault="006A44AD" w:rsidP="00362F77">
      <w:pPr>
        <w:jc w:val="both"/>
      </w:pPr>
      <w:r w:rsidRPr="006A44AD">
        <w:t xml:space="preserve">Bogdan devine </w:t>
      </w:r>
      <w:r w:rsidRPr="006A44AD">
        <w:rPr>
          <w:b/>
          <w:bCs/>
        </w:rPr>
        <w:t>Bogdan Soroceanu</w:t>
      </w:r>
      <w:r w:rsidRPr="006A44AD">
        <w:t xml:space="preserve">, un tânăr boier și oștean al Moldovei, viteaz și respectat, care trăiește o poveste de iubire imposibilă cu </w:t>
      </w:r>
      <w:r w:rsidRPr="006A44AD">
        <w:rPr>
          <w:b/>
          <w:bCs/>
        </w:rPr>
        <w:t>domnița Ruxanda</w:t>
      </w:r>
      <w:r w:rsidRPr="006A44AD">
        <w:t>, fiica lui Vasile Lupu. Ruxanda, crescută la Constantinopol, este o tânără frumoasă, mândră și educată, dar și prinsă între datoria față de tatăl ei și chemarea inimii. Între cei doi se naște o iubire sinceră și curată, dar sortită pieirii.</w:t>
      </w:r>
    </w:p>
    <w:p w14:paraId="6A8B4573" w14:textId="77777777" w:rsidR="006A44AD" w:rsidRPr="006A44AD" w:rsidRDefault="006A44AD" w:rsidP="00362F77">
      <w:pPr>
        <w:jc w:val="both"/>
      </w:pPr>
      <w:r w:rsidRPr="006A44AD">
        <w:t>La curtea domnească de la Iași, viața este plină de fast, dar și de intrigi, trădări și jocuri politice. Vasile Lupu își dorește o alianță cu țările vecine și hotărăște ca fiica sa, Ruxanda, să fie dată în căsătorie unui principe străin, pentru a întări poziția Moldovei. Domnița ascultă cu supunere, dar inima ei rămâne la Bogdan.</w:t>
      </w:r>
    </w:p>
    <w:p w14:paraId="7BF42D82" w14:textId="77777777" w:rsidR="006A44AD" w:rsidRPr="006A44AD" w:rsidRDefault="006A44AD" w:rsidP="00362F77">
      <w:pPr>
        <w:jc w:val="both"/>
      </w:pPr>
      <w:r w:rsidRPr="006A44AD">
        <w:t>În timpul pregătirilor pentru nuntă, tânărul este sfâșiat între iubire și onoare. El înțelege că iubirea lor nu poate înfrunta ordinea lumii, că dragostea unui boier pentru fiica domnului este o cutezanță primejdioasă. Cuprins de durere, Bogdan asistă neputincios la nunta Ruxandei, un ceremonial somptuos, dar plin de tristețe.</w:t>
      </w:r>
    </w:p>
    <w:p w14:paraId="6182C12C" w14:textId="77777777" w:rsidR="006A44AD" w:rsidRPr="006A44AD" w:rsidRDefault="006A44AD" w:rsidP="00362F77">
      <w:pPr>
        <w:jc w:val="both"/>
      </w:pPr>
      <w:r w:rsidRPr="006A44AD">
        <w:lastRenderedPageBreak/>
        <w:t xml:space="preserve">Descrierea nunții este una dintre cele mai poetice pagini ale romanului. Sadoveanu surprinde </w:t>
      </w:r>
      <w:r w:rsidRPr="006A44AD">
        <w:rPr>
          <w:b/>
          <w:bCs/>
        </w:rPr>
        <w:t>strălucirea epocii medievale</w:t>
      </w:r>
      <w:r w:rsidRPr="006A44AD">
        <w:t>, fastul domnesc, dar și melancolia ascunsă sub măștile puterii. Clopotele bat, lumânările ard, iar domnița, în veșminte de aur, pare o icoană vie, dar privirea ei trădează durerea despărțirii.</w:t>
      </w:r>
    </w:p>
    <w:p w14:paraId="70399304" w14:textId="77777777" w:rsidR="006A44AD" w:rsidRPr="006A44AD" w:rsidRDefault="006A44AD" w:rsidP="00362F77">
      <w:pPr>
        <w:jc w:val="both"/>
      </w:pPr>
      <w:r w:rsidRPr="006A44AD">
        <w:t>După ceremonie, lumea trecutului începe să se destrame. Bogdan simte că totul se prăbușește în jurul său, că timpul se sfărâmă. Când își recapătă cunoștința, se află din nou în peștera Schitului, alături de trupul neînsuflețit al uncheșului Ștefan.</w:t>
      </w:r>
    </w:p>
    <w:p w14:paraId="6BC9FF14" w14:textId="77777777" w:rsidR="006A44AD" w:rsidRPr="006A44AD" w:rsidRDefault="006A44AD" w:rsidP="00362F77">
      <w:pPr>
        <w:jc w:val="both"/>
      </w:pPr>
      <w:r w:rsidRPr="006A44AD">
        <w:t xml:space="preserve">Tânărul înțelege că a fost martorul unei </w:t>
      </w:r>
      <w:r w:rsidRPr="006A44AD">
        <w:rPr>
          <w:b/>
          <w:bCs/>
        </w:rPr>
        <w:t>călătorii mistice</w:t>
      </w:r>
      <w:r w:rsidRPr="006A44AD">
        <w:t xml:space="preserve"> prin care a retrăit destinul strămoșilor săi. A descoperit prin vis legătura dintre prezent și trecut, dintre el și eroii vechi ai neamului său. Moartea uncheșului devine un ritual al trecerii, iar clopotul Schitului bate singur, vestind împlinirea unei sorți.</w:t>
      </w:r>
    </w:p>
    <w:p w14:paraId="3F4BA192" w14:textId="77777777" w:rsidR="006A44AD" w:rsidRPr="006A44AD" w:rsidRDefault="006A44AD" w:rsidP="00362F77">
      <w:pPr>
        <w:jc w:val="both"/>
      </w:pPr>
      <w:r w:rsidRPr="006A44AD">
        <w:t>Prin această experiență, Bogdan Soroceanu, tânărul din prezent, capătă o conștiință nouă – aceea a continuității spirituale. El înțelege că nu este doar un individ izolat, ci parte dintr-un lanț nesfârșit al generațiilor, că poartă în sine memoria și demnitatea neamului său.</w:t>
      </w:r>
    </w:p>
    <w:p w14:paraId="538228E4" w14:textId="77777777" w:rsidR="006A44AD" w:rsidRPr="006A44AD" w:rsidRDefault="006A44AD" w:rsidP="00362F77">
      <w:pPr>
        <w:jc w:val="both"/>
      </w:pPr>
      <w:r w:rsidRPr="006A44AD">
        <w:t>Romanul se încheie într-o atmosferă de mister și liniște. Timpul și spațiul se contopesc, iar cititorul rămâne cu impresia că viața omului este doar o clipă într-un șir nesfârșit al istoriei, dar și că fiecare generație are datoria de a duce mai departe valorile și credința celor de dinainte.</w:t>
      </w:r>
    </w:p>
    <w:p w14:paraId="43679E47" w14:textId="77777777" w:rsidR="006A44AD" w:rsidRPr="006A44AD" w:rsidRDefault="00000000" w:rsidP="00362F77">
      <w:pPr>
        <w:jc w:val="both"/>
      </w:pPr>
      <w:r>
        <w:pict w14:anchorId="37D3B389">
          <v:rect id="_x0000_i1025" style="width:0;height:1.5pt" o:hralign="center" o:hrstd="t" o:hr="t" fillcolor="#a0a0a0" stroked="f"/>
        </w:pict>
      </w:r>
    </w:p>
    <w:p w14:paraId="792FCF66" w14:textId="77777777" w:rsidR="006A44AD" w:rsidRPr="006A44AD" w:rsidRDefault="006A44AD" w:rsidP="00362F77">
      <w:pPr>
        <w:jc w:val="both"/>
        <w:rPr>
          <w:b/>
          <w:bCs/>
        </w:rPr>
      </w:pPr>
      <w:r w:rsidRPr="006A44AD">
        <w:rPr>
          <w:b/>
          <w:bCs/>
        </w:rPr>
        <w:t>Ideea principală:</w:t>
      </w:r>
    </w:p>
    <w:p w14:paraId="3A347271" w14:textId="77777777" w:rsidR="006A44AD" w:rsidRPr="006A44AD" w:rsidRDefault="006A44AD" w:rsidP="00362F77">
      <w:pPr>
        <w:jc w:val="both"/>
      </w:pPr>
      <w:r w:rsidRPr="006A44AD">
        <w:t xml:space="preserve">Romanul </w:t>
      </w:r>
      <w:r w:rsidRPr="006A44AD">
        <w:rPr>
          <w:i/>
          <w:iCs/>
        </w:rPr>
        <w:t>„Nunta domniței Ruxanda”</w:t>
      </w:r>
      <w:r w:rsidRPr="006A44AD">
        <w:t xml:space="preserve"> ilustrează </w:t>
      </w:r>
      <w:r w:rsidRPr="006A44AD">
        <w:rPr>
          <w:b/>
          <w:bCs/>
        </w:rPr>
        <w:t>legătura tainică dintre trecut și prezent</w:t>
      </w:r>
      <w:r w:rsidRPr="006A44AD">
        <w:t>, dintre oameni și strămoșii lor. Prin experiența lui Bogdan, Mihail Sadoveanu arată că timpul este o forță vie care unește generațiile, iar destinul fiecărui om este continuarea unui drum început de înaintași.</w:t>
      </w:r>
    </w:p>
    <w:p w14:paraId="09173298" w14:textId="77777777" w:rsidR="006A44AD" w:rsidRPr="006A44AD" w:rsidRDefault="00000000" w:rsidP="00362F77">
      <w:pPr>
        <w:jc w:val="both"/>
      </w:pPr>
      <w:r>
        <w:pict w14:anchorId="4F9B6802">
          <v:rect id="_x0000_i1026" style="width:0;height:1.5pt" o:hralign="center" o:hrstd="t" o:hr="t" fillcolor="#a0a0a0" stroked="f"/>
        </w:pict>
      </w:r>
    </w:p>
    <w:p w14:paraId="59FCA704" w14:textId="77777777" w:rsidR="006A44AD" w:rsidRPr="006A44AD" w:rsidRDefault="006A44AD" w:rsidP="00362F77">
      <w:pPr>
        <w:jc w:val="both"/>
        <w:rPr>
          <w:b/>
          <w:bCs/>
        </w:rPr>
      </w:pPr>
      <w:r w:rsidRPr="006A44AD">
        <w:rPr>
          <w:b/>
          <w:bCs/>
        </w:rPr>
        <w:t>Mesajul operei:</w:t>
      </w:r>
    </w:p>
    <w:p w14:paraId="6EEE89AB" w14:textId="48F5BE14" w:rsidR="00E51F71" w:rsidRDefault="006A44AD" w:rsidP="00362F77">
      <w:pPr>
        <w:jc w:val="both"/>
      </w:pPr>
      <w:r w:rsidRPr="006A44AD">
        <w:t xml:space="preserve">Sadoveanu transmite un mesaj profund despre </w:t>
      </w:r>
      <w:r w:rsidRPr="006A44AD">
        <w:rPr>
          <w:b/>
          <w:bCs/>
        </w:rPr>
        <w:t>puterea memoriei, a tradiției și a spiritualității românești</w:t>
      </w:r>
      <w:r w:rsidRPr="006A44AD">
        <w:t>. Omul modern, pentru a se înțelege pe sine, trebuie să-și cunoască rădăcinile, să-și respecte trecutul și să păstreze credința în valorile strămoșești.</w:t>
      </w:r>
      <w:r w:rsidRPr="006A44AD">
        <w:br/>
        <w:t xml:space="preserve">Romanul arată că iubirea, credința și datoria morală nu pier niciodată, ci se transformă în lumină care călăuzește sufletele din generație în generație. </w:t>
      </w:r>
      <w:r w:rsidRPr="006A44AD">
        <w:rPr>
          <w:i/>
          <w:iCs/>
        </w:rPr>
        <w:t>„Nunta domniței Ruxanda”</w:t>
      </w:r>
      <w:r w:rsidRPr="006A44AD">
        <w:t xml:space="preserve"> este, astfel, o meditație poetică despre destin, moștenire și nemurirea spiritului românesc.</w:t>
      </w:r>
    </w:p>
    <w:sectPr w:rsidR="00E51F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FC5"/>
    <w:rsid w:val="001218A7"/>
    <w:rsid w:val="00231FC5"/>
    <w:rsid w:val="002464C7"/>
    <w:rsid w:val="00362F77"/>
    <w:rsid w:val="006A44AD"/>
    <w:rsid w:val="00913256"/>
    <w:rsid w:val="00CB352D"/>
    <w:rsid w:val="00E51F7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0811B"/>
  <w15:chartTrackingRefBased/>
  <w15:docId w15:val="{87DFDFDC-3FF6-4D37-BCE2-A863B69E8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1FC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31FC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31FC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31FC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31FC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31F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1F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1F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1F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1FC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31FC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31FC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31FC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31FC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31F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1F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1F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1FC5"/>
    <w:rPr>
      <w:rFonts w:eastAsiaTheme="majorEastAsia" w:cstheme="majorBidi"/>
      <w:color w:val="272727" w:themeColor="text1" w:themeTint="D8"/>
    </w:rPr>
  </w:style>
  <w:style w:type="paragraph" w:styleId="Title">
    <w:name w:val="Title"/>
    <w:basedOn w:val="Normal"/>
    <w:next w:val="Normal"/>
    <w:link w:val="TitleChar"/>
    <w:uiPriority w:val="10"/>
    <w:qFormat/>
    <w:rsid w:val="00231F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1F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1F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1F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1FC5"/>
    <w:pPr>
      <w:spacing w:before="160"/>
      <w:jc w:val="center"/>
    </w:pPr>
    <w:rPr>
      <w:i/>
      <w:iCs/>
      <w:color w:val="404040" w:themeColor="text1" w:themeTint="BF"/>
    </w:rPr>
  </w:style>
  <w:style w:type="character" w:customStyle="1" w:styleId="QuoteChar">
    <w:name w:val="Quote Char"/>
    <w:basedOn w:val="DefaultParagraphFont"/>
    <w:link w:val="Quote"/>
    <w:uiPriority w:val="29"/>
    <w:rsid w:val="00231FC5"/>
    <w:rPr>
      <w:i/>
      <w:iCs/>
      <w:color w:val="404040" w:themeColor="text1" w:themeTint="BF"/>
    </w:rPr>
  </w:style>
  <w:style w:type="paragraph" w:styleId="ListParagraph">
    <w:name w:val="List Paragraph"/>
    <w:basedOn w:val="Normal"/>
    <w:uiPriority w:val="34"/>
    <w:qFormat/>
    <w:rsid w:val="00231FC5"/>
    <w:pPr>
      <w:ind w:left="720"/>
      <w:contextualSpacing/>
    </w:pPr>
  </w:style>
  <w:style w:type="character" w:styleId="IntenseEmphasis">
    <w:name w:val="Intense Emphasis"/>
    <w:basedOn w:val="DefaultParagraphFont"/>
    <w:uiPriority w:val="21"/>
    <w:qFormat/>
    <w:rsid w:val="00231FC5"/>
    <w:rPr>
      <w:i/>
      <w:iCs/>
      <w:color w:val="2F5496" w:themeColor="accent1" w:themeShade="BF"/>
    </w:rPr>
  </w:style>
  <w:style w:type="paragraph" w:styleId="IntenseQuote">
    <w:name w:val="Intense Quote"/>
    <w:basedOn w:val="Normal"/>
    <w:next w:val="Normal"/>
    <w:link w:val="IntenseQuoteChar"/>
    <w:uiPriority w:val="30"/>
    <w:qFormat/>
    <w:rsid w:val="00231F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31FC5"/>
    <w:rPr>
      <w:i/>
      <w:iCs/>
      <w:color w:val="2F5496" w:themeColor="accent1" w:themeShade="BF"/>
    </w:rPr>
  </w:style>
  <w:style w:type="character" w:styleId="IntenseReference">
    <w:name w:val="Intense Reference"/>
    <w:basedOn w:val="DefaultParagraphFont"/>
    <w:uiPriority w:val="32"/>
    <w:qFormat/>
    <w:rsid w:val="00231F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927</Words>
  <Characters>5286</Characters>
  <Application>Microsoft Office Word</Application>
  <DocSecurity>0</DocSecurity>
  <Lines>44</Lines>
  <Paragraphs>12</Paragraphs>
  <ScaleCrop>false</ScaleCrop>
  <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Razvan</dc:creator>
  <cp:keywords/>
  <dc:description/>
  <cp:lastModifiedBy>Rush</cp:lastModifiedBy>
  <cp:revision>4</cp:revision>
  <dcterms:created xsi:type="dcterms:W3CDTF">2025-10-14T12:54:00Z</dcterms:created>
  <dcterms:modified xsi:type="dcterms:W3CDTF">2025-10-17T15:40:00Z</dcterms:modified>
</cp:coreProperties>
</file>