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1D978" w14:textId="277F8A10" w:rsidR="007B13ED" w:rsidRPr="007B13ED" w:rsidRDefault="00987A17" w:rsidP="00987A17">
      <w:pPr>
        <w:jc w:val="both"/>
        <w:rPr>
          <w:b/>
          <w:bCs/>
        </w:rPr>
      </w:pPr>
      <w:r>
        <w:rPr>
          <w:b/>
          <w:bCs/>
          <w:lang w:val="ro-RO"/>
        </w:rPr>
        <w:t xml:space="preserve">                                      </w:t>
      </w:r>
      <w:r w:rsidR="007B13ED" w:rsidRPr="007B13ED">
        <w:rPr>
          <w:b/>
          <w:bCs/>
        </w:rPr>
        <w:t>„Viața lui Ștefan cel Mare” de Mihail Sadoveanu</w:t>
      </w:r>
    </w:p>
    <w:p w14:paraId="7A307BD3" w14:textId="77777777" w:rsidR="007B13ED" w:rsidRPr="007B13ED" w:rsidRDefault="007B13ED" w:rsidP="00987A17">
      <w:pPr>
        <w:jc w:val="both"/>
      </w:pPr>
      <w:r w:rsidRPr="007B13ED">
        <w:t xml:space="preserve">Romanul istoric </w:t>
      </w:r>
      <w:r w:rsidRPr="007B13ED">
        <w:rPr>
          <w:i/>
          <w:iCs/>
        </w:rPr>
        <w:t>„Viața lui Ștefan cel Mare”</w:t>
      </w:r>
      <w:r w:rsidRPr="007B13ED">
        <w:t xml:space="preserve"> de </w:t>
      </w:r>
      <w:r w:rsidRPr="007B13ED">
        <w:rPr>
          <w:b/>
          <w:bCs/>
        </w:rPr>
        <w:t>Mihail Sadoveanu</w:t>
      </w:r>
      <w:r w:rsidRPr="007B13ED">
        <w:t>, publicat în 1934, este o operă de mare profunzime și frumusețe, în care autorul înfățișează figura legendară a marelui domnitor al Moldovei ca pe un simbol al tăriei, credinței și dăruirii pentru popor. Cartea nu este doar o biografie istorică, ci și o meditație asupra eroismului, a dreptății și a puterii morale care dăinuie peste timp.</w:t>
      </w:r>
    </w:p>
    <w:p w14:paraId="310B4670" w14:textId="77777777" w:rsidR="007B13ED" w:rsidRPr="007B13ED" w:rsidRDefault="007B13ED" w:rsidP="00987A17">
      <w:pPr>
        <w:jc w:val="both"/>
      </w:pPr>
      <w:r w:rsidRPr="007B13ED">
        <w:t xml:space="preserve">Opera urmărește întreaga viață a lui </w:t>
      </w:r>
      <w:r w:rsidRPr="007B13ED">
        <w:rPr>
          <w:b/>
          <w:bCs/>
        </w:rPr>
        <w:t>Ștefan cel Mare</w:t>
      </w:r>
      <w:r w:rsidRPr="007B13ED">
        <w:t>, de la tinerețea zbuciumată și pribegia sa, până la apogeul domniei și moartea sa senină, la Mănăstirea Putna. Sadoveanu creează o imagine monumentală a domnitorului, dar și una umană, plină de profunzime sufletească, transformând faptele istorice în epopee spirituală.</w:t>
      </w:r>
    </w:p>
    <w:p w14:paraId="189A0909" w14:textId="77777777" w:rsidR="007B13ED" w:rsidRPr="007B13ED" w:rsidRDefault="007B13ED" w:rsidP="00987A17">
      <w:pPr>
        <w:jc w:val="both"/>
      </w:pPr>
      <w:r w:rsidRPr="007B13ED">
        <w:t>După uciderea tatălui său, Bogdan al II-lea, de către Petru Aron, tânărul Ștefan este silit să trăiască o vreme în pribegie, ascuns și prigonit. Această perioadă de suferință îi călește caracterul și îi întărește dorința de dreptate. Cu ajutorul lui Vlad Țepeș și al câtorva boieri credincioși, Ștefan reușește să ridice o oaste și, în anul 1457, să urce pe tronul Moldovei. Momentul este descris de Sadoveanu cu solemnitate, ca o ungere sfântă, o împlinire a voinței divine: tânărul domn devine „alesul lui Dumnezeu” menit să apere țara și credința.</w:t>
      </w:r>
    </w:p>
    <w:p w14:paraId="685969A5" w14:textId="77777777" w:rsidR="007B13ED" w:rsidRPr="007B13ED" w:rsidRDefault="007B13ED" w:rsidP="00987A17">
      <w:pPr>
        <w:jc w:val="both"/>
      </w:pPr>
      <w:r w:rsidRPr="007B13ED">
        <w:t>Domnia lui Ștefan începe cu rânduială și dreptate. El restabilește pacea în țară, pune capăt intrigilor boierești și se apropie de poporul său, care îl iubește pentru bunătatea și curajul lui. Domnul este portretizat ca un om înțelept, drept și credincios, dar și neînduplecat față de cei care trădează. În toate hotărârile sale, se simte povara responsabilității față de țară și față de Dumnezeu.</w:t>
      </w:r>
    </w:p>
    <w:p w14:paraId="4936D4CE" w14:textId="77777777" w:rsidR="007B13ED" w:rsidRPr="007B13ED" w:rsidRDefault="007B13ED" w:rsidP="00987A17">
      <w:pPr>
        <w:jc w:val="both"/>
      </w:pPr>
      <w:r w:rsidRPr="007B13ED">
        <w:t>Sadoveanu zugrăvește o Moldovă vie, plină de culoare și spiritualitate: sate ascunse între dealuri, oameni simpli, biserici și mănăstiri, păduri și ape care veghează tăcute la trecerea timpului. Această lume pare binecuvântată, dar este mereu amenințată de dușmani – tătari, polonezi, unguri, turci – care râvnesc la bogățiile țării. În fața acestor primejdii, Ștefan devine apărătorul hotarelor și al credinței creștine.</w:t>
      </w:r>
    </w:p>
    <w:p w14:paraId="578EB1F6" w14:textId="77777777" w:rsidR="007B13ED" w:rsidRPr="007B13ED" w:rsidRDefault="007B13ED" w:rsidP="00987A17">
      <w:pPr>
        <w:jc w:val="both"/>
      </w:pPr>
      <w:r w:rsidRPr="007B13ED">
        <w:t>Romanul prezintă momentele cele mai importante ale domniei sale: lupta de la Baia împotriva lui Matei Corvin, războaiele cu tătarii, și, mai ales, marea bătălie de la Vaslui (1475), când oastea Moldovei, mai mică, dar mai unită și mai curajoasă, înfrânge uriașa armată otomană. Această victorie este descrisă cu înălțare lirică și religioasă, ca o biruință a credinței asupra păgânilor și ca un moment de glorie pentru întregul neam românesc.</w:t>
      </w:r>
    </w:p>
    <w:p w14:paraId="184DFD04" w14:textId="77777777" w:rsidR="007B13ED" w:rsidRPr="007B13ED" w:rsidRDefault="007B13ED" w:rsidP="00987A17">
      <w:pPr>
        <w:jc w:val="both"/>
      </w:pPr>
      <w:r w:rsidRPr="007B13ED">
        <w:t>După această victorie, Ștefan devine o figură respectată în toată Europa, „atlet al creștinătății” și apărător al lumii libere. Sadoveanu nu îl prezintă însă doar ca pe un erou militar, ci și ca pe un om al credinței și al sufletului. În momentele de pace, voievodul se ocupă de întărirea țării, de construirea de biserici și mănăstiri, pe care le ridică nu pentru slavă, ci ca semne de recunoștință față de Dumnezeu și față de popor. Așa apar mănăstirile Putna, Voroneț, Neamț și Bistrița, adevărate monumente ale spiritualității românești.</w:t>
      </w:r>
    </w:p>
    <w:p w14:paraId="02F04358" w14:textId="77777777" w:rsidR="007B13ED" w:rsidRPr="007B13ED" w:rsidRDefault="007B13ED" w:rsidP="00987A17">
      <w:pPr>
        <w:jc w:val="both"/>
      </w:pPr>
      <w:r w:rsidRPr="007B13ED">
        <w:t>În partea a doua a romanului, autorul surprinde și suferințele bătrânului domnitor. Războaiele l-au istovit, boala îl apasă, iar pierderea celor dragi îl face să reflecteze tot mai mult asupra vieții și a morții. Totuși, el nu slăbește niciodată în credință. În fața sfârșitului, Ștefan nu se teme, ci se pregătește cu demnitate să se înfățișeze înaintea lui Dumnezeu. Ultimele pagini ale romanului sunt pline de liniște și lumină: bătrânul voievod, bolnav, se retrage la Mănăstirea Putna, unde își așteaptă sfârșitul cu seninătate. Moartea sa este înfățișată nu ca o cădere, ci ca o înălțare spirituală – un pas spre eternitate.</w:t>
      </w:r>
    </w:p>
    <w:p w14:paraId="565445FB" w14:textId="77777777" w:rsidR="007B13ED" w:rsidRPr="007B13ED" w:rsidRDefault="007B13ED" w:rsidP="00987A17">
      <w:pPr>
        <w:jc w:val="both"/>
      </w:pPr>
      <w:r w:rsidRPr="007B13ED">
        <w:t xml:space="preserve">Pe tot parcursul operei, Sadoveanu împletește elemente istorice cu o viziune poetică și morală. El nu urmărește doar faptele, ci și spiritul unei epoci, redând atmosfera de credință, curaj și înțelepciune </w:t>
      </w:r>
      <w:r w:rsidRPr="007B13ED">
        <w:lastRenderedPageBreak/>
        <w:t>care a modelat poporul român. Stilul său este solemn și limpede, presărat cu expresii arhaice și imagini poetice care dau textului o strălucire de legendă.</w:t>
      </w:r>
    </w:p>
    <w:p w14:paraId="7A0DA52B" w14:textId="77777777" w:rsidR="007B13ED" w:rsidRPr="007B13ED" w:rsidRDefault="007B13ED" w:rsidP="00987A17">
      <w:pPr>
        <w:jc w:val="both"/>
      </w:pPr>
      <w:r w:rsidRPr="007B13ED">
        <w:t xml:space="preserve">Romanul este o adevărată </w:t>
      </w:r>
      <w:r w:rsidRPr="007B13ED">
        <w:rPr>
          <w:b/>
          <w:bCs/>
        </w:rPr>
        <w:t>cronică a sufletului românesc</w:t>
      </w:r>
      <w:r w:rsidRPr="007B13ED">
        <w:t>, o carte despre cum se naște și se păstrează o țară. Ștefan nu este doar un conducător, ci un simbol al unității și al dragostei de neam, un om care se jertfește pentru popor și rămâne veșnic viu în memoria acestuia.</w:t>
      </w:r>
    </w:p>
    <w:p w14:paraId="7886648B" w14:textId="77777777" w:rsidR="007B13ED" w:rsidRPr="007B13ED" w:rsidRDefault="007B13ED" w:rsidP="00987A17">
      <w:pPr>
        <w:jc w:val="both"/>
      </w:pPr>
      <w:r w:rsidRPr="007B13ED">
        <w:t>Sadoveanu nu-l înfățișează ca pe un erou idealizat, ci ca pe un om în care se îmbină măreția și simplitatea, puterea și blândețea, asprimea și credința. În el se regăsește chipul întregii Moldove: harnică, dreaptă, răbdătoare și plină de lumină.</w:t>
      </w:r>
    </w:p>
    <w:p w14:paraId="56CC2780" w14:textId="77777777" w:rsidR="007B13ED" w:rsidRPr="007B13ED" w:rsidRDefault="007B13ED" w:rsidP="00987A17">
      <w:pPr>
        <w:jc w:val="both"/>
      </w:pPr>
      <w:r w:rsidRPr="007B13ED">
        <w:t>Finalul romanului, când clopotele de la Putna bat pentru sufletul domnitorului, lasă cititorul cu un sentiment de liniște și recunoștință. Deasupra tuturor războaielor și durerilor rămâne credința că neamul românesc va dăinui, pentru că a fost zidit pe jertfa și pe iubirea celor care l-au apărat.</w:t>
      </w:r>
    </w:p>
    <w:p w14:paraId="71142ED7" w14:textId="77777777" w:rsidR="007B13ED" w:rsidRPr="007B13ED" w:rsidRDefault="00000000" w:rsidP="00987A17">
      <w:pPr>
        <w:jc w:val="both"/>
      </w:pPr>
      <w:r>
        <w:pict w14:anchorId="424A4527">
          <v:rect id="_x0000_i1025" style="width:0;height:1.5pt" o:hralign="center" o:hrstd="t" o:hr="t" fillcolor="#a0a0a0" stroked="f"/>
        </w:pict>
      </w:r>
    </w:p>
    <w:p w14:paraId="2E55EA0A" w14:textId="77777777" w:rsidR="007B13ED" w:rsidRPr="007B13ED" w:rsidRDefault="007B13ED" w:rsidP="00987A17">
      <w:pPr>
        <w:jc w:val="both"/>
        <w:rPr>
          <w:b/>
          <w:bCs/>
        </w:rPr>
      </w:pPr>
      <w:r w:rsidRPr="007B13ED">
        <w:rPr>
          <w:b/>
          <w:bCs/>
        </w:rPr>
        <w:t>Ideea principală:</w:t>
      </w:r>
    </w:p>
    <w:p w14:paraId="310045E5" w14:textId="77777777" w:rsidR="007B13ED" w:rsidRPr="007B13ED" w:rsidRDefault="007B13ED" w:rsidP="00987A17">
      <w:pPr>
        <w:jc w:val="both"/>
      </w:pPr>
      <w:r w:rsidRPr="007B13ED">
        <w:t>Romanul prezintă viața și domnia lui Ștefan cel Mare ca pe o pildă de credință, curaj și dragoste de neam. Sadoveanu zugrăvește chipul voievodului drept simbol al înțelepciunii și al dăruirii față de popor, arătând că puterea adevărată vine din credință și dreptate.</w:t>
      </w:r>
    </w:p>
    <w:p w14:paraId="728627DF" w14:textId="77777777" w:rsidR="007B13ED" w:rsidRPr="007B13ED" w:rsidRDefault="00000000" w:rsidP="00987A17">
      <w:pPr>
        <w:jc w:val="both"/>
      </w:pPr>
      <w:r>
        <w:pict w14:anchorId="364BD331">
          <v:rect id="_x0000_i1026" style="width:0;height:1.5pt" o:hralign="center" o:hrstd="t" o:hr="t" fillcolor="#a0a0a0" stroked="f"/>
        </w:pict>
      </w:r>
    </w:p>
    <w:p w14:paraId="1FB4935E" w14:textId="77777777" w:rsidR="007B13ED" w:rsidRPr="007B13ED" w:rsidRDefault="007B13ED" w:rsidP="00987A17">
      <w:pPr>
        <w:jc w:val="both"/>
        <w:rPr>
          <w:b/>
          <w:bCs/>
        </w:rPr>
      </w:pPr>
      <w:r w:rsidRPr="007B13ED">
        <w:rPr>
          <w:b/>
          <w:bCs/>
        </w:rPr>
        <w:t>Mesajul operei:</w:t>
      </w:r>
    </w:p>
    <w:p w14:paraId="6282A6DF" w14:textId="392D9909" w:rsidR="00E51F71" w:rsidRDefault="007B13ED" w:rsidP="00987A17">
      <w:pPr>
        <w:jc w:val="both"/>
      </w:pPr>
      <w:r w:rsidRPr="007B13ED">
        <w:t>Mihail Sadoveanu transmite ideea că măreția unui conducător și a unui neam nu stă în bogății sau în cuceriri, ci în sufletul drept, în credința neclintită și în jertfa pentru binele comun. Prin figura lui Ștefan cel Mare, scriitorul glorifică unitatea, moralitatea și demnitatea românească, arătând că eroii adevărați nu mor niciodată, ci trăiesc veșnic în inima poporului lor.</w:t>
      </w:r>
    </w:p>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1D4"/>
    <w:rsid w:val="004801D4"/>
    <w:rsid w:val="007B13ED"/>
    <w:rsid w:val="00913256"/>
    <w:rsid w:val="00987A17"/>
    <w:rsid w:val="00C702DF"/>
    <w:rsid w:val="00CB352D"/>
    <w:rsid w:val="00E51F71"/>
    <w:rsid w:val="00EA601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6C9EF"/>
  <w15:chartTrackingRefBased/>
  <w15:docId w15:val="{C8C5E216-7EB1-4A66-AD3D-09170636E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01D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801D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801D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801D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801D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801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01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01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01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01D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801D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801D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801D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801D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801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01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01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01D4"/>
    <w:rPr>
      <w:rFonts w:eastAsiaTheme="majorEastAsia" w:cstheme="majorBidi"/>
      <w:color w:val="272727" w:themeColor="text1" w:themeTint="D8"/>
    </w:rPr>
  </w:style>
  <w:style w:type="paragraph" w:styleId="Title">
    <w:name w:val="Title"/>
    <w:basedOn w:val="Normal"/>
    <w:next w:val="Normal"/>
    <w:link w:val="TitleChar"/>
    <w:uiPriority w:val="10"/>
    <w:qFormat/>
    <w:rsid w:val="004801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01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01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01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01D4"/>
    <w:pPr>
      <w:spacing w:before="160"/>
      <w:jc w:val="center"/>
    </w:pPr>
    <w:rPr>
      <w:i/>
      <w:iCs/>
      <w:color w:val="404040" w:themeColor="text1" w:themeTint="BF"/>
    </w:rPr>
  </w:style>
  <w:style w:type="character" w:customStyle="1" w:styleId="QuoteChar">
    <w:name w:val="Quote Char"/>
    <w:basedOn w:val="DefaultParagraphFont"/>
    <w:link w:val="Quote"/>
    <w:uiPriority w:val="29"/>
    <w:rsid w:val="004801D4"/>
    <w:rPr>
      <w:i/>
      <w:iCs/>
      <w:color w:val="404040" w:themeColor="text1" w:themeTint="BF"/>
    </w:rPr>
  </w:style>
  <w:style w:type="paragraph" w:styleId="ListParagraph">
    <w:name w:val="List Paragraph"/>
    <w:basedOn w:val="Normal"/>
    <w:uiPriority w:val="34"/>
    <w:qFormat/>
    <w:rsid w:val="004801D4"/>
    <w:pPr>
      <w:ind w:left="720"/>
      <w:contextualSpacing/>
    </w:pPr>
  </w:style>
  <w:style w:type="character" w:styleId="IntenseEmphasis">
    <w:name w:val="Intense Emphasis"/>
    <w:basedOn w:val="DefaultParagraphFont"/>
    <w:uiPriority w:val="21"/>
    <w:qFormat/>
    <w:rsid w:val="004801D4"/>
    <w:rPr>
      <w:i/>
      <w:iCs/>
      <w:color w:val="2F5496" w:themeColor="accent1" w:themeShade="BF"/>
    </w:rPr>
  </w:style>
  <w:style w:type="paragraph" w:styleId="IntenseQuote">
    <w:name w:val="Intense Quote"/>
    <w:basedOn w:val="Normal"/>
    <w:next w:val="Normal"/>
    <w:link w:val="IntenseQuoteChar"/>
    <w:uiPriority w:val="30"/>
    <w:qFormat/>
    <w:rsid w:val="004801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801D4"/>
    <w:rPr>
      <w:i/>
      <w:iCs/>
      <w:color w:val="2F5496" w:themeColor="accent1" w:themeShade="BF"/>
    </w:rPr>
  </w:style>
  <w:style w:type="character" w:styleId="IntenseReference">
    <w:name w:val="Intense Reference"/>
    <w:basedOn w:val="DefaultParagraphFont"/>
    <w:uiPriority w:val="32"/>
    <w:qFormat/>
    <w:rsid w:val="004801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844</Words>
  <Characters>4815</Characters>
  <Application>Microsoft Office Word</Application>
  <DocSecurity>0</DocSecurity>
  <Lines>40</Lines>
  <Paragraphs>11</Paragraphs>
  <ScaleCrop>false</ScaleCrop>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2025-10-13T08:34:00Z</dcterms:created>
  <dcterms:modified xsi:type="dcterms:W3CDTF">2025-10-17T15:45:00Z</dcterms:modified>
</cp:coreProperties>
</file>