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EBD02" w14:textId="779DB9D9" w:rsidR="00BB3181" w:rsidRPr="00BB3181" w:rsidRDefault="00D265F8" w:rsidP="00D265F8">
      <w:pPr>
        <w:jc w:val="both"/>
        <w:rPr>
          <w:b/>
          <w:bCs/>
        </w:rPr>
      </w:pPr>
      <w:r>
        <w:rPr>
          <w:b/>
          <w:bCs/>
          <w:lang w:val="ro-RO"/>
        </w:rPr>
        <w:t xml:space="preserve">                               </w:t>
      </w:r>
      <w:r w:rsidR="00BB3181" w:rsidRPr="00BB3181">
        <w:rPr>
          <w:b/>
          <w:bCs/>
        </w:rPr>
        <w:t>„Țara de dincolo de negură” de Mihail Sadoveanu</w:t>
      </w:r>
    </w:p>
    <w:p w14:paraId="1B85C17B" w14:textId="77777777" w:rsidR="00BB3181" w:rsidRPr="00BB3181" w:rsidRDefault="00BB3181" w:rsidP="00D265F8">
      <w:pPr>
        <w:jc w:val="both"/>
      </w:pPr>
      <w:r w:rsidRPr="00BB3181">
        <w:t xml:space="preserve">Volumul </w:t>
      </w:r>
      <w:r w:rsidRPr="00BB3181">
        <w:rPr>
          <w:i/>
          <w:iCs/>
        </w:rPr>
        <w:t>„Țara de dincolo de negură”</w:t>
      </w:r>
      <w:r w:rsidRPr="00BB3181">
        <w:t xml:space="preserve"> (1936) de </w:t>
      </w:r>
      <w:r w:rsidRPr="00BB3181">
        <w:rPr>
          <w:b/>
          <w:bCs/>
        </w:rPr>
        <w:t>Mihail Sadoveanu</w:t>
      </w:r>
      <w:r w:rsidRPr="00BB3181">
        <w:t xml:space="preserve"> este o lucrare de proză memorialistică și filozofică, alcătuită din mai multe povestiri unite printr-o temă comună – </w:t>
      </w:r>
      <w:r w:rsidRPr="00BB3181">
        <w:rPr>
          <w:b/>
          <w:bCs/>
        </w:rPr>
        <w:t>comuniunea dintre om și natură</w:t>
      </w:r>
      <w:r w:rsidRPr="00BB3181">
        <w:t xml:space="preserve"> și redescoperirea unei lumi pure, arhaice, aflate „dincolo de negura” lumii moderne. Prin aceste texte, Sadoveanu transformă experiența vânătorii, amintirile copilăriei și reflecțiile asupra vieții într-o </w:t>
      </w:r>
      <w:r w:rsidRPr="00BB3181">
        <w:rPr>
          <w:b/>
          <w:bCs/>
        </w:rPr>
        <w:t>meditație poetică asupra existenței</w:t>
      </w:r>
      <w:r w:rsidRPr="00BB3181">
        <w:t>. Cartea are valoarea unui testament spiritual, în care autorul ne îndeamnă să ne întoarcem spre originile noastre, spre simplitate, înțelepciune și credință.</w:t>
      </w:r>
    </w:p>
    <w:p w14:paraId="755C57A8" w14:textId="77777777" w:rsidR="00BB3181" w:rsidRPr="00BB3181" w:rsidRDefault="00BB3181" w:rsidP="00D265F8">
      <w:pPr>
        <w:jc w:val="both"/>
      </w:pPr>
      <w:r w:rsidRPr="00BB3181">
        <w:t xml:space="preserve">Volumul se deschide cu o </w:t>
      </w:r>
      <w:r w:rsidRPr="00BB3181">
        <w:rPr>
          <w:b/>
          <w:bCs/>
        </w:rPr>
        <w:t>prefață-confesiune</w:t>
      </w:r>
      <w:r w:rsidRPr="00BB3181">
        <w:t xml:space="preserve"> în care Sadoveanu își dezvăluie intenția: aceea de a-l conduce pe cititor „dincolo de negură”, într-o lume curată, în care omul trăiește în armonie cu natura și cu sine însuși. Scriitorul vorbește despre frumusețea tainică a țării românești – de la munți, ape și păduri, până la oameni – și arată că adevărata cunoaștere a acestei țări nu se dobândește prin lecturi, ci prin trăire și simțire directă. În tonul său se simte un reproș față de oamenii moderni, care și-au pierdut legătura cu pământul și cu divinitatea. Pentru Sadoveanu, </w:t>
      </w:r>
      <w:r w:rsidRPr="00BB3181">
        <w:rPr>
          <w:b/>
          <w:bCs/>
        </w:rPr>
        <w:t>natura este o biserică a lumii</w:t>
      </w:r>
      <w:r w:rsidRPr="00BB3181">
        <w:t>, un loc sacru unde omul se regăsește și se curăță sufletește.</w:t>
      </w:r>
    </w:p>
    <w:p w14:paraId="729BCF46" w14:textId="77777777" w:rsidR="00BB3181" w:rsidRPr="00BB3181" w:rsidRDefault="00BB3181" w:rsidP="00D265F8">
      <w:pPr>
        <w:jc w:val="both"/>
      </w:pPr>
      <w:r w:rsidRPr="00BB3181">
        <w:t xml:space="preserve">Prima povestire, </w:t>
      </w:r>
      <w:r w:rsidRPr="00BB3181">
        <w:rPr>
          <w:b/>
          <w:bCs/>
        </w:rPr>
        <w:t>„Mirajul”</w:t>
      </w:r>
      <w:r w:rsidRPr="00BB3181">
        <w:t xml:space="preserve">, redă o călătorie în Delta Dunării, un spațiu mitic și aproape neatins de civilizație. Naratorul descrie frumusețea apelor, a stufărișurilor, a păsărilor și a luminii care se joacă peste ape, într-un limbaj poetic și profund vizual. Lumea Deltei apare ca un univers primordial, unde timpul pare să se fi oprit, iar omul devine o parte din ordinea cosmică. În mijlocul acestei lumi trăiește </w:t>
      </w:r>
      <w:r w:rsidRPr="00BB3181">
        <w:rPr>
          <w:b/>
          <w:bCs/>
        </w:rPr>
        <w:t>moș Procor</w:t>
      </w:r>
      <w:r w:rsidRPr="00BB3181">
        <w:t>, un pescar bătrân, izolat de lume, care își duce viața simplu, între ape și vânturi. În el, Sadoveanu descoperă simbolul omului înțelept, împăcat cu sine și cu universul, un om care nu mai are nevoie de legile oamenilor pentru a trăi drept.</w:t>
      </w:r>
      <w:r w:rsidRPr="00BB3181">
        <w:br/>
        <w:t>Moș Procor vorbește puțin, dar trăiește în armonie deplină cu natura, ca și cum ar fi o parte din ea. El devine pentru narator o imagine a înțeleptului care a trecut „dincolo de negură”, dincolo de patimile și grijile omenești, trăind în lumina curată a adevărului simplu.</w:t>
      </w:r>
    </w:p>
    <w:p w14:paraId="5E6BAB63" w14:textId="77777777" w:rsidR="00BB3181" w:rsidRPr="00BB3181" w:rsidRDefault="00BB3181" w:rsidP="00D265F8">
      <w:pPr>
        <w:jc w:val="both"/>
      </w:pPr>
      <w:r w:rsidRPr="00BB3181">
        <w:t xml:space="preserve">În povestirea </w:t>
      </w:r>
      <w:r w:rsidRPr="00BB3181">
        <w:rPr>
          <w:b/>
          <w:bCs/>
        </w:rPr>
        <w:t>„Maică-mea era mare farmazoană”</w:t>
      </w:r>
      <w:r w:rsidRPr="00BB3181">
        <w:t xml:space="preserve">, autorul ne poartă în lumea copilăriei, reconstituind universul magic al satului moldovenesc. Titlul are o notă ironică și nostalgică, sugerând fantezia copilului care vedea vrăjitorie și mister în toate gesturile mamei și ale bătrânilor din jur. Lumea copilăriei este o lume a minunii, în care realul și fantasticul se amestecă. Sadoveanu își amintește de </w:t>
      </w:r>
      <w:r w:rsidRPr="00BB3181">
        <w:rPr>
          <w:b/>
          <w:bCs/>
        </w:rPr>
        <w:t>moș Ilie</w:t>
      </w:r>
      <w:r w:rsidRPr="00BB3181">
        <w:t xml:space="preserve">, bătrânul slujitor care spunea povești despre duhuri, păduri bântuite și ființe din basme. Pentru copil, aceste povești nu erau invenții, ci adevăruri trăite, pentru că în inima copilului </w:t>
      </w:r>
      <w:r w:rsidRPr="00BB3181">
        <w:rPr>
          <w:b/>
          <w:bCs/>
        </w:rPr>
        <w:t>imaginația era o formă de credință</w:t>
      </w:r>
      <w:r w:rsidRPr="00BB3181">
        <w:t>.</w:t>
      </w:r>
      <w:r w:rsidRPr="00BB3181">
        <w:br/>
        <w:t xml:space="preserve">Prin această povestire, Sadoveanu arată că „țara de dincolo de negură” nu este doar un loc geografic, ci și o </w:t>
      </w:r>
      <w:r w:rsidRPr="00BB3181">
        <w:rPr>
          <w:b/>
          <w:bCs/>
        </w:rPr>
        <w:t>stare a sufletului</w:t>
      </w:r>
      <w:r w:rsidRPr="00BB3181">
        <w:t xml:space="preserve"> – lumea copilăriei pure, neumbrită de rațiune și cinism.</w:t>
      </w:r>
    </w:p>
    <w:p w14:paraId="639AD1A6" w14:textId="77777777" w:rsidR="00BB3181" w:rsidRPr="00BB3181" w:rsidRDefault="00BB3181" w:rsidP="00D265F8">
      <w:pPr>
        <w:jc w:val="both"/>
      </w:pPr>
      <w:r w:rsidRPr="00BB3181">
        <w:t xml:space="preserve">În </w:t>
      </w:r>
      <w:r w:rsidRPr="00BB3181">
        <w:rPr>
          <w:b/>
          <w:bCs/>
        </w:rPr>
        <w:t>„Ucenicie, într-o breaslă veche”</w:t>
      </w:r>
      <w:r w:rsidRPr="00BB3181">
        <w:t xml:space="preserve">, scriitorul își amintește prima sa experiență de vânător. La început, vânătoarea nu este doar o activitate, ci o </w:t>
      </w:r>
      <w:r w:rsidRPr="00BB3181">
        <w:rPr>
          <w:b/>
          <w:bCs/>
        </w:rPr>
        <w:t>ceremonie de inițiere</w:t>
      </w:r>
      <w:r w:rsidRPr="00BB3181">
        <w:t xml:space="preserve"> într-un univers sacru. Tânărul ucenic învață să tacă, să observe și să respecte legea naturii. Pădurea este prezentată ca un templu, iar vânătorul, ca un preot al acestei lumi. Fiecare sunet, miros sau pas devine o formă de rugăciune. Sadoveanu subliniază că adevăratul vânător nu ucide din plăcere, ci trăiește experiența vânătorii ca pe o </w:t>
      </w:r>
      <w:r w:rsidRPr="00BB3181">
        <w:rPr>
          <w:b/>
          <w:bCs/>
        </w:rPr>
        <w:t>cale de autocunoaștere și meditație</w:t>
      </w:r>
      <w:r w:rsidRPr="00BB3181">
        <w:t>. El trebuie să înțeleagă rostul fiecărei ființe, frumusețea tăcerii și legile tainice ale lumii. Prin acest episod, autorul transmite ideea că omul trebuie să se apropie de natură cu smerenie, nu cu mândrie sau lăcomie.</w:t>
      </w:r>
    </w:p>
    <w:p w14:paraId="4569C198" w14:textId="77777777" w:rsidR="00BB3181" w:rsidRPr="00BB3181" w:rsidRDefault="00BB3181" w:rsidP="00D265F8">
      <w:pPr>
        <w:jc w:val="both"/>
      </w:pPr>
      <w:r w:rsidRPr="00BB3181">
        <w:t xml:space="preserve">În ultima parte a volumului, </w:t>
      </w:r>
      <w:r w:rsidRPr="00BB3181">
        <w:rPr>
          <w:b/>
          <w:bCs/>
        </w:rPr>
        <w:t>„Poveștile de vânătoare sunt de la Dumnezeu”</w:t>
      </w:r>
      <w:r w:rsidRPr="00BB3181">
        <w:t xml:space="preserve">, Sadoveanu vorbește despre sensul adânc al poveștilor și al vânătorii. Pentru el, vânătoarea este un simbol al căutării </w:t>
      </w:r>
      <w:r w:rsidRPr="00BB3181">
        <w:lastRenderedPageBreak/>
        <w:t>spirituale: omul își caută echilibrul, liniștea și rostul în lume. Poveștile despre păduri, animale și oameni nu sunt simple ficțiuni, ci forme prin care se exprimă legătura omului cu taina creației. Fiecare povestire devine o rugăciune tăcută către natură și către Dumnezeu, o formă de înțelepciune transmisă din generație în generație.</w:t>
      </w:r>
    </w:p>
    <w:p w14:paraId="0534BA77" w14:textId="77777777" w:rsidR="00BB3181" w:rsidRPr="00BB3181" w:rsidRDefault="00BB3181" w:rsidP="00D265F8">
      <w:pPr>
        <w:jc w:val="both"/>
      </w:pPr>
      <w:r w:rsidRPr="00BB3181">
        <w:t xml:space="preserve">Prin toate aceste texte, </w:t>
      </w:r>
      <w:r w:rsidRPr="00BB3181">
        <w:rPr>
          <w:i/>
          <w:iCs/>
        </w:rPr>
        <w:t>„Țara de dincolo de negură”</w:t>
      </w:r>
      <w:r w:rsidRPr="00BB3181">
        <w:t xml:space="preserve"> se conturează ca o </w:t>
      </w:r>
      <w:r w:rsidRPr="00BB3181">
        <w:rPr>
          <w:b/>
          <w:bCs/>
        </w:rPr>
        <w:t>carte a împăcării</w:t>
      </w:r>
      <w:r w:rsidRPr="00BB3181">
        <w:t xml:space="preserve">: împăcarea omului cu sine, cu natura și cu divinitatea. „Țara” din titlu nu este o țară reală, ci o </w:t>
      </w:r>
      <w:r w:rsidRPr="00BB3181">
        <w:rPr>
          <w:b/>
          <w:bCs/>
        </w:rPr>
        <w:t>metaforă a armoniei universale</w:t>
      </w:r>
      <w:r w:rsidRPr="00BB3181">
        <w:t>, a unei lumi ideale, pure și echilibrate, pe care omul modern a pierdut-o. Negura simbolizează uitarea, egoismul și îndepărtarea de rădăcini. Dincolo de ea se află lumea adevărată, a luminii, a simplității și a iubirii.</w:t>
      </w:r>
    </w:p>
    <w:p w14:paraId="52E21D54" w14:textId="77777777" w:rsidR="00BB3181" w:rsidRPr="00BB3181" w:rsidRDefault="00BB3181" w:rsidP="00D265F8">
      <w:pPr>
        <w:jc w:val="both"/>
      </w:pPr>
      <w:r w:rsidRPr="00BB3181">
        <w:t xml:space="preserve">Scriitorul îmbină în aceste pagini </w:t>
      </w:r>
      <w:r w:rsidRPr="00BB3181">
        <w:rPr>
          <w:b/>
          <w:bCs/>
        </w:rPr>
        <w:t>lirismul descriptiv</w:t>
      </w:r>
      <w:r w:rsidRPr="00BB3181">
        <w:t xml:space="preserve"> cu </w:t>
      </w:r>
      <w:r w:rsidRPr="00BB3181">
        <w:rPr>
          <w:b/>
          <w:bCs/>
        </w:rPr>
        <w:t>filozofia vieții</w:t>
      </w:r>
      <w:r w:rsidRPr="00BB3181">
        <w:t xml:space="preserve">, creând o atmosferă de seninătate și contemplare. Limbajul este bogat, plin de imagini poetice și de expresii arhaice, iar ritmul narațiunii este lent, asemenea unei meditații. Sadoveanu se arată aici nu doar ca prozator realist, ci ca un </w:t>
      </w:r>
      <w:r w:rsidRPr="00BB3181">
        <w:rPr>
          <w:b/>
          <w:bCs/>
        </w:rPr>
        <w:t>moralist și înțelept al naturii</w:t>
      </w:r>
      <w:r w:rsidRPr="00BB3181">
        <w:t>, care caută sensul existenței prin tăcere și observație.</w:t>
      </w:r>
    </w:p>
    <w:p w14:paraId="478BFEE6" w14:textId="77777777" w:rsidR="00BB3181" w:rsidRPr="00BB3181" w:rsidRDefault="00BB3181" w:rsidP="00D265F8">
      <w:pPr>
        <w:jc w:val="both"/>
      </w:pPr>
      <w:r w:rsidRPr="00BB3181">
        <w:t xml:space="preserve">Astfel, volumul devine un </w:t>
      </w:r>
      <w:r w:rsidRPr="00BB3181">
        <w:rPr>
          <w:b/>
          <w:bCs/>
        </w:rPr>
        <w:t>simbol al credinței sadoveniene în echilibrul cosmic</w:t>
      </w:r>
      <w:r w:rsidRPr="00BB3181">
        <w:t xml:space="preserve">: omul nu poate fi fericit decât dacă trăiește în armonie cu lumea din jurul său. </w:t>
      </w:r>
      <w:r w:rsidRPr="00BB3181">
        <w:rPr>
          <w:i/>
          <w:iCs/>
        </w:rPr>
        <w:t>„Țara de dincolo de negură”</w:t>
      </w:r>
      <w:r w:rsidRPr="00BB3181">
        <w:t xml:space="preserve"> este, în esență, o invitație la reîntoarcerea spre puritate, natură și adevăr.</w:t>
      </w:r>
    </w:p>
    <w:p w14:paraId="60BEA029" w14:textId="77777777" w:rsidR="00BB3181" w:rsidRPr="00BB3181" w:rsidRDefault="00000000" w:rsidP="00D265F8">
      <w:pPr>
        <w:jc w:val="both"/>
      </w:pPr>
      <w:r>
        <w:pict w14:anchorId="224EDBD5">
          <v:rect id="_x0000_i1025" style="width:0;height:1.5pt" o:hralign="center" o:hrstd="t" o:hr="t" fillcolor="#a0a0a0" stroked="f"/>
        </w:pict>
      </w:r>
    </w:p>
    <w:p w14:paraId="0C13203C" w14:textId="77777777" w:rsidR="00BB3181" w:rsidRPr="00BB3181" w:rsidRDefault="00BB3181" w:rsidP="00D265F8">
      <w:pPr>
        <w:jc w:val="both"/>
        <w:rPr>
          <w:b/>
          <w:bCs/>
        </w:rPr>
      </w:pPr>
      <w:r w:rsidRPr="00BB3181">
        <w:rPr>
          <w:b/>
          <w:bCs/>
        </w:rPr>
        <w:t>Ideea principală:</w:t>
      </w:r>
    </w:p>
    <w:p w14:paraId="54C86162" w14:textId="77777777" w:rsidR="00BB3181" w:rsidRPr="00BB3181" w:rsidRDefault="00BB3181" w:rsidP="00D265F8">
      <w:pPr>
        <w:jc w:val="both"/>
      </w:pPr>
      <w:r w:rsidRPr="00BB3181">
        <w:t>Volumul exprimă căutarea unei lumi ideale, aflate „dincolo de negura” egoismului și a civilizației moderne, unde omul trăiește în armonie cu natura și cu Dumnezeu. Prin vânătoare, copilărie și amintire, Sadoveanu revelează dorul de puritate, echilibru și liniște interioară.</w:t>
      </w:r>
    </w:p>
    <w:p w14:paraId="264CC04C" w14:textId="77777777" w:rsidR="00BB3181" w:rsidRPr="00BB3181" w:rsidRDefault="00000000" w:rsidP="00D265F8">
      <w:pPr>
        <w:jc w:val="both"/>
      </w:pPr>
      <w:r>
        <w:pict w14:anchorId="46542D68">
          <v:rect id="_x0000_i1026" style="width:0;height:1.5pt" o:hralign="center" o:hrstd="t" o:hr="t" fillcolor="#a0a0a0" stroked="f"/>
        </w:pict>
      </w:r>
    </w:p>
    <w:p w14:paraId="6979F953" w14:textId="77777777" w:rsidR="00BB3181" w:rsidRPr="00BB3181" w:rsidRDefault="00BB3181" w:rsidP="00D265F8">
      <w:pPr>
        <w:jc w:val="both"/>
        <w:rPr>
          <w:b/>
          <w:bCs/>
        </w:rPr>
      </w:pPr>
      <w:r w:rsidRPr="00BB3181">
        <w:rPr>
          <w:b/>
          <w:bCs/>
        </w:rPr>
        <w:t>Mesajul operei:</w:t>
      </w:r>
    </w:p>
    <w:p w14:paraId="20373413" w14:textId="3BB87180" w:rsidR="00E51F71" w:rsidRDefault="00BB3181" w:rsidP="00D265F8">
      <w:pPr>
        <w:jc w:val="both"/>
      </w:pPr>
      <w:r w:rsidRPr="00BB3181">
        <w:t xml:space="preserve">Mihail Sadoveanu transmite ideea că </w:t>
      </w:r>
      <w:r w:rsidRPr="00BB3181">
        <w:rPr>
          <w:b/>
          <w:bCs/>
        </w:rPr>
        <w:t>adevărata fericire și înțelepciune se găsesc în apropierea de natură, în simplitatea vieții și în iubirea față de creația divină</w:t>
      </w:r>
      <w:r w:rsidRPr="00BB3181">
        <w:t xml:space="preserve">. </w:t>
      </w:r>
      <w:r w:rsidRPr="00BB3181">
        <w:rPr>
          <w:i/>
          <w:iCs/>
        </w:rPr>
        <w:t>„Țara de dincolo de negură”</w:t>
      </w:r>
      <w:r w:rsidRPr="00BB3181">
        <w:t xml:space="preserve"> este o meditație asupra sufletului românesc, a legăturii dintre om și pământ, și o chemare la redescoperirea luminii și armoniei pierdute.</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8F1"/>
    <w:rsid w:val="00316E03"/>
    <w:rsid w:val="00533715"/>
    <w:rsid w:val="00913256"/>
    <w:rsid w:val="00BB3181"/>
    <w:rsid w:val="00CB352D"/>
    <w:rsid w:val="00D265F8"/>
    <w:rsid w:val="00D518F1"/>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EB9B"/>
  <w15:chartTrackingRefBased/>
  <w15:docId w15:val="{0ECE45CA-01A4-4D18-9D97-FC00F970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8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18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18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18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18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18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8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8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8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8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18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18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18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18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1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8F1"/>
    <w:rPr>
      <w:rFonts w:eastAsiaTheme="majorEastAsia" w:cstheme="majorBidi"/>
      <w:color w:val="272727" w:themeColor="text1" w:themeTint="D8"/>
    </w:rPr>
  </w:style>
  <w:style w:type="paragraph" w:styleId="Title">
    <w:name w:val="Title"/>
    <w:basedOn w:val="Normal"/>
    <w:next w:val="Normal"/>
    <w:link w:val="TitleChar"/>
    <w:uiPriority w:val="10"/>
    <w:qFormat/>
    <w:rsid w:val="00D518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8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8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8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8F1"/>
    <w:pPr>
      <w:spacing w:before="160"/>
      <w:jc w:val="center"/>
    </w:pPr>
    <w:rPr>
      <w:i/>
      <w:iCs/>
      <w:color w:val="404040" w:themeColor="text1" w:themeTint="BF"/>
    </w:rPr>
  </w:style>
  <w:style w:type="character" w:customStyle="1" w:styleId="QuoteChar">
    <w:name w:val="Quote Char"/>
    <w:basedOn w:val="DefaultParagraphFont"/>
    <w:link w:val="Quote"/>
    <w:uiPriority w:val="29"/>
    <w:rsid w:val="00D518F1"/>
    <w:rPr>
      <w:i/>
      <w:iCs/>
      <w:color w:val="404040" w:themeColor="text1" w:themeTint="BF"/>
    </w:rPr>
  </w:style>
  <w:style w:type="paragraph" w:styleId="ListParagraph">
    <w:name w:val="List Paragraph"/>
    <w:basedOn w:val="Normal"/>
    <w:uiPriority w:val="34"/>
    <w:qFormat/>
    <w:rsid w:val="00D518F1"/>
    <w:pPr>
      <w:ind w:left="720"/>
      <w:contextualSpacing/>
    </w:pPr>
  </w:style>
  <w:style w:type="character" w:styleId="IntenseEmphasis">
    <w:name w:val="Intense Emphasis"/>
    <w:basedOn w:val="DefaultParagraphFont"/>
    <w:uiPriority w:val="21"/>
    <w:qFormat/>
    <w:rsid w:val="00D518F1"/>
    <w:rPr>
      <w:i/>
      <w:iCs/>
      <w:color w:val="2F5496" w:themeColor="accent1" w:themeShade="BF"/>
    </w:rPr>
  </w:style>
  <w:style w:type="paragraph" w:styleId="IntenseQuote">
    <w:name w:val="Intense Quote"/>
    <w:basedOn w:val="Normal"/>
    <w:next w:val="Normal"/>
    <w:link w:val="IntenseQuoteChar"/>
    <w:uiPriority w:val="30"/>
    <w:qFormat/>
    <w:rsid w:val="00D518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18F1"/>
    <w:rPr>
      <w:i/>
      <w:iCs/>
      <w:color w:val="2F5496" w:themeColor="accent1" w:themeShade="BF"/>
    </w:rPr>
  </w:style>
  <w:style w:type="character" w:styleId="IntenseReference">
    <w:name w:val="Intense Reference"/>
    <w:basedOn w:val="DefaultParagraphFont"/>
    <w:uiPriority w:val="32"/>
    <w:qFormat/>
    <w:rsid w:val="00D518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Words>
  <Characters>5261</Characters>
  <Application>Microsoft Office Word</Application>
  <DocSecurity>0</DocSecurity>
  <Lines>43</Lines>
  <Paragraphs>12</Paragraphs>
  <ScaleCrop>false</ScaleCrop>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2025-10-14T11:46:00Z</dcterms:created>
  <dcterms:modified xsi:type="dcterms:W3CDTF">2025-10-17T15:48:00Z</dcterms:modified>
</cp:coreProperties>
</file>